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489E" w14:textId="324C1EC9" w:rsidR="007F780E" w:rsidRDefault="00737DD0" w:rsidP="007F5A5E">
      <w:pPr>
        <w:spacing w:after="240"/>
        <w:jc w:val="center"/>
        <w:rPr>
          <w:rFonts w:asciiTheme="minorHAnsi" w:hAnsiTheme="minorHAnsi" w:cstheme="minorHAnsi"/>
          <w:b/>
          <w:sz w:val="24"/>
          <w:szCs w:val="24"/>
        </w:rPr>
      </w:pPr>
      <w:r w:rsidRPr="00A90ECD">
        <w:rPr>
          <w:rFonts w:asciiTheme="minorHAnsi" w:hAnsiTheme="minorHAnsi" w:cstheme="minorHAnsi"/>
          <w:b/>
          <w:sz w:val="24"/>
          <w:szCs w:val="24"/>
        </w:rPr>
        <w:t>Z</w:t>
      </w:r>
      <w:r w:rsidR="007F780E">
        <w:rPr>
          <w:rFonts w:asciiTheme="minorHAnsi" w:hAnsiTheme="minorHAnsi" w:cstheme="minorHAnsi"/>
          <w:b/>
          <w:sz w:val="24"/>
          <w:szCs w:val="24"/>
        </w:rPr>
        <w:t>ałącznik nr 1 do Umowy o dofinansowanie</w:t>
      </w:r>
    </w:p>
    <w:p w14:paraId="3C6A480A" w14:textId="77777777" w:rsidR="005105DA" w:rsidRPr="00A90ECD" w:rsidRDefault="005105DA" w:rsidP="005105DA">
      <w:pPr>
        <w:spacing w:after="240"/>
        <w:jc w:val="center"/>
        <w:rPr>
          <w:rFonts w:asciiTheme="minorHAnsi" w:hAnsiTheme="minorHAnsi" w:cstheme="minorHAnsi"/>
          <w:b/>
          <w:sz w:val="24"/>
          <w:szCs w:val="24"/>
        </w:rPr>
      </w:pPr>
    </w:p>
    <w:p w14:paraId="77A9A7E9" w14:textId="6897DAA5" w:rsidR="001F3FD5" w:rsidRDefault="001F3FD5">
      <w:pPr>
        <w:spacing w:after="240"/>
        <w:jc w:val="center"/>
        <w:rPr>
          <w:rFonts w:asciiTheme="minorHAnsi" w:hAnsiTheme="minorHAnsi" w:cstheme="minorHAnsi"/>
          <w:b/>
          <w:sz w:val="24"/>
          <w:szCs w:val="24"/>
        </w:rPr>
      </w:pPr>
      <w:r w:rsidRPr="00A90ECD">
        <w:rPr>
          <w:rFonts w:asciiTheme="minorHAnsi" w:hAnsiTheme="minorHAnsi" w:cstheme="minorHAnsi"/>
          <w:b/>
          <w:sz w:val="24"/>
          <w:szCs w:val="24"/>
        </w:rPr>
        <w:t xml:space="preserve">SZCZEGÓŁOWE </w:t>
      </w:r>
      <w:r w:rsidR="00EE62D4" w:rsidRPr="00A90ECD">
        <w:rPr>
          <w:rFonts w:asciiTheme="minorHAnsi" w:hAnsiTheme="minorHAnsi" w:cstheme="minorHAnsi"/>
          <w:b/>
          <w:sz w:val="24"/>
          <w:szCs w:val="24"/>
        </w:rPr>
        <w:t>WARUNKI REALIZACJI MODUŁÓW</w:t>
      </w:r>
      <w:r w:rsidR="009471F7" w:rsidRPr="00A90ECD">
        <w:rPr>
          <w:rStyle w:val="Odwoanieprzypisudolnego"/>
          <w:rFonts w:asciiTheme="minorHAnsi" w:hAnsiTheme="minorHAnsi" w:cstheme="minorHAnsi"/>
          <w:b/>
          <w:sz w:val="24"/>
          <w:szCs w:val="24"/>
        </w:rPr>
        <w:footnoteReference w:id="2"/>
      </w:r>
    </w:p>
    <w:p w14:paraId="24ABEDCB" w14:textId="77777777" w:rsidR="005105DA" w:rsidRPr="00A90ECD" w:rsidRDefault="005105DA" w:rsidP="005105DA">
      <w:pPr>
        <w:spacing w:after="240"/>
        <w:jc w:val="center"/>
        <w:rPr>
          <w:rFonts w:asciiTheme="minorHAnsi" w:hAnsiTheme="minorHAnsi" w:cstheme="minorHAnsi"/>
          <w:b/>
          <w:sz w:val="24"/>
          <w:szCs w:val="24"/>
        </w:rPr>
      </w:pPr>
    </w:p>
    <w:p w14:paraId="65661C70" w14:textId="68A96BD0" w:rsidR="00EE62D4" w:rsidRPr="00A90ECD" w:rsidRDefault="00EE62D4" w:rsidP="00FB148C">
      <w:pPr>
        <w:pStyle w:val="Nagwek1"/>
        <w:spacing w:before="0" w:after="120"/>
        <w:rPr>
          <w:rFonts w:asciiTheme="minorHAnsi" w:hAnsiTheme="minorHAnsi" w:cstheme="minorHAnsi"/>
          <w:sz w:val="24"/>
          <w:szCs w:val="24"/>
        </w:rPr>
      </w:pPr>
      <w:r w:rsidRPr="00A90ECD">
        <w:rPr>
          <w:rFonts w:asciiTheme="minorHAnsi" w:hAnsiTheme="minorHAnsi" w:cstheme="minorHAnsi"/>
          <w:sz w:val="24"/>
          <w:szCs w:val="24"/>
        </w:rPr>
        <w:t>§ 1.</w:t>
      </w:r>
      <w:r w:rsidRPr="00A90ECD">
        <w:rPr>
          <w:rFonts w:asciiTheme="minorHAnsi" w:hAnsiTheme="minorHAnsi" w:cstheme="minorHAnsi"/>
          <w:sz w:val="24"/>
          <w:szCs w:val="24"/>
        </w:rPr>
        <w:br/>
        <w:t>Moduł B+R</w:t>
      </w:r>
    </w:p>
    <w:p w14:paraId="40A8ED1E" w14:textId="089D6C8D" w:rsidR="001B1D5F" w:rsidRPr="00A90ECD" w:rsidRDefault="001B1D5F" w:rsidP="00EC3D2B">
      <w:pPr>
        <w:numPr>
          <w:ilvl w:val="0"/>
          <w:numId w:val="1"/>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0862AC" w:rsidRPr="00A90ECD">
        <w:rPr>
          <w:rFonts w:asciiTheme="minorHAnsi" w:hAnsiTheme="minorHAnsi" w:cstheme="minorHAnsi"/>
          <w:sz w:val="24"/>
          <w:szCs w:val="24"/>
          <w:lang w:eastAsia="pl-PL"/>
        </w:rPr>
        <w:t xml:space="preserve">kwalifikowalnych </w:t>
      </w:r>
      <w:r w:rsidRPr="00A90ECD">
        <w:rPr>
          <w:rFonts w:asciiTheme="minorHAnsi" w:hAnsiTheme="minorHAnsi" w:cstheme="minorHAnsi"/>
          <w:sz w:val="24"/>
          <w:szCs w:val="24"/>
          <w:lang w:eastAsia="pl-PL"/>
        </w:rPr>
        <w:t>w ramach modułu wynosi ……………………......................... zł</w:t>
      </w:r>
      <w:r w:rsidR="00AB581F" w:rsidRPr="00A90ECD">
        <w:rPr>
          <w:rFonts w:asciiTheme="minorHAnsi" w:hAnsiTheme="minorHAnsi" w:cstheme="minorHAnsi"/>
          <w:sz w:val="24"/>
          <w:szCs w:val="24"/>
          <w:lang w:eastAsia="pl-PL"/>
        </w:rPr>
        <w:t>, w tym:</w:t>
      </w:r>
    </w:p>
    <w:p w14:paraId="5C63FB6F" w14:textId="1F3D6357" w:rsidR="00AB581F" w:rsidRPr="00A90ECD" w:rsidRDefault="00AB581F" w:rsidP="00EA1AFA">
      <w:pPr>
        <w:pStyle w:val="Akapitzlist"/>
        <w:numPr>
          <w:ilvl w:val="1"/>
          <w:numId w:val="45"/>
        </w:numPr>
        <w:tabs>
          <w:tab w:val="clear" w:pos="1440"/>
          <w:tab w:val="num" w:pos="709"/>
        </w:tabs>
        <w:spacing w:after="0"/>
        <w:ind w:left="709" w:hanging="283"/>
        <w:rPr>
          <w:rFonts w:cstheme="minorHAnsi"/>
          <w:sz w:val="24"/>
          <w:szCs w:val="24"/>
        </w:rPr>
      </w:pPr>
      <w:r w:rsidRPr="00A90ECD">
        <w:rPr>
          <w:rFonts w:cstheme="minorHAnsi"/>
          <w:sz w:val="24"/>
          <w:szCs w:val="24"/>
          <w:lang w:eastAsia="pl-PL"/>
        </w:rPr>
        <w:t>wydatki kwalifikowalne na badania przemysłowe (jeśli dotyczy) - ………………….................... zł,</w:t>
      </w:r>
    </w:p>
    <w:p w14:paraId="1A5A1B57" w14:textId="75496106" w:rsidR="00AB581F" w:rsidRPr="00A90ECD" w:rsidRDefault="00AB581F" w:rsidP="00B74C3F">
      <w:pPr>
        <w:pStyle w:val="Akapitzlist"/>
        <w:numPr>
          <w:ilvl w:val="1"/>
          <w:numId w:val="45"/>
        </w:numPr>
        <w:tabs>
          <w:tab w:val="clear" w:pos="1440"/>
          <w:tab w:val="num" w:pos="709"/>
        </w:tabs>
        <w:spacing w:after="0"/>
        <w:ind w:left="709" w:hanging="283"/>
        <w:rPr>
          <w:rFonts w:cstheme="minorHAnsi"/>
          <w:sz w:val="24"/>
          <w:szCs w:val="24"/>
        </w:rPr>
      </w:pPr>
      <w:r w:rsidRPr="00A90ECD">
        <w:rPr>
          <w:rFonts w:cstheme="minorHAnsi"/>
          <w:sz w:val="24"/>
          <w:szCs w:val="24"/>
          <w:lang w:eastAsia="pl-PL"/>
        </w:rPr>
        <w:t>wydatki kwalifikowalne na prace rozwojowe - ………………….................... zł.</w:t>
      </w:r>
    </w:p>
    <w:p w14:paraId="73DC266B" w14:textId="70E2F1E9" w:rsidR="0067186F" w:rsidRPr="00A90ECD" w:rsidRDefault="001B1D5F" w:rsidP="00EC3D2B">
      <w:pPr>
        <w:numPr>
          <w:ilvl w:val="0"/>
          <w:numId w:val="1"/>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r w:rsidR="0067186F" w:rsidRPr="00A90ECD">
        <w:rPr>
          <w:rFonts w:asciiTheme="minorHAnsi" w:hAnsiTheme="minorHAnsi" w:cstheme="minorHAnsi"/>
          <w:sz w:val="24"/>
          <w:szCs w:val="24"/>
          <w:lang w:eastAsia="pl-PL"/>
        </w:rPr>
        <w:t xml:space="preserve"> </w:t>
      </w:r>
    </w:p>
    <w:p w14:paraId="78069E0C" w14:textId="2986161B" w:rsidR="004A1B8D" w:rsidRPr="00A90ECD" w:rsidRDefault="00A36EC7" w:rsidP="00EA1AFA">
      <w:pPr>
        <w:pStyle w:val="Akapitzlist"/>
        <w:numPr>
          <w:ilvl w:val="1"/>
          <w:numId w:val="46"/>
        </w:numPr>
        <w:tabs>
          <w:tab w:val="clear" w:pos="1440"/>
          <w:tab w:val="num" w:pos="709"/>
        </w:tabs>
        <w:spacing w:after="0"/>
        <w:ind w:left="709" w:hanging="283"/>
        <w:rPr>
          <w:rFonts w:cstheme="minorHAnsi"/>
          <w:sz w:val="24"/>
          <w:szCs w:val="24"/>
        </w:rPr>
      </w:pPr>
      <w:r w:rsidRPr="00A90ECD">
        <w:rPr>
          <w:rFonts w:cstheme="minorHAnsi"/>
          <w:sz w:val="24"/>
          <w:szCs w:val="24"/>
          <w:lang w:eastAsia="pl-PL"/>
        </w:rPr>
        <w:t>pomoc na badania przemysłowe (jeśli dotyczy) - ………………….................... zł</w:t>
      </w:r>
      <w:r w:rsidR="00AB581F" w:rsidRPr="00A90ECD">
        <w:rPr>
          <w:rFonts w:cstheme="minorHAnsi"/>
          <w:sz w:val="24"/>
          <w:szCs w:val="24"/>
          <w:lang w:eastAsia="pl-PL"/>
        </w:rPr>
        <w:t xml:space="preserve">, co stanowi …….% kwoty wydatków kwalifikowalnych, o których mowa w ust. </w:t>
      </w:r>
      <w:r w:rsidR="00E066F5" w:rsidRPr="00A90ECD">
        <w:rPr>
          <w:rFonts w:cstheme="minorHAnsi"/>
          <w:sz w:val="24"/>
          <w:szCs w:val="24"/>
          <w:lang w:eastAsia="pl-PL"/>
        </w:rPr>
        <w:t>1</w:t>
      </w:r>
      <w:r w:rsidR="00AB581F" w:rsidRPr="00A90ECD">
        <w:rPr>
          <w:rFonts w:cstheme="minorHAnsi"/>
          <w:sz w:val="24"/>
          <w:szCs w:val="24"/>
          <w:lang w:eastAsia="pl-PL"/>
        </w:rPr>
        <w:t xml:space="preserve"> pkt 1,</w:t>
      </w:r>
    </w:p>
    <w:p w14:paraId="6D6D6712" w14:textId="1B1C22A3" w:rsidR="00A36EC7" w:rsidRPr="00A90ECD" w:rsidRDefault="00A36EC7" w:rsidP="00B74C3F">
      <w:pPr>
        <w:pStyle w:val="Akapitzlist"/>
        <w:numPr>
          <w:ilvl w:val="1"/>
          <w:numId w:val="46"/>
        </w:numPr>
        <w:tabs>
          <w:tab w:val="clear" w:pos="1440"/>
          <w:tab w:val="num" w:pos="709"/>
        </w:tabs>
        <w:spacing w:after="0"/>
        <w:ind w:left="709" w:hanging="283"/>
        <w:rPr>
          <w:rFonts w:cstheme="minorHAnsi"/>
          <w:sz w:val="24"/>
          <w:szCs w:val="24"/>
        </w:rPr>
      </w:pPr>
      <w:r w:rsidRPr="00A90ECD">
        <w:rPr>
          <w:rFonts w:cstheme="minorHAnsi"/>
          <w:sz w:val="24"/>
          <w:szCs w:val="24"/>
          <w:lang w:eastAsia="pl-PL"/>
        </w:rPr>
        <w:t>pomoc na prace rozwojowe - ………………….................... zł</w:t>
      </w:r>
      <w:r w:rsidR="00AB581F" w:rsidRPr="00A90ECD">
        <w:rPr>
          <w:rFonts w:cstheme="minorHAnsi"/>
          <w:sz w:val="24"/>
          <w:szCs w:val="24"/>
          <w:lang w:eastAsia="pl-PL"/>
        </w:rPr>
        <w:t xml:space="preserve">, co stanowi …….% kwoty wydatków kwalifikowalnych, o których mowa w ust. </w:t>
      </w:r>
      <w:r w:rsidR="00E066F5" w:rsidRPr="00A90ECD">
        <w:rPr>
          <w:rFonts w:cstheme="minorHAnsi"/>
          <w:sz w:val="24"/>
          <w:szCs w:val="24"/>
          <w:lang w:eastAsia="pl-PL"/>
        </w:rPr>
        <w:t>1</w:t>
      </w:r>
      <w:r w:rsidR="00AB581F" w:rsidRPr="00A90ECD">
        <w:rPr>
          <w:rFonts w:cstheme="minorHAnsi"/>
          <w:sz w:val="24"/>
          <w:szCs w:val="24"/>
          <w:lang w:eastAsia="pl-PL"/>
        </w:rPr>
        <w:t xml:space="preserve"> pkt 2.</w:t>
      </w:r>
    </w:p>
    <w:p w14:paraId="1A533434" w14:textId="1ABB9230" w:rsidR="005E75D9" w:rsidRPr="00A90ECD" w:rsidRDefault="005E75D9" w:rsidP="00E066F5">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Stawka ryczałtowa na koszty pośrednie (ogólne) wynosi </w:t>
      </w:r>
      <w:r w:rsidR="00E066F5" w:rsidRPr="00A90ECD">
        <w:rPr>
          <w:rFonts w:asciiTheme="minorHAnsi" w:hAnsiTheme="minorHAnsi" w:cstheme="minorHAnsi"/>
          <w:sz w:val="24"/>
          <w:szCs w:val="24"/>
          <w:lang w:eastAsia="pl-PL"/>
        </w:rPr>
        <w:t xml:space="preserve">25% </w:t>
      </w:r>
      <w:r w:rsidR="001B225E" w:rsidRPr="00A90ECD">
        <w:rPr>
          <w:rFonts w:asciiTheme="minorHAnsi" w:hAnsiTheme="minorHAnsi" w:cstheme="minorHAnsi"/>
          <w:sz w:val="24"/>
          <w:szCs w:val="24"/>
          <w:lang w:eastAsia="pl-PL"/>
        </w:rPr>
        <w:t>wartości</w:t>
      </w:r>
      <w:r w:rsidR="00E066F5" w:rsidRPr="00A90ECD">
        <w:rPr>
          <w:rFonts w:asciiTheme="minorHAnsi" w:hAnsiTheme="minorHAnsi" w:cstheme="minorHAnsi"/>
          <w:sz w:val="24"/>
          <w:szCs w:val="24"/>
          <w:lang w:eastAsia="pl-PL"/>
        </w:rPr>
        <w:t xml:space="preserve"> kosztów kwalifikowalnych wykazanych w </w:t>
      </w:r>
      <w:r w:rsidR="001B225E" w:rsidRPr="00A90ECD">
        <w:rPr>
          <w:rFonts w:asciiTheme="minorHAnsi" w:hAnsiTheme="minorHAnsi" w:cstheme="minorHAnsi"/>
          <w:sz w:val="24"/>
          <w:szCs w:val="24"/>
          <w:lang w:eastAsia="pl-PL"/>
        </w:rPr>
        <w:t>pozostałych kategoriach kosztów</w:t>
      </w:r>
      <w:r w:rsidR="00A00781" w:rsidRPr="00A90ECD">
        <w:rPr>
          <w:rFonts w:asciiTheme="minorHAnsi" w:hAnsiTheme="minorHAnsi" w:cstheme="minorHAnsi"/>
          <w:sz w:val="24"/>
          <w:szCs w:val="24"/>
          <w:lang w:eastAsia="pl-PL"/>
        </w:rPr>
        <w:t>,</w:t>
      </w:r>
      <w:r w:rsidR="00E066F5"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z wyłączeniem kosztów usług zewnętrznych (podwykonawstwo).</w:t>
      </w:r>
    </w:p>
    <w:p w14:paraId="08763D3A" w14:textId="1208236B" w:rsidR="003012C8" w:rsidRPr="00A90ECD" w:rsidRDefault="009A24DF"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zobowiązuje się do osiągnięcia celów i wskaźników modułu.</w:t>
      </w:r>
    </w:p>
    <w:p w14:paraId="01AAC847" w14:textId="42EAE3ED" w:rsidR="00D95E5C" w:rsidRPr="00A90ECD" w:rsidRDefault="007F7B5D" w:rsidP="00EC3D2B">
      <w:pPr>
        <w:numPr>
          <w:ilvl w:val="0"/>
          <w:numId w:val="1"/>
        </w:numPr>
        <w:spacing w:after="0"/>
        <w:rPr>
          <w:rFonts w:asciiTheme="minorHAnsi" w:hAnsiTheme="minorHAnsi" w:cstheme="minorHAnsi"/>
          <w:sz w:val="24"/>
          <w:szCs w:val="24"/>
          <w:lang w:eastAsia="pl-PL"/>
        </w:rPr>
      </w:pPr>
      <w:bookmarkStart w:id="0" w:name="_Hlk125893076"/>
      <w:r w:rsidRPr="00A90ECD">
        <w:rPr>
          <w:rFonts w:asciiTheme="minorHAnsi" w:hAnsiTheme="minorHAnsi" w:cstheme="minorHAnsi"/>
          <w:sz w:val="24"/>
          <w:szCs w:val="24"/>
          <w:lang w:eastAsia="pl-PL"/>
        </w:rPr>
        <w:t>Beneficjent</w:t>
      </w:r>
      <w:r w:rsidR="009A24DF" w:rsidRPr="00A90ECD">
        <w:rPr>
          <w:rFonts w:asciiTheme="minorHAnsi" w:hAnsiTheme="minorHAnsi" w:cstheme="minorHAnsi"/>
          <w:sz w:val="24"/>
          <w:szCs w:val="24"/>
          <w:lang w:eastAsia="pl-PL"/>
        </w:rPr>
        <w:t xml:space="preserve"> zobowiązuje się do wdrożenia wyników </w:t>
      </w:r>
      <w:r w:rsidR="00CE6F96" w:rsidRPr="00A90ECD">
        <w:rPr>
          <w:rFonts w:asciiTheme="minorHAnsi" w:hAnsiTheme="minorHAnsi" w:cstheme="minorHAnsi"/>
          <w:sz w:val="24"/>
          <w:szCs w:val="24"/>
          <w:lang w:eastAsia="pl-PL"/>
        </w:rPr>
        <w:t>prac B+R</w:t>
      </w:r>
      <w:r w:rsidR="009A24DF" w:rsidRPr="00A90ECD">
        <w:rPr>
          <w:rFonts w:asciiTheme="minorHAnsi" w:hAnsiTheme="minorHAnsi" w:cstheme="minorHAnsi"/>
          <w:sz w:val="24"/>
          <w:szCs w:val="24"/>
          <w:lang w:eastAsia="pl-PL"/>
        </w:rPr>
        <w:t xml:space="preserve"> w okresie</w:t>
      </w:r>
      <w:r w:rsidR="00167552" w:rsidRPr="00A90ECD">
        <w:rPr>
          <w:rFonts w:asciiTheme="minorHAnsi" w:hAnsiTheme="minorHAnsi" w:cstheme="minorHAnsi"/>
          <w:sz w:val="24"/>
          <w:szCs w:val="24"/>
          <w:lang w:eastAsia="pl-PL"/>
        </w:rPr>
        <w:t xml:space="preserve"> wskazanym w </w:t>
      </w:r>
      <w:r w:rsidR="00FE1925" w:rsidRPr="00A90ECD">
        <w:rPr>
          <w:rFonts w:asciiTheme="minorHAnsi" w:hAnsiTheme="minorHAnsi" w:cstheme="minorHAnsi"/>
          <w:sz w:val="24"/>
          <w:szCs w:val="24"/>
          <w:lang w:eastAsia="pl-PL"/>
        </w:rPr>
        <w:t>Umowie</w:t>
      </w:r>
      <w:r w:rsidR="00FE1925" w:rsidRPr="00A90ECD">
        <w:rPr>
          <w:rFonts w:asciiTheme="minorHAnsi" w:hAnsiTheme="minorHAnsi" w:cstheme="minorHAnsi"/>
          <w:sz w:val="24"/>
          <w:szCs w:val="24"/>
          <w:vertAlign w:val="superscript"/>
        </w:rPr>
        <w:footnoteReference w:id="3"/>
      </w:r>
      <w:r w:rsidR="00D64D44" w:rsidRPr="00A90ECD">
        <w:rPr>
          <w:rFonts w:asciiTheme="minorHAnsi" w:hAnsiTheme="minorHAnsi" w:cstheme="minorHAnsi"/>
          <w:sz w:val="24"/>
          <w:szCs w:val="24"/>
          <w:lang w:eastAsia="pl-PL"/>
        </w:rPr>
        <w:t xml:space="preserve"> </w:t>
      </w:r>
      <w:r w:rsidR="001B094E" w:rsidRPr="00A90ECD">
        <w:rPr>
          <w:rFonts w:asciiTheme="minorHAnsi" w:hAnsiTheme="minorHAnsi" w:cstheme="minorHAnsi"/>
          <w:sz w:val="24"/>
          <w:szCs w:val="24"/>
          <w:lang w:eastAsia="pl-PL"/>
        </w:rPr>
        <w:t>(</w:t>
      </w:r>
      <w:r w:rsidR="00A47AC9" w:rsidRPr="00A90ECD">
        <w:rPr>
          <w:rFonts w:asciiTheme="minorHAnsi" w:hAnsiTheme="minorHAnsi" w:cstheme="minorHAnsi"/>
          <w:sz w:val="24"/>
          <w:szCs w:val="24"/>
          <w:lang w:eastAsia="pl-PL"/>
        </w:rPr>
        <w:t>w przypadku</w:t>
      </w:r>
      <w:r w:rsidR="00A068EA" w:rsidRPr="00A90ECD">
        <w:rPr>
          <w:rFonts w:asciiTheme="minorHAnsi" w:hAnsiTheme="minorHAnsi" w:cstheme="minorHAnsi"/>
          <w:sz w:val="24"/>
          <w:szCs w:val="24"/>
          <w:lang w:eastAsia="pl-PL"/>
        </w:rPr>
        <w:t>,</w:t>
      </w:r>
      <w:r w:rsidR="00A47AC9" w:rsidRPr="00A90ECD">
        <w:rPr>
          <w:rFonts w:asciiTheme="minorHAnsi" w:hAnsiTheme="minorHAnsi" w:cstheme="minorHAnsi"/>
          <w:sz w:val="24"/>
          <w:szCs w:val="24"/>
          <w:lang w:eastAsia="pl-PL"/>
        </w:rPr>
        <w:t xml:space="preserve"> gdy wdrożenie finansowane jest w ramach </w:t>
      </w:r>
      <w:r w:rsidR="0061050F" w:rsidRPr="00A90ECD">
        <w:rPr>
          <w:rFonts w:asciiTheme="minorHAnsi" w:hAnsiTheme="minorHAnsi" w:cstheme="minorHAnsi"/>
          <w:sz w:val="24"/>
          <w:szCs w:val="24"/>
          <w:lang w:eastAsia="pl-PL"/>
        </w:rPr>
        <w:t>modułu Wdrożenie innowacji</w:t>
      </w:r>
      <w:r w:rsidR="00A47AC9" w:rsidRPr="00A90ECD">
        <w:rPr>
          <w:rFonts w:asciiTheme="minorHAnsi" w:hAnsiTheme="minorHAnsi" w:cstheme="minorHAnsi"/>
          <w:sz w:val="24"/>
          <w:szCs w:val="24"/>
          <w:lang w:eastAsia="pl-PL"/>
        </w:rPr>
        <w:t xml:space="preserve">) </w:t>
      </w:r>
      <w:r w:rsidR="007A466C" w:rsidRPr="00A90ECD">
        <w:rPr>
          <w:rFonts w:asciiTheme="minorHAnsi" w:hAnsiTheme="minorHAnsi" w:cstheme="minorHAnsi"/>
          <w:sz w:val="24"/>
          <w:szCs w:val="24"/>
          <w:lang w:eastAsia="pl-PL"/>
        </w:rPr>
        <w:t>albo</w:t>
      </w:r>
      <w:r w:rsidR="00644886" w:rsidRPr="00A90ECD">
        <w:rPr>
          <w:rFonts w:asciiTheme="minorHAnsi" w:hAnsiTheme="minorHAnsi" w:cstheme="minorHAnsi"/>
          <w:sz w:val="24"/>
          <w:szCs w:val="24"/>
          <w:lang w:eastAsia="pl-PL"/>
        </w:rPr>
        <w:t xml:space="preserve"> nie później niż </w:t>
      </w:r>
      <w:r w:rsidR="005B069B" w:rsidRPr="00A90ECD">
        <w:rPr>
          <w:rFonts w:asciiTheme="minorHAnsi" w:hAnsiTheme="minorHAnsi" w:cstheme="minorHAnsi"/>
          <w:sz w:val="24"/>
          <w:szCs w:val="24"/>
          <w:lang w:eastAsia="pl-PL"/>
        </w:rPr>
        <w:t>do</w:t>
      </w:r>
      <w:r w:rsidR="007A466C" w:rsidRPr="00A90ECD">
        <w:rPr>
          <w:rFonts w:asciiTheme="minorHAnsi" w:hAnsiTheme="minorHAnsi" w:cstheme="minorHAnsi"/>
          <w:sz w:val="24"/>
          <w:szCs w:val="24"/>
          <w:lang w:eastAsia="pl-PL"/>
        </w:rPr>
        <w:t xml:space="preserve"> 5</w:t>
      </w:r>
      <w:r w:rsidR="00644886" w:rsidRPr="00A90ECD">
        <w:rPr>
          <w:rFonts w:asciiTheme="minorHAnsi" w:hAnsiTheme="minorHAnsi" w:cstheme="minorHAnsi"/>
          <w:sz w:val="24"/>
          <w:szCs w:val="24"/>
          <w:lang w:eastAsia="pl-PL"/>
        </w:rPr>
        <w:t xml:space="preserve"> lat od zakończenia</w:t>
      </w:r>
      <w:r w:rsidR="00005CC6" w:rsidRPr="00A90ECD">
        <w:rPr>
          <w:rFonts w:asciiTheme="minorHAnsi" w:hAnsiTheme="minorHAnsi" w:cstheme="minorHAnsi"/>
          <w:sz w:val="24"/>
          <w:szCs w:val="24"/>
          <w:lang w:eastAsia="pl-PL"/>
        </w:rPr>
        <w:t xml:space="preserve"> realizacji modułu B+R. </w:t>
      </w:r>
      <w:bookmarkEnd w:id="0"/>
      <w:r w:rsidR="00005CC6" w:rsidRPr="00A90ECD">
        <w:rPr>
          <w:rFonts w:asciiTheme="minorHAnsi" w:hAnsiTheme="minorHAnsi" w:cstheme="minorHAnsi"/>
          <w:sz w:val="24"/>
          <w:szCs w:val="24"/>
          <w:lang w:eastAsia="pl-PL"/>
        </w:rPr>
        <w:t>Wdrożenie wyników modułu jest objęte/nie jest objęte</w:t>
      </w:r>
      <w:r w:rsidR="00005CC6" w:rsidRPr="00A90ECD">
        <w:rPr>
          <w:rFonts w:asciiTheme="minorHAnsi" w:hAnsiTheme="minorHAnsi" w:cstheme="minorHAnsi"/>
          <w:sz w:val="24"/>
          <w:szCs w:val="24"/>
          <w:vertAlign w:val="superscript"/>
          <w:lang w:eastAsia="pl-PL"/>
        </w:rPr>
        <w:footnoteReference w:id="4"/>
      </w:r>
      <w:r w:rsidR="00005CC6" w:rsidRPr="00A90ECD">
        <w:rPr>
          <w:rFonts w:asciiTheme="minorHAnsi" w:hAnsiTheme="minorHAnsi" w:cstheme="minorHAnsi"/>
          <w:sz w:val="24"/>
          <w:szCs w:val="24"/>
          <w:vertAlign w:val="superscript"/>
          <w:lang w:eastAsia="pl-PL"/>
        </w:rPr>
        <w:t xml:space="preserve"> </w:t>
      </w:r>
      <w:r w:rsidR="00005CC6" w:rsidRPr="00A90ECD">
        <w:rPr>
          <w:rFonts w:asciiTheme="minorHAnsi" w:hAnsiTheme="minorHAnsi" w:cstheme="minorHAnsi"/>
          <w:sz w:val="24"/>
          <w:szCs w:val="24"/>
          <w:lang w:eastAsia="pl-PL"/>
        </w:rPr>
        <w:t>modułem Wdrożenie innowacji.</w:t>
      </w:r>
    </w:p>
    <w:p w14:paraId="7BFBB7FC" w14:textId="4D753D6F" w:rsidR="00A15965" w:rsidRPr="00A90ECD" w:rsidRDefault="0043557C"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zobowiązany jest do niezwłocznego złożenia</w:t>
      </w:r>
      <w:r w:rsidR="007C70BE" w:rsidRPr="00A90ECD">
        <w:rPr>
          <w:rFonts w:asciiTheme="minorHAnsi" w:hAnsiTheme="minorHAnsi" w:cstheme="minorHAnsi"/>
          <w:sz w:val="24"/>
          <w:szCs w:val="24"/>
          <w:lang w:eastAsia="pl-PL"/>
        </w:rPr>
        <w:t xml:space="preserve"> ostatniego</w:t>
      </w:r>
      <w:r w:rsidRPr="00A90ECD">
        <w:rPr>
          <w:rFonts w:asciiTheme="minorHAnsi" w:hAnsiTheme="minorHAnsi" w:cstheme="minorHAnsi"/>
          <w:sz w:val="24"/>
          <w:szCs w:val="24"/>
          <w:lang w:eastAsia="pl-PL"/>
        </w:rPr>
        <w:t xml:space="preserve"> wniosku o płatność</w:t>
      </w:r>
      <w:r w:rsidR="007C70BE" w:rsidRPr="00A90ECD">
        <w:rPr>
          <w:rFonts w:asciiTheme="minorHAnsi" w:hAnsiTheme="minorHAnsi" w:cstheme="minorHAnsi"/>
          <w:sz w:val="24"/>
          <w:szCs w:val="24"/>
          <w:lang w:eastAsia="pl-PL"/>
        </w:rPr>
        <w:t xml:space="preserve"> dotyczącego modułu B+R</w:t>
      </w:r>
      <w:r w:rsidRPr="00A90ECD">
        <w:rPr>
          <w:rFonts w:asciiTheme="minorHAnsi" w:hAnsiTheme="minorHAnsi" w:cstheme="minorHAnsi"/>
          <w:sz w:val="24"/>
          <w:szCs w:val="24"/>
          <w:lang w:eastAsia="pl-PL"/>
        </w:rPr>
        <w:t xml:space="preserve"> w przypadku, gdy w trakcie realizacji </w:t>
      </w:r>
      <w:r w:rsidR="001F5309" w:rsidRPr="00A90ECD">
        <w:rPr>
          <w:rFonts w:asciiTheme="minorHAnsi" w:hAnsiTheme="minorHAnsi" w:cstheme="minorHAnsi"/>
          <w:sz w:val="24"/>
          <w:szCs w:val="24"/>
          <w:lang w:eastAsia="pl-PL"/>
        </w:rPr>
        <w:t xml:space="preserve">modułu B+R </w:t>
      </w:r>
      <w:r w:rsidRPr="00A90ECD">
        <w:rPr>
          <w:rFonts w:asciiTheme="minorHAnsi" w:hAnsiTheme="minorHAnsi" w:cstheme="minorHAnsi"/>
          <w:sz w:val="24"/>
          <w:szCs w:val="24"/>
          <w:lang w:eastAsia="pl-PL"/>
        </w:rPr>
        <w:t xml:space="preserve">okaże się, że dalsze </w:t>
      </w:r>
      <w:r w:rsidR="00CE6F96" w:rsidRPr="00A90ECD">
        <w:rPr>
          <w:rFonts w:asciiTheme="minorHAnsi" w:hAnsiTheme="minorHAnsi" w:cstheme="minorHAnsi"/>
          <w:sz w:val="24"/>
          <w:szCs w:val="24"/>
          <w:lang w:eastAsia="pl-PL"/>
        </w:rPr>
        <w:t>prace B+R</w:t>
      </w:r>
      <w:r w:rsidRPr="00A90ECD">
        <w:rPr>
          <w:rFonts w:asciiTheme="minorHAnsi" w:hAnsiTheme="minorHAnsi" w:cstheme="minorHAnsi"/>
          <w:sz w:val="24"/>
          <w:szCs w:val="24"/>
          <w:lang w:eastAsia="pl-PL"/>
        </w:rPr>
        <w:t xml:space="preserve"> nie doprowadzą do osiągnięcia zakładanych wyników, bądź gdy wdrożenie okaże się bezcelowe</w:t>
      </w:r>
      <w:r w:rsidR="00236D68" w:rsidRPr="00A90ECD">
        <w:rPr>
          <w:rFonts w:asciiTheme="minorHAnsi" w:hAnsiTheme="minorHAnsi" w:cstheme="minorHAnsi"/>
          <w:sz w:val="24"/>
          <w:szCs w:val="24"/>
          <w:lang w:eastAsia="pl-PL"/>
        </w:rPr>
        <w:t xml:space="preserve"> lub niezasadne ekonomicznie</w:t>
      </w:r>
      <w:r w:rsidRPr="00A90ECD">
        <w:rPr>
          <w:rFonts w:asciiTheme="minorHAnsi" w:hAnsiTheme="minorHAnsi" w:cstheme="minorHAnsi"/>
          <w:sz w:val="24"/>
          <w:szCs w:val="24"/>
          <w:lang w:eastAsia="pl-PL"/>
        </w:rPr>
        <w:t>.</w:t>
      </w:r>
    </w:p>
    <w:p w14:paraId="02CE353D" w14:textId="010FFFE3" w:rsidR="00D56A91" w:rsidRPr="00A90ECD" w:rsidRDefault="00D56A9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jest zobowiązany do zaprzestania </w:t>
      </w:r>
      <w:r w:rsidR="00A068EA" w:rsidRPr="00A90ECD">
        <w:rPr>
          <w:rFonts w:asciiTheme="minorHAnsi" w:hAnsiTheme="minorHAnsi" w:cstheme="minorHAnsi"/>
          <w:sz w:val="24"/>
          <w:szCs w:val="24"/>
          <w:lang w:eastAsia="pl-PL"/>
        </w:rPr>
        <w:t xml:space="preserve">prowadzenia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w:t>
      </w:r>
      <w:bookmarkStart w:id="1" w:name="_Hlk125819496"/>
      <w:r w:rsidR="00784836" w:rsidRPr="00A90ECD">
        <w:rPr>
          <w:rFonts w:asciiTheme="minorHAnsi" w:hAnsiTheme="minorHAnsi" w:cstheme="minorHAnsi"/>
          <w:sz w:val="24"/>
          <w:szCs w:val="24"/>
          <w:lang w:eastAsia="pl-PL"/>
        </w:rPr>
        <w:t xml:space="preserve">bądź wdrożenia wyników </w:t>
      </w:r>
      <w:bookmarkEnd w:id="1"/>
      <w:r w:rsidR="00CE6F96" w:rsidRPr="00A90ECD">
        <w:rPr>
          <w:rFonts w:asciiTheme="minorHAnsi" w:hAnsiTheme="minorHAnsi" w:cstheme="minorHAnsi"/>
          <w:sz w:val="24"/>
          <w:szCs w:val="24"/>
          <w:lang w:eastAsia="pl-PL"/>
        </w:rPr>
        <w:t>prac B+R</w:t>
      </w:r>
      <w:r w:rsidR="00784836"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gdy przedstawione dokumenty sprawozdawcze</w:t>
      </w:r>
      <w:r w:rsidR="001F5309" w:rsidRPr="00A90ECD">
        <w:rPr>
          <w:rFonts w:asciiTheme="minorHAnsi" w:hAnsiTheme="minorHAnsi" w:cstheme="minorHAnsi"/>
          <w:sz w:val="24"/>
          <w:szCs w:val="24"/>
          <w:lang w:eastAsia="pl-PL"/>
        </w:rPr>
        <w:t xml:space="preserve"> </w:t>
      </w:r>
      <w:r w:rsidR="00DE3B51" w:rsidRPr="00A90ECD">
        <w:rPr>
          <w:rFonts w:asciiTheme="minorHAnsi" w:hAnsiTheme="minorHAnsi" w:cstheme="minorHAnsi"/>
          <w:sz w:val="24"/>
          <w:szCs w:val="24"/>
          <w:lang w:eastAsia="pl-PL"/>
        </w:rPr>
        <w:t xml:space="preserve">tj. niezależna ekspertyza lub niezależna analiza rynkowa wykażą, że dalsza realizacja modułu B+R lub wdrożenie </w:t>
      </w:r>
      <w:r w:rsidR="00E41808" w:rsidRPr="00A90ECD">
        <w:rPr>
          <w:rFonts w:asciiTheme="minorHAnsi" w:hAnsiTheme="minorHAnsi" w:cstheme="minorHAnsi"/>
          <w:sz w:val="24"/>
          <w:szCs w:val="24"/>
        </w:rPr>
        <w:t>wyników prac</w:t>
      </w:r>
      <w:r w:rsidR="00E41808" w:rsidRPr="00A90ECD" w:rsidDel="00E41808">
        <w:rPr>
          <w:rFonts w:asciiTheme="minorHAnsi" w:hAnsiTheme="minorHAnsi" w:cstheme="minorHAnsi"/>
          <w:sz w:val="24"/>
          <w:szCs w:val="24"/>
          <w:lang w:eastAsia="pl-PL"/>
        </w:rPr>
        <w:t xml:space="preserve"> </w:t>
      </w:r>
      <w:r w:rsidR="00CE6F96" w:rsidRPr="00A90ECD">
        <w:rPr>
          <w:rFonts w:asciiTheme="minorHAnsi" w:hAnsiTheme="minorHAnsi" w:cstheme="minorHAnsi"/>
          <w:sz w:val="24"/>
          <w:szCs w:val="24"/>
          <w:lang w:eastAsia="pl-PL"/>
        </w:rPr>
        <w:t xml:space="preserve">B+R </w:t>
      </w:r>
      <w:r w:rsidR="006A3D8C" w:rsidRPr="00A90ECD">
        <w:rPr>
          <w:rFonts w:asciiTheme="minorHAnsi" w:hAnsiTheme="minorHAnsi" w:cstheme="minorHAnsi"/>
          <w:sz w:val="24"/>
          <w:szCs w:val="24"/>
          <w:lang w:eastAsia="pl-PL"/>
        </w:rPr>
        <w:t>są</w:t>
      </w:r>
      <w:r w:rsidR="00DE3B51" w:rsidRPr="00A90ECD">
        <w:rPr>
          <w:rFonts w:asciiTheme="minorHAnsi" w:hAnsiTheme="minorHAnsi" w:cstheme="minorHAnsi"/>
          <w:sz w:val="24"/>
          <w:szCs w:val="24"/>
          <w:lang w:eastAsia="pl-PL"/>
        </w:rPr>
        <w:t xml:space="preserve"> technicznie niemożliwe lub ekonomicznie nieopłacalne</w:t>
      </w:r>
      <w:r w:rsidRPr="00A90ECD">
        <w:rPr>
          <w:rFonts w:asciiTheme="minorHAnsi" w:hAnsiTheme="minorHAnsi" w:cstheme="minorHAnsi"/>
          <w:sz w:val="24"/>
          <w:szCs w:val="24"/>
          <w:lang w:eastAsia="pl-PL"/>
        </w:rPr>
        <w:t>, a Instytucja potwierdzi bezcelowość dalszej realizacji modułu B+R lub wdrożenia</w:t>
      </w:r>
      <w:r w:rsidR="007B3CC3"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mając </w:t>
      </w:r>
      <w:r w:rsidRPr="00A90ECD">
        <w:rPr>
          <w:rFonts w:asciiTheme="minorHAnsi" w:hAnsiTheme="minorHAnsi" w:cstheme="minorHAnsi"/>
          <w:sz w:val="24"/>
          <w:szCs w:val="24"/>
          <w:lang w:eastAsia="pl-PL"/>
        </w:rPr>
        <w:lastRenderedPageBreak/>
        <w:t>na uwadze wystąpienie okoliczności niezależnych od Beneficjenta przy zachowaniu przez niego należytej staranności oraz postępowaniu zgodnie z Umową.</w:t>
      </w:r>
    </w:p>
    <w:p w14:paraId="10260A44" w14:textId="036E074F" w:rsidR="00CE6F96" w:rsidRPr="00A90ECD" w:rsidRDefault="00CE6F96"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Instytucja jest uprawniona do przekazania dokumentacji, o której mowa w ust. 6 i 7 do eksperta zewnętrznego w celu potwierdzenia prawidłowości sporządzenia dokumentacji.</w:t>
      </w:r>
    </w:p>
    <w:p w14:paraId="3BDD0DD9" w14:textId="35159FE2" w:rsidR="00A15965" w:rsidRPr="00A90ECD" w:rsidRDefault="00D56A9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W sytuacji, o której mowa </w:t>
      </w:r>
      <w:r w:rsidRPr="00A90ECD">
        <w:rPr>
          <w:rFonts w:asciiTheme="minorHAnsi" w:hAnsiTheme="minorHAnsi" w:cstheme="minorHAnsi"/>
          <w:sz w:val="24"/>
          <w:szCs w:val="24"/>
        </w:rPr>
        <w:t xml:space="preserve">w ust. </w:t>
      </w:r>
      <w:r w:rsidR="00CE6F96" w:rsidRPr="00A90ECD">
        <w:rPr>
          <w:rFonts w:asciiTheme="minorHAnsi" w:hAnsiTheme="minorHAnsi" w:cstheme="minorHAnsi"/>
          <w:sz w:val="24"/>
          <w:szCs w:val="24"/>
        </w:rPr>
        <w:t>7</w:t>
      </w:r>
      <w:r w:rsidRPr="00A90ECD">
        <w:rPr>
          <w:rFonts w:asciiTheme="minorHAnsi" w:hAnsiTheme="minorHAnsi" w:cstheme="minorHAnsi"/>
          <w:sz w:val="24"/>
          <w:szCs w:val="24"/>
        </w:rPr>
        <w:t xml:space="preserve">, Beneficjent otrzyma dofinansowanie </w:t>
      </w:r>
      <w:r w:rsidR="00E41808" w:rsidRPr="00A90ECD">
        <w:rPr>
          <w:rFonts w:asciiTheme="minorHAnsi" w:hAnsiTheme="minorHAnsi" w:cstheme="minorHAnsi"/>
          <w:sz w:val="24"/>
          <w:szCs w:val="24"/>
        </w:rPr>
        <w:t xml:space="preserve">w ramach </w:t>
      </w:r>
      <w:r w:rsidR="005037CC" w:rsidRPr="00A90ECD">
        <w:rPr>
          <w:rFonts w:asciiTheme="minorHAnsi" w:hAnsiTheme="minorHAnsi" w:cstheme="minorHAnsi"/>
          <w:sz w:val="24"/>
          <w:szCs w:val="24"/>
        </w:rPr>
        <w:t xml:space="preserve">modułu B+R </w:t>
      </w:r>
      <w:r w:rsidRPr="00A90ECD">
        <w:rPr>
          <w:rFonts w:asciiTheme="minorHAnsi" w:hAnsiTheme="minorHAnsi" w:cstheme="minorHAnsi"/>
          <w:sz w:val="24"/>
          <w:szCs w:val="24"/>
        </w:rPr>
        <w:t xml:space="preserve">proporcjonalne do zakresu zrealizowanych </w:t>
      </w:r>
      <w:r w:rsidR="00CE6F96" w:rsidRPr="00A90ECD">
        <w:rPr>
          <w:rFonts w:asciiTheme="minorHAnsi" w:hAnsiTheme="minorHAnsi" w:cstheme="minorHAnsi"/>
          <w:sz w:val="24"/>
          <w:szCs w:val="24"/>
        </w:rPr>
        <w:t>prac</w:t>
      </w:r>
      <w:r w:rsidR="00CE6F96" w:rsidRPr="00A90ECD">
        <w:rPr>
          <w:rFonts w:asciiTheme="minorHAnsi" w:hAnsiTheme="minorHAnsi" w:cstheme="minorHAnsi"/>
          <w:sz w:val="24"/>
          <w:szCs w:val="24"/>
          <w:lang w:eastAsia="pl-PL"/>
        </w:rPr>
        <w:t xml:space="preserve"> B+R</w:t>
      </w:r>
      <w:r w:rsidRPr="00A90ECD">
        <w:rPr>
          <w:rFonts w:asciiTheme="minorHAnsi" w:hAnsiTheme="minorHAnsi" w:cstheme="minorHAnsi"/>
          <w:sz w:val="24"/>
          <w:szCs w:val="24"/>
          <w:lang w:eastAsia="pl-PL"/>
        </w:rPr>
        <w:t xml:space="preserve"> z zachowaniem reguły, zgodnie z którą kwota dofinansowania obliczana jest na podstawie</w:t>
      </w:r>
      <w:r w:rsidR="004B476D" w:rsidRPr="00A90ECD">
        <w:rPr>
          <w:rFonts w:asciiTheme="minorHAnsi" w:hAnsiTheme="minorHAnsi" w:cstheme="minorHAnsi"/>
          <w:sz w:val="24"/>
          <w:szCs w:val="24"/>
          <w:lang w:eastAsia="pl-PL"/>
        </w:rPr>
        <w:t xml:space="preserve"> faktycznie poniesionych przez B</w:t>
      </w:r>
      <w:r w:rsidRPr="00A90ECD">
        <w:rPr>
          <w:rFonts w:asciiTheme="minorHAnsi" w:hAnsiTheme="minorHAnsi" w:cstheme="minorHAnsi"/>
          <w:sz w:val="24"/>
          <w:szCs w:val="24"/>
          <w:lang w:eastAsia="pl-PL"/>
        </w:rPr>
        <w:t xml:space="preserve">eneficjenta </w:t>
      </w:r>
      <w:r w:rsidR="00C34216" w:rsidRPr="00A90ECD">
        <w:rPr>
          <w:rFonts w:asciiTheme="minorHAnsi" w:hAnsiTheme="minorHAnsi" w:cstheme="minorHAnsi"/>
          <w:sz w:val="24"/>
          <w:szCs w:val="24"/>
          <w:lang w:eastAsia="pl-PL"/>
        </w:rPr>
        <w:t>wydatków kwalifikowalnych</w:t>
      </w:r>
      <w:r w:rsidRPr="00A90ECD">
        <w:rPr>
          <w:rFonts w:asciiTheme="minorHAnsi" w:hAnsiTheme="minorHAnsi" w:cstheme="minorHAnsi"/>
          <w:sz w:val="24"/>
          <w:szCs w:val="24"/>
          <w:lang w:eastAsia="pl-PL"/>
        </w:rPr>
        <w:t xml:space="preserve"> wykazanych we wniosk</w:t>
      </w:r>
      <w:r w:rsidR="00246D60" w:rsidRPr="00A90ECD">
        <w:rPr>
          <w:rFonts w:asciiTheme="minorHAnsi" w:hAnsiTheme="minorHAnsi" w:cstheme="minorHAnsi"/>
          <w:sz w:val="24"/>
          <w:szCs w:val="24"/>
          <w:lang w:eastAsia="pl-PL"/>
        </w:rPr>
        <w:t>ach</w:t>
      </w:r>
      <w:r w:rsidRPr="00A90ECD">
        <w:rPr>
          <w:rFonts w:asciiTheme="minorHAnsi" w:hAnsiTheme="minorHAnsi" w:cstheme="minorHAnsi"/>
          <w:sz w:val="24"/>
          <w:szCs w:val="24"/>
          <w:lang w:eastAsia="pl-PL"/>
        </w:rPr>
        <w:t xml:space="preserve"> o płatność i z</w:t>
      </w:r>
      <w:r w:rsidR="004B476D" w:rsidRPr="00A90ECD">
        <w:rPr>
          <w:rFonts w:asciiTheme="minorHAnsi" w:hAnsiTheme="minorHAnsi" w:cstheme="minorHAnsi"/>
          <w:sz w:val="24"/>
          <w:szCs w:val="24"/>
          <w:lang w:eastAsia="pl-PL"/>
        </w:rPr>
        <w:t>atwierdzonych przez Instytucję</w:t>
      </w:r>
      <w:r w:rsidRPr="00A90ECD">
        <w:rPr>
          <w:rFonts w:asciiTheme="minorHAnsi" w:hAnsiTheme="minorHAnsi" w:cstheme="minorHAnsi"/>
          <w:sz w:val="24"/>
          <w:szCs w:val="24"/>
          <w:lang w:eastAsia="pl-PL"/>
        </w:rPr>
        <w:t xml:space="preserve"> z uwzględnieniem poziomów intensywności </w:t>
      </w:r>
      <w:r w:rsidR="00DA6E03" w:rsidRPr="00A90ECD">
        <w:rPr>
          <w:rFonts w:asciiTheme="minorHAnsi" w:hAnsiTheme="minorHAnsi" w:cstheme="minorHAnsi"/>
          <w:sz w:val="24"/>
          <w:szCs w:val="24"/>
          <w:lang w:eastAsia="pl-PL"/>
        </w:rPr>
        <w:t xml:space="preserve">pomocy </w:t>
      </w:r>
      <w:r w:rsidRPr="00A90ECD">
        <w:rPr>
          <w:rFonts w:asciiTheme="minorHAnsi" w:hAnsiTheme="minorHAnsi" w:cstheme="minorHAnsi"/>
          <w:sz w:val="24"/>
          <w:szCs w:val="24"/>
          <w:lang w:eastAsia="pl-PL"/>
        </w:rPr>
        <w:t xml:space="preserve">oraz maksymalnych wysokości dofinansowania. </w:t>
      </w:r>
      <w:r w:rsidR="00236D68" w:rsidRPr="00A90ECD">
        <w:rPr>
          <w:rFonts w:asciiTheme="minorHAnsi" w:hAnsiTheme="minorHAnsi" w:cstheme="minorHAnsi"/>
          <w:sz w:val="24"/>
          <w:szCs w:val="24"/>
          <w:lang w:eastAsia="pl-PL"/>
        </w:rPr>
        <w:t xml:space="preserve">We wskazanym przypadku </w:t>
      </w:r>
      <w:r w:rsidR="0011729D" w:rsidRPr="00A90ECD">
        <w:rPr>
          <w:rFonts w:asciiTheme="minorHAnsi" w:hAnsiTheme="minorHAnsi" w:cstheme="minorHAnsi"/>
          <w:sz w:val="24"/>
          <w:szCs w:val="24"/>
          <w:lang w:eastAsia="pl-PL"/>
        </w:rPr>
        <w:t>moduł</w:t>
      </w:r>
      <w:r w:rsidR="00236D68" w:rsidRPr="00A90ECD">
        <w:rPr>
          <w:rFonts w:asciiTheme="minorHAnsi" w:hAnsiTheme="minorHAnsi" w:cstheme="minorHAnsi"/>
          <w:sz w:val="24"/>
          <w:szCs w:val="24"/>
          <w:lang w:eastAsia="pl-PL"/>
        </w:rPr>
        <w:t xml:space="preserve"> uznaje się za zakończony, natomiast Umowa nie ulega rozwiązaniu. </w:t>
      </w:r>
      <w:r w:rsidR="00AF746F" w:rsidRPr="00A90ECD">
        <w:rPr>
          <w:rFonts w:asciiTheme="minorHAnsi" w:hAnsiTheme="minorHAnsi" w:cstheme="minorHAnsi"/>
          <w:sz w:val="24"/>
          <w:szCs w:val="24"/>
          <w:lang w:eastAsia="pl-PL"/>
        </w:rPr>
        <w:t xml:space="preserve">W takiej sytuacji Beneficjent zostaje zwolniony z osiągnięcia wskaźników rezultatu i złożenia sprawozdania </w:t>
      </w:r>
      <w:r w:rsidR="006A3D8C" w:rsidRPr="00A90ECD">
        <w:rPr>
          <w:rFonts w:asciiTheme="minorHAnsi" w:hAnsiTheme="minorHAnsi" w:cstheme="minorHAnsi"/>
          <w:sz w:val="24"/>
          <w:szCs w:val="24"/>
          <w:lang w:eastAsia="pl-PL"/>
        </w:rPr>
        <w:t xml:space="preserve">w </w:t>
      </w:r>
      <w:r w:rsidR="00AF746F" w:rsidRPr="00A90ECD">
        <w:rPr>
          <w:rFonts w:asciiTheme="minorHAnsi" w:hAnsiTheme="minorHAnsi" w:cstheme="minorHAnsi"/>
          <w:sz w:val="24"/>
          <w:szCs w:val="24"/>
          <w:lang w:eastAsia="pl-PL"/>
        </w:rPr>
        <w:t>zakresie</w:t>
      </w:r>
      <w:r w:rsidR="006A3D8C" w:rsidRPr="00A90ECD">
        <w:rPr>
          <w:rFonts w:asciiTheme="minorHAnsi" w:hAnsiTheme="minorHAnsi" w:cstheme="minorHAnsi"/>
          <w:sz w:val="24"/>
          <w:szCs w:val="24"/>
          <w:lang w:eastAsia="pl-PL"/>
        </w:rPr>
        <w:t>, o którym mowa</w:t>
      </w:r>
      <w:r w:rsidR="00E41808" w:rsidRPr="00A90ECD">
        <w:rPr>
          <w:rFonts w:asciiTheme="minorHAnsi" w:hAnsiTheme="minorHAnsi" w:cstheme="minorHAnsi"/>
          <w:sz w:val="24"/>
          <w:szCs w:val="24"/>
          <w:lang w:eastAsia="pl-PL"/>
        </w:rPr>
        <w:t xml:space="preserve"> </w:t>
      </w:r>
      <w:r w:rsidR="00AF746F" w:rsidRPr="00A90ECD">
        <w:rPr>
          <w:rFonts w:asciiTheme="minorHAnsi" w:hAnsiTheme="minorHAnsi" w:cstheme="minorHAnsi"/>
          <w:sz w:val="24"/>
          <w:szCs w:val="24"/>
          <w:lang w:eastAsia="pl-PL"/>
        </w:rPr>
        <w:t>w § 6 ust.12</w:t>
      </w:r>
      <w:r w:rsidR="006A3D8C" w:rsidRPr="00A90ECD">
        <w:rPr>
          <w:rFonts w:asciiTheme="minorHAnsi" w:hAnsiTheme="minorHAnsi" w:cstheme="minorHAnsi"/>
          <w:sz w:val="24"/>
          <w:szCs w:val="24"/>
          <w:lang w:eastAsia="pl-PL"/>
        </w:rPr>
        <w:t xml:space="preserve"> pkt 1-2 Umowy</w:t>
      </w:r>
      <w:r w:rsidR="00AF746F" w:rsidRPr="00A90ECD">
        <w:rPr>
          <w:rFonts w:asciiTheme="minorHAnsi" w:hAnsiTheme="minorHAnsi" w:cstheme="minorHAnsi"/>
          <w:sz w:val="24"/>
          <w:szCs w:val="24"/>
          <w:lang w:eastAsia="pl-PL"/>
        </w:rPr>
        <w:t>.</w:t>
      </w:r>
      <w:r w:rsidR="00A068EA" w:rsidRPr="00A90ECD">
        <w:rPr>
          <w:rFonts w:asciiTheme="minorHAnsi" w:hAnsiTheme="minorHAnsi" w:cstheme="minorHAnsi"/>
          <w:sz w:val="24"/>
          <w:szCs w:val="24"/>
          <w:lang w:eastAsia="pl-PL"/>
        </w:rPr>
        <w:t xml:space="preserve"> </w:t>
      </w:r>
      <w:r w:rsidR="00F461A1" w:rsidRPr="00A90ECD">
        <w:rPr>
          <w:rFonts w:asciiTheme="minorHAnsi" w:hAnsiTheme="minorHAnsi" w:cstheme="minorHAnsi"/>
          <w:sz w:val="24"/>
          <w:szCs w:val="24"/>
          <w:lang w:eastAsia="pl-PL"/>
        </w:rPr>
        <w:t xml:space="preserve">Jeżeli wdrożenie wyników modułu jest objęte modułem Wdrożenie innowacji dofinansowanie </w:t>
      </w:r>
      <w:r w:rsidR="00BD4122" w:rsidRPr="00A90ECD">
        <w:rPr>
          <w:rFonts w:asciiTheme="minorHAnsi" w:hAnsiTheme="minorHAnsi" w:cstheme="minorHAnsi"/>
          <w:sz w:val="24"/>
          <w:szCs w:val="24"/>
          <w:lang w:eastAsia="pl-PL"/>
        </w:rPr>
        <w:t xml:space="preserve">nie zostanie przekazane zgodnie z </w:t>
      </w:r>
      <w:r w:rsidR="00E41808" w:rsidRPr="00A90ECD">
        <w:rPr>
          <w:rFonts w:asciiTheme="minorHAnsi" w:hAnsiTheme="minorHAnsi" w:cstheme="minorHAnsi"/>
          <w:sz w:val="24"/>
          <w:szCs w:val="24"/>
          <w:lang w:eastAsia="pl-PL"/>
        </w:rPr>
        <w:t>us</w:t>
      </w:r>
      <w:r w:rsidR="00BD4122" w:rsidRPr="00A90ECD">
        <w:rPr>
          <w:rFonts w:asciiTheme="minorHAnsi" w:hAnsiTheme="minorHAnsi" w:cstheme="minorHAnsi"/>
          <w:sz w:val="24"/>
          <w:szCs w:val="24"/>
          <w:lang w:eastAsia="pl-PL"/>
        </w:rPr>
        <w:t>t. 1</w:t>
      </w:r>
      <w:r w:rsidR="00CE6F96" w:rsidRPr="00A90ECD">
        <w:rPr>
          <w:rFonts w:asciiTheme="minorHAnsi" w:hAnsiTheme="minorHAnsi" w:cstheme="minorHAnsi"/>
          <w:sz w:val="24"/>
          <w:szCs w:val="24"/>
          <w:lang w:eastAsia="pl-PL"/>
        </w:rPr>
        <w:t>5</w:t>
      </w:r>
      <w:r w:rsidR="00BD4122" w:rsidRPr="00A90ECD">
        <w:rPr>
          <w:rFonts w:asciiTheme="minorHAnsi" w:hAnsiTheme="minorHAnsi" w:cstheme="minorHAnsi"/>
          <w:sz w:val="24"/>
          <w:szCs w:val="24"/>
          <w:lang w:eastAsia="pl-PL"/>
        </w:rPr>
        <w:t xml:space="preserve">. </w:t>
      </w:r>
    </w:p>
    <w:p w14:paraId="579C69E2" w14:textId="542B65A8" w:rsidR="00F35904" w:rsidRPr="00A90ECD" w:rsidRDefault="009C0EB4"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Beneficjent</w:t>
      </w:r>
      <w:r w:rsidRPr="00A90ECD">
        <w:rPr>
          <w:rFonts w:asciiTheme="minorHAnsi" w:hAnsiTheme="minorHAnsi" w:cstheme="minorHAnsi"/>
          <w:sz w:val="24"/>
          <w:szCs w:val="24"/>
          <w:lang w:eastAsia="pl-PL"/>
        </w:rPr>
        <w:t xml:space="preserve"> zobowiązuje się do wdrożenia wyników </w:t>
      </w:r>
      <w:r w:rsidR="00CE6F96" w:rsidRPr="00A90ECD">
        <w:rPr>
          <w:rFonts w:asciiTheme="minorHAnsi" w:hAnsiTheme="minorHAnsi" w:cstheme="minorHAnsi"/>
          <w:sz w:val="24"/>
          <w:szCs w:val="24"/>
          <w:lang w:eastAsia="pl-PL"/>
        </w:rPr>
        <w:t>prac B+R</w:t>
      </w:r>
      <w:r w:rsidR="00F162FB"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w jednej z następujących form</w:t>
      </w:r>
      <w:r w:rsidR="00F35904" w:rsidRPr="00A90ECD">
        <w:rPr>
          <w:rFonts w:asciiTheme="minorHAnsi" w:hAnsiTheme="minorHAnsi" w:cstheme="minorHAnsi"/>
          <w:sz w:val="24"/>
          <w:szCs w:val="24"/>
          <w:lang w:eastAsia="pl-PL"/>
        </w:rPr>
        <w:t>:</w:t>
      </w:r>
    </w:p>
    <w:p w14:paraId="2696D812" w14:textId="1FE7D133" w:rsidR="00F35904" w:rsidRPr="00A90ECD" w:rsidRDefault="00F35904" w:rsidP="00EC3D2B">
      <w:pPr>
        <w:pStyle w:val="Tekstkomentarza"/>
        <w:spacing w:after="0" w:line="276" w:lineRule="auto"/>
        <w:ind w:left="709" w:hanging="284"/>
        <w:rPr>
          <w:rFonts w:asciiTheme="minorHAnsi" w:hAnsiTheme="minorHAnsi" w:cstheme="minorHAnsi"/>
          <w:sz w:val="24"/>
          <w:szCs w:val="24"/>
        </w:rPr>
      </w:pPr>
      <w:r w:rsidRPr="00A90ECD">
        <w:rPr>
          <w:rFonts w:asciiTheme="minorHAnsi" w:hAnsiTheme="minorHAnsi" w:cstheme="minorHAnsi"/>
          <w:sz w:val="24"/>
          <w:szCs w:val="24"/>
        </w:rPr>
        <w:t>1)</w:t>
      </w:r>
      <w:r w:rsidRPr="00A90ECD">
        <w:rPr>
          <w:rFonts w:asciiTheme="minorHAnsi" w:hAnsiTheme="minorHAnsi" w:cstheme="minorHAnsi"/>
          <w:sz w:val="24"/>
          <w:szCs w:val="24"/>
        </w:rPr>
        <w:tab/>
        <w:t xml:space="preserve">wprowadzenie wyników do własnej działalności gospodarczej poprzez rozpoczęcie produkcji lub świadczenia usług na bazie uzyskanych wyników lub wprowadzenie innowacji </w:t>
      </w:r>
      <w:r w:rsidR="009C0EB4" w:rsidRPr="00A90ECD">
        <w:rPr>
          <w:rFonts w:asciiTheme="minorHAnsi" w:hAnsiTheme="minorHAnsi" w:cstheme="minorHAnsi"/>
          <w:sz w:val="24"/>
          <w:szCs w:val="24"/>
        </w:rPr>
        <w:t>w procesie biznesowym</w:t>
      </w:r>
      <w:r w:rsidRPr="00A90ECD">
        <w:rPr>
          <w:rFonts w:asciiTheme="minorHAnsi" w:hAnsiTheme="minorHAnsi" w:cstheme="minorHAnsi"/>
          <w:sz w:val="24"/>
          <w:szCs w:val="24"/>
        </w:rPr>
        <w:t xml:space="preserve"> lub </w:t>
      </w:r>
    </w:p>
    <w:p w14:paraId="03EC03A2" w14:textId="58E8EF7D" w:rsidR="00F35904" w:rsidRPr="00A90ECD" w:rsidRDefault="00F35904" w:rsidP="00EC3D2B">
      <w:pPr>
        <w:pStyle w:val="Tekstkomentarza"/>
        <w:spacing w:after="0" w:line="276" w:lineRule="auto"/>
        <w:ind w:left="709" w:hanging="284"/>
        <w:rPr>
          <w:rFonts w:asciiTheme="minorHAnsi" w:hAnsiTheme="minorHAnsi" w:cstheme="minorHAnsi"/>
          <w:sz w:val="24"/>
          <w:szCs w:val="24"/>
        </w:rPr>
      </w:pPr>
      <w:r w:rsidRPr="00A90ECD">
        <w:rPr>
          <w:rFonts w:asciiTheme="minorHAnsi" w:hAnsiTheme="minorHAnsi" w:cstheme="minorHAnsi"/>
          <w:sz w:val="24"/>
          <w:szCs w:val="24"/>
        </w:rPr>
        <w:t>2)</w:t>
      </w:r>
      <w:r w:rsidRPr="00A90ECD">
        <w:rPr>
          <w:rFonts w:asciiTheme="minorHAnsi" w:hAnsiTheme="minorHAnsi" w:cstheme="minorHAnsi"/>
          <w:sz w:val="24"/>
          <w:szCs w:val="24"/>
        </w:rPr>
        <w:tab/>
        <w:t xml:space="preserve">udzielenie licencji </w:t>
      </w:r>
      <w:r w:rsidR="003E2795" w:rsidRPr="00A90ECD">
        <w:rPr>
          <w:rFonts w:asciiTheme="minorHAnsi" w:hAnsiTheme="minorHAnsi" w:cstheme="minorHAnsi"/>
          <w:sz w:val="24"/>
          <w:szCs w:val="24"/>
        </w:rPr>
        <w:t xml:space="preserve">(na zasadach rynkowych) </w:t>
      </w:r>
      <w:r w:rsidRPr="00A90ECD">
        <w:rPr>
          <w:rFonts w:asciiTheme="minorHAnsi" w:hAnsiTheme="minorHAnsi" w:cstheme="minorHAnsi"/>
          <w:sz w:val="24"/>
          <w:szCs w:val="24"/>
        </w:rPr>
        <w:t xml:space="preserve">na korzystanie z przysługujących praw do wyników </w:t>
      </w:r>
      <w:r w:rsidR="003E2795" w:rsidRPr="00A90ECD">
        <w:rPr>
          <w:rFonts w:asciiTheme="minorHAnsi" w:hAnsiTheme="minorHAnsi" w:cstheme="minorHAnsi"/>
          <w:sz w:val="24"/>
          <w:szCs w:val="24"/>
        </w:rPr>
        <w:t xml:space="preserve">prac B+R w </w:t>
      </w:r>
      <w:r w:rsidRPr="00A90ECD">
        <w:rPr>
          <w:rFonts w:asciiTheme="minorHAnsi" w:hAnsiTheme="minorHAnsi" w:cstheme="minorHAnsi"/>
          <w:sz w:val="24"/>
          <w:szCs w:val="24"/>
        </w:rPr>
        <w:t>działalności gospodarczej prowadzonej przez innego przedsiębiorcę lub</w:t>
      </w:r>
    </w:p>
    <w:p w14:paraId="10541035" w14:textId="24787D41" w:rsidR="00F35904" w:rsidRPr="00A90ECD" w:rsidRDefault="00F35904" w:rsidP="00EC3D2B">
      <w:pPr>
        <w:spacing w:after="0"/>
        <w:ind w:left="709" w:hanging="284"/>
        <w:rPr>
          <w:rFonts w:asciiTheme="minorHAnsi" w:hAnsiTheme="minorHAnsi" w:cstheme="minorHAnsi"/>
          <w:sz w:val="24"/>
          <w:szCs w:val="24"/>
        </w:rPr>
      </w:pPr>
      <w:r w:rsidRPr="00A90ECD">
        <w:rPr>
          <w:rFonts w:asciiTheme="minorHAnsi" w:hAnsiTheme="minorHAnsi" w:cstheme="minorHAnsi"/>
          <w:sz w:val="24"/>
          <w:szCs w:val="24"/>
        </w:rPr>
        <w:t>3)</w:t>
      </w:r>
      <w:r w:rsidRPr="00A90ECD">
        <w:rPr>
          <w:rFonts w:asciiTheme="minorHAnsi" w:hAnsiTheme="minorHAnsi" w:cstheme="minorHAnsi"/>
          <w:sz w:val="24"/>
          <w:szCs w:val="24"/>
        </w:rPr>
        <w:tab/>
      </w:r>
      <w:r w:rsidR="008879D0" w:rsidRPr="00A90ECD">
        <w:rPr>
          <w:rFonts w:asciiTheme="minorHAnsi" w:hAnsiTheme="minorHAnsi" w:cstheme="minorHAnsi"/>
          <w:sz w:val="24"/>
          <w:szCs w:val="24"/>
        </w:rPr>
        <w:t xml:space="preserve">sprzedaż </w:t>
      </w:r>
      <w:r w:rsidR="003E2795" w:rsidRPr="00A90ECD">
        <w:rPr>
          <w:rFonts w:asciiTheme="minorHAnsi" w:hAnsiTheme="minorHAnsi" w:cstheme="minorHAnsi"/>
          <w:sz w:val="24"/>
          <w:szCs w:val="24"/>
        </w:rPr>
        <w:t xml:space="preserve">(na zasadach rynkowych) </w:t>
      </w:r>
      <w:r w:rsidRPr="00A90ECD">
        <w:rPr>
          <w:rFonts w:asciiTheme="minorHAnsi" w:hAnsiTheme="minorHAnsi" w:cstheme="minorHAnsi"/>
          <w:sz w:val="24"/>
          <w:szCs w:val="24"/>
        </w:rPr>
        <w:t xml:space="preserve">praw do wyników w celu wprowadzenia ich do działalności gospodarczej </w:t>
      </w:r>
      <w:r w:rsidR="007C01F6" w:rsidRPr="00A90ECD">
        <w:rPr>
          <w:rFonts w:asciiTheme="minorHAnsi" w:hAnsiTheme="minorHAnsi" w:cstheme="minorHAnsi"/>
          <w:sz w:val="24"/>
          <w:szCs w:val="24"/>
        </w:rPr>
        <w:t xml:space="preserve">prowadzonej przez </w:t>
      </w:r>
      <w:r w:rsidRPr="00A90ECD">
        <w:rPr>
          <w:rFonts w:asciiTheme="minorHAnsi" w:hAnsiTheme="minorHAnsi" w:cstheme="minorHAnsi"/>
          <w:sz w:val="24"/>
          <w:szCs w:val="24"/>
        </w:rPr>
        <w:t>innego przedsiębior</w:t>
      </w:r>
      <w:r w:rsidR="006C6243" w:rsidRPr="00A90ECD">
        <w:rPr>
          <w:rFonts w:asciiTheme="minorHAnsi" w:hAnsiTheme="minorHAnsi" w:cstheme="minorHAnsi"/>
          <w:sz w:val="24"/>
          <w:szCs w:val="24"/>
        </w:rPr>
        <w:t>cę</w:t>
      </w:r>
      <w:r w:rsidRPr="00A90ECD">
        <w:rPr>
          <w:rFonts w:asciiTheme="minorHAnsi" w:hAnsiTheme="minorHAnsi" w:cstheme="minorHAnsi"/>
          <w:sz w:val="24"/>
          <w:szCs w:val="24"/>
        </w:rPr>
        <w:t>.</w:t>
      </w:r>
    </w:p>
    <w:p w14:paraId="30E63C9C" w14:textId="686FC460" w:rsidR="00DC485B" w:rsidRPr="00A90ECD" w:rsidRDefault="00DC485B" w:rsidP="00EC3D2B">
      <w:pPr>
        <w:pStyle w:val="Akapitzlist"/>
        <w:numPr>
          <w:ilvl w:val="0"/>
          <w:numId w:val="1"/>
        </w:numPr>
        <w:spacing w:after="0"/>
        <w:rPr>
          <w:rFonts w:eastAsia="Calibri" w:cstheme="minorHAnsi"/>
          <w:sz w:val="24"/>
          <w:szCs w:val="24"/>
          <w:lang w:eastAsia="pl-PL"/>
        </w:rPr>
      </w:pPr>
      <w:r w:rsidRPr="00A90ECD">
        <w:rPr>
          <w:rFonts w:eastAsia="Calibri" w:cstheme="minorHAnsi"/>
          <w:sz w:val="24"/>
          <w:szCs w:val="24"/>
          <w:lang w:eastAsia="pl-PL"/>
        </w:rPr>
        <w:t xml:space="preserve">Za wdrożenie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nie uznaje się zbycia praw do wyników </w:t>
      </w:r>
      <w:r w:rsidR="00872828" w:rsidRPr="00A90ECD">
        <w:rPr>
          <w:rFonts w:eastAsia="Calibri" w:cstheme="minorHAnsi"/>
          <w:sz w:val="24"/>
          <w:szCs w:val="24"/>
          <w:lang w:eastAsia="pl-PL"/>
        </w:rPr>
        <w:t>prac B+R</w:t>
      </w:r>
      <w:r w:rsidRPr="00A90ECD">
        <w:rPr>
          <w:rFonts w:eastAsia="Calibri" w:cstheme="minorHAnsi"/>
          <w:sz w:val="24"/>
          <w:szCs w:val="24"/>
          <w:lang w:eastAsia="pl-PL"/>
        </w:rPr>
        <w:t xml:space="preserve"> w celu ich dalszej sprzedaży</w:t>
      </w:r>
      <w:r w:rsidRPr="00A90ECD">
        <w:rPr>
          <w:rStyle w:val="Odwoanieprzypisudolnego"/>
          <w:rFonts w:cstheme="minorHAnsi"/>
          <w:b/>
          <w:sz w:val="24"/>
          <w:szCs w:val="24"/>
        </w:rPr>
        <w:footnoteReference w:id="5"/>
      </w:r>
      <w:r w:rsidRPr="00A90ECD">
        <w:rPr>
          <w:rFonts w:cstheme="minorHAnsi"/>
          <w:sz w:val="24"/>
          <w:szCs w:val="24"/>
        </w:rPr>
        <w:t>.</w:t>
      </w:r>
      <w:r w:rsidRPr="00A90ECD">
        <w:rPr>
          <w:rFonts w:eastAsia="Calibri" w:cstheme="minorHAnsi"/>
          <w:sz w:val="24"/>
          <w:szCs w:val="24"/>
          <w:lang w:eastAsia="pl-PL"/>
        </w:rPr>
        <w:t xml:space="preserve"> </w:t>
      </w:r>
    </w:p>
    <w:p w14:paraId="03FE7722" w14:textId="0FE894FF" w:rsidR="00F35904" w:rsidRPr="00A90ECD" w:rsidRDefault="00040CD6"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Sprzedaż </w:t>
      </w:r>
      <w:r w:rsidR="00F35904" w:rsidRPr="00A90ECD">
        <w:rPr>
          <w:rFonts w:asciiTheme="minorHAnsi" w:hAnsiTheme="minorHAnsi" w:cstheme="minorHAnsi"/>
          <w:sz w:val="24"/>
          <w:szCs w:val="24"/>
          <w:lang w:eastAsia="pl-PL"/>
        </w:rPr>
        <w:t>praw</w:t>
      </w:r>
      <w:r w:rsidR="006C6243" w:rsidRPr="00A90ECD">
        <w:rPr>
          <w:rFonts w:asciiTheme="minorHAnsi" w:hAnsiTheme="minorHAnsi" w:cstheme="minorHAnsi"/>
          <w:sz w:val="24"/>
          <w:szCs w:val="24"/>
          <w:lang w:eastAsia="pl-PL"/>
        </w:rPr>
        <w:t xml:space="preserve"> </w:t>
      </w:r>
      <w:r w:rsidR="00063227" w:rsidRPr="00A90ECD">
        <w:rPr>
          <w:rFonts w:asciiTheme="minorHAnsi" w:hAnsiTheme="minorHAnsi" w:cstheme="minorHAnsi"/>
          <w:sz w:val="24"/>
          <w:szCs w:val="24"/>
          <w:lang w:eastAsia="pl-PL"/>
        </w:rPr>
        <w:t xml:space="preserve">do wyników </w:t>
      </w:r>
      <w:r w:rsidR="00CE6F96" w:rsidRPr="00A90ECD">
        <w:rPr>
          <w:rFonts w:asciiTheme="minorHAnsi" w:hAnsiTheme="minorHAnsi" w:cstheme="minorHAnsi"/>
          <w:sz w:val="24"/>
          <w:szCs w:val="24"/>
          <w:lang w:eastAsia="pl-PL"/>
        </w:rPr>
        <w:t>prac B+R</w:t>
      </w:r>
      <w:r w:rsidR="008E527F" w:rsidRPr="00A90ECD">
        <w:rPr>
          <w:rFonts w:asciiTheme="minorHAnsi" w:hAnsiTheme="minorHAnsi" w:cstheme="minorHAnsi"/>
          <w:sz w:val="24"/>
          <w:szCs w:val="24"/>
          <w:lang w:eastAsia="pl-PL"/>
        </w:rPr>
        <w:t xml:space="preserve"> </w:t>
      </w:r>
      <w:r w:rsidR="006C6243" w:rsidRPr="00A90ECD">
        <w:rPr>
          <w:rFonts w:asciiTheme="minorHAnsi" w:hAnsiTheme="minorHAnsi" w:cstheme="minorHAnsi"/>
          <w:sz w:val="24"/>
          <w:szCs w:val="24"/>
          <w:lang w:eastAsia="pl-PL"/>
        </w:rPr>
        <w:t xml:space="preserve">odbywa się </w:t>
      </w:r>
      <w:r w:rsidR="0044450E" w:rsidRPr="00A90ECD">
        <w:rPr>
          <w:rFonts w:asciiTheme="minorHAnsi" w:hAnsiTheme="minorHAnsi" w:cstheme="minorHAnsi"/>
          <w:sz w:val="24"/>
          <w:szCs w:val="24"/>
          <w:lang w:eastAsia="pl-PL"/>
        </w:rPr>
        <w:t>po</w:t>
      </w:r>
      <w:r w:rsidR="5C485D35" w:rsidRPr="00A90ECD">
        <w:rPr>
          <w:rFonts w:asciiTheme="minorHAnsi" w:hAnsiTheme="minorHAnsi" w:cstheme="minorHAnsi"/>
          <w:sz w:val="24"/>
          <w:szCs w:val="24"/>
          <w:lang w:eastAsia="pl-PL"/>
        </w:rPr>
        <w:t xml:space="preserve"> </w:t>
      </w:r>
      <w:r w:rsidR="00F35904" w:rsidRPr="00A90ECD">
        <w:rPr>
          <w:rFonts w:asciiTheme="minorHAnsi" w:hAnsiTheme="minorHAnsi" w:cstheme="minorHAnsi"/>
          <w:sz w:val="24"/>
          <w:szCs w:val="24"/>
          <w:lang w:eastAsia="pl-PL"/>
        </w:rPr>
        <w:t>cenie rynkowej</w:t>
      </w:r>
      <w:r w:rsidR="00A36EC7" w:rsidRPr="00A90ECD">
        <w:rPr>
          <w:rStyle w:val="Odwoanieprzypisudolnego"/>
          <w:rFonts w:asciiTheme="minorHAnsi" w:hAnsiTheme="minorHAnsi" w:cstheme="minorHAnsi"/>
          <w:b/>
          <w:sz w:val="24"/>
          <w:szCs w:val="24"/>
        </w:rPr>
        <w:footnoteReference w:id="6"/>
      </w:r>
      <w:r w:rsidR="00A36EC7" w:rsidRPr="00A90ECD">
        <w:rPr>
          <w:rFonts w:asciiTheme="minorHAnsi" w:hAnsiTheme="minorHAnsi" w:cstheme="minorHAnsi"/>
          <w:sz w:val="24"/>
          <w:szCs w:val="24"/>
          <w:lang w:eastAsia="pl-PL"/>
        </w:rPr>
        <w:t>.</w:t>
      </w:r>
    </w:p>
    <w:p w14:paraId="061D87E4" w14:textId="04310637" w:rsidR="0054014E" w:rsidRPr="00A90ECD" w:rsidRDefault="0054014E"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Umowa </w:t>
      </w:r>
      <w:r w:rsidR="001A7AFB" w:rsidRPr="00A90ECD">
        <w:rPr>
          <w:rFonts w:asciiTheme="minorHAnsi" w:hAnsiTheme="minorHAnsi" w:cstheme="minorHAnsi"/>
          <w:sz w:val="24"/>
          <w:szCs w:val="24"/>
          <w:lang w:eastAsia="pl-PL"/>
        </w:rPr>
        <w:t xml:space="preserve">sprzedaży </w:t>
      </w:r>
      <w:r w:rsidR="46B43405" w:rsidRPr="00A90ECD">
        <w:rPr>
          <w:rFonts w:asciiTheme="minorHAnsi" w:hAnsiTheme="minorHAnsi" w:cstheme="minorHAnsi"/>
          <w:sz w:val="24"/>
          <w:szCs w:val="24"/>
          <w:lang w:eastAsia="pl-PL"/>
        </w:rPr>
        <w:t>praw</w:t>
      </w:r>
      <w:r w:rsidR="6E320D7B" w:rsidRPr="00A90ECD">
        <w:rPr>
          <w:rFonts w:asciiTheme="minorHAnsi" w:hAnsiTheme="minorHAnsi" w:cstheme="minorHAnsi"/>
          <w:sz w:val="24"/>
          <w:szCs w:val="24"/>
          <w:lang w:eastAsia="pl-PL"/>
        </w:rPr>
        <w:t>a</w:t>
      </w:r>
      <w:r w:rsidRPr="00A90ECD">
        <w:rPr>
          <w:rFonts w:asciiTheme="minorHAnsi" w:hAnsiTheme="minorHAnsi" w:cstheme="minorHAnsi"/>
          <w:sz w:val="24"/>
          <w:szCs w:val="24"/>
          <w:lang w:eastAsia="pl-PL"/>
        </w:rPr>
        <w:t xml:space="preserve"> do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lub udzielenia licencji na korzystanie z tychże wyników zawiera w szczególności następujące elementy:</w:t>
      </w:r>
    </w:p>
    <w:p w14:paraId="1BC351AB" w14:textId="7E082553" w:rsidR="001B225E" w:rsidRPr="00A90ECD" w:rsidRDefault="0054014E" w:rsidP="00EA1AFA">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gwarancję </w:t>
      </w:r>
      <w:r w:rsidR="00B74C3F" w:rsidRPr="00A90ECD">
        <w:rPr>
          <w:rFonts w:asciiTheme="minorHAnsi" w:hAnsiTheme="minorHAnsi" w:cstheme="minorHAnsi"/>
          <w:sz w:val="24"/>
          <w:szCs w:val="24"/>
          <w:lang w:eastAsia="pl-PL"/>
        </w:rPr>
        <w:t>ceny zbycia praw</w:t>
      </w:r>
      <w:r w:rsidRPr="00A90ECD">
        <w:rPr>
          <w:rFonts w:asciiTheme="minorHAnsi" w:hAnsiTheme="minorHAnsi" w:cstheme="minorHAnsi"/>
          <w:sz w:val="24"/>
          <w:szCs w:val="24"/>
          <w:lang w:eastAsia="pl-PL"/>
        </w:rPr>
        <w:t xml:space="preserve"> do tych wyników lub udzielenia licencji na korzystanie z tych wyników </w:t>
      </w:r>
      <w:r w:rsidR="00EA10DE" w:rsidRPr="00A90ECD">
        <w:rPr>
          <w:rFonts w:asciiTheme="minorHAnsi" w:hAnsiTheme="minorHAnsi" w:cstheme="minorHAnsi"/>
          <w:sz w:val="24"/>
          <w:szCs w:val="24"/>
          <w:lang w:eastAsia="pl-PL"/>
        </w:rPr>
        <w:t>po cenie rynkowej</w:t>
      </w:r>
      <w:r w:rsidRPr="00A90ECD">
        <w:rPr>
          <w:rFonts w:asciiTheme="minorHAnsi" w:hAnsiTheme="minorHAnsi" w:cstheme="minorHAnsi"/>
          <w:sz w:val="24"/>
          <w:szCs w:val="24"/>
          <w:lang w:eastAsia="pl-PL"/>
        </w:rPr>
        <w:t>;</w:t>
      </w:r>
      <w:r w:rsidR="000F17C7" w:rsidRPr="00A90ECD">
        <w:rPr>
          <w:rFonts w:asciiTheme="minorHAnsi" w:hAnsiTheme="minorHAnsi" w:cstheme="minorHAnsi"/>
          <w:sz w:val="24"/>
          <w:szCs w:val="24"/>
          <w:lang w:eastAsia="pl-PL"/>
        </w:rPr>
        <w:t xml:space="preserve"> </w:t>
      </w:r>
    </w:p>
    <w:p w14:paraId="455CF671" w14:textId="00DC3AAB"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zobowiązanie nabywcy/licencjobiorcy do wykorzystania tych wyników we własnej działalności gospodarczej poprzez rozpoczęcie produkcji, świadczenia usług na bazie tych wyników lub zastosowania nowej technologii w prowadzonej działalności gospodarczej;</w:t>
      </w:r>
    </w:p>
    <w:p w14:paraId="1A672193" w14:textId="6DFE3F7C"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lastRenderedPageBreak/>
        <w:t>zakaz zbywania praw do tych wyników podmiotowi trzeciemu</w:t>
      </w:r>
      <w:r w:rsidR="00461F87" w:rsidRPr="00A90ECD">
        <w:rPr>
          <w:rStyle w:val="Odwoanieprzypisudolnego"/>
          <w:rFonts w:asciiTheme="minorHAnsi" w:hAnsiTheme="minorHAnsi" w:cstheme="minorHAnsi"/>
          <w:sz w:val="24"/>
          <w:szCs w:val="24"/>
          <w:lang w:eastAsia="pl-PL"/>
        </w:rPr>
        <w:footnoteReference w:id="7"/>
      </w:r>
      <w:r w:rsidRPr="00A90ECD">
        <w:rPr>
          <w:rFonts w:asciiTheme="minorHAnsi" w:hAnsiTheme="minorHAnsi" w:cstheme="minorHAnsi"/>
          <w:sz w:val="24"/>
          <w:szCs w:val="24"/>
          <w:lang w:eastAsia="pl-PL"/>
        </w:rPr>
        <w:t xml:space="preserve"> (w przypadku umowy sprzedaży);</w:t>
      </w:r>
    </w:p>
    <w:p w14:paraId="017FB3B0" w14:textId="77777777"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termin, w jakim ma nastąpić wprowadzenie tych wyników do działalności gospodarczej nabywcy/licencjobiorcy;</w:t>
      </w:r>
    </w:p>
    <w:p w14:paraId="1B1D0BA8" w14:textId="193E4B97" w:rsidR="0054014E" w:rsidRPr="00A90ECD" w:rsidRDefault="0054014E"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zobowiązanie nabywcy/licencjobiorcy do złożenia oświadczenia o wprowadzeniu tych wyników do swojej działalności gospodarczej najpóźniej w terminie roku od daty zawarcia umowy sprzedaży praw do wyników tychże badań i prac/umowy udzielenia licencji na korzystanie z wyników tychże badań lub prac.</w:t>
      </w:r>
    </w:p>
    <w:p w14:paraId="0EDC746B" w14:textId="2F20D2A8" w:rsidR="00AD2979" w:rsidRPr="00A90ECD" w:rsidRDefault="00AD2979" w:rsidP="00EC3D2B">
      <w:pPr>
        <w:numPr>
          <w:ilvl w:val="0"/>
          <w:numId w:val="1"/>
        </w:numPr>
        <w:spacing w:after="0"/>
        <w:jc w:val="both"/>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przekazuje Instytucji kopię umowy </w:t>
      </w:r>
      <w:r w:rsidR="001A7AFB" w:rsidRPr="00A90ECD">
        <w:rPr>
          <w:rFonts w:asciiTheme="minorHAnsi" w:hAnsiTheme="minorHAnsi" w:cstheme="minorHAnsi"/>
          <w:sz w:val="24"/>
          <w:szCs w:val="24"/>
          <w:lang w:eastAsia="pl-PL"/>
        </w:rPr>
        <w:t xml:space="preserve">sprzedaży </w:t>
      </w:r>
      <w:r w:rsidRPr="00A90ECD">
        <w:rPr>
          <w:rFonts w:asciiTheme="minorHAnsi" w:hAnsiTheme="minorHAnsi" w:cstheme="minorHAnsi"/>
          <w:sz w:val="24"/>
          <w:szCs w:val="24"/>
          <w:lang w:eastAsia="pl-PL"/>
        </w:rPr>
        <w:t xml:space="preserve">prawa do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lub kopię umowy licencyjnej dotyczącej tych wyników</w:t>
      </w:r>
      <w:r w:rsidR="00A068EA"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w:t>
      </w:r>
      <w:r w:rsidR="00A03625" w:rsidRPr="00A90ECD">
        <w:rPr>
          <w:rFonts w:asciiTheme="minorHAnsi" w:hAnsiTheme="minorHAnsi" w:cstheme="minorHAnsi"/>
          <w:sz w:val="24"/>
          <w:szCs w:val="24"/>
          <w:lang w:eastAsia="pl-PL"/>
        </w:rPr>
        <w:t>a także związane z nimi aneksy</w:t>
      </w:r>
      <w:r w:rsidRPr="00A90ECD">
        <w:rPr>
          <w:rFonts w:asciiTheme="minorHAnsi" w:hAnsiTheme="minorHAnsi" w:cstheme="minorHAnsi"/>
          <w:sz w:val="24"/>
          <w:szCs w:val="24"/>
          <w:lang w:eastAsia="pl-PL"/>
        </w:rPr>
        <w:t>.</w:t>
      </w:r>
    </w:p>
    <w:p w14:paraId="542CF777" w14:textId="7867D281" w:rsidR="00F35904" w:rsidRPr="00A90ECD" w:rsidRDefault="00092DCB" w:rsidP="00EC3D2B">
      <w:pPr>
        <w:numPr>
          <w:ilvl w:val="0"/>
          <w:numId w:val="1"/>
        </w:numPr>
        <w:spacing w:after="0"/>
        <w:jc w:val="both"/>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w:t>
      </w:r>
      <w:r w:rsidR="00F35904" w:rsidRPr="00A90ECD">
        <w:rPr>
          <w:rFonts w:asciiTheme="minorHAnsi" w:hAnsiTheme="minorHAnsi" w:cstheme="minorHAnsi"/>
          <w:sz w:val="24"/>
          <w:szCs w:val="24"/>
          <w:lang w:eastAsia="pl-PL"/>
        </w:rPr>
        <w:t xml:space="preserve">może rozpocząć wdrożenie wyników </w:t>
      </w:r>
      <w:r w:rsidR="00CE6F96" w:rsidRPr="00A90ECD">
        <w:rPr>
          <w:rFonts w:asciiTheme="minorHAnsi" w:hAnsiTheme="minorHAnsi" w:cstheme="minorHAnsi"/>
          <w:sz w:val="24"/>
          <w:szCs w:val="24"/>
          <w:lang w:eastAsia="pl-PL"/>
        </w:rPr>
        <w:t>prac B+R</w:t>
      </w:r>
      <w:r w:rsidR="00F35904" w:rsidRPr="00A90ECD">
        <w:rPr>
          <w:rFonts w:asciiTheme="minorHAnsi" w:hAnsiTheme="minorHAnsi" w:cstheme="minorHAnsi"/>
          <w:sz w:val="24"/>
          <w:szCs w:val="24"/>
          <w:lang w:eastAsia="pl-PL"/>
        </w:rPr>
        <w:t xml:space="preserve"> przed zakończeniem realizacji </w:t>
      </w:r>
      <w:r w:rsidR="009308BB" w:rsidRPr="00A90ECD">
        <w:rPr>
          <w:rFonts w:asciiTheme="minorHAnsi" w:hAnsiTheme="minorHAnsi" w:cstheme="minorHAnsi"/>
          <w:sz w:val="24"/>
          <w:szCs w:val="24"/>
          <w:lang w:eastAsia="pl-PL"/>
        </w:rPr>
        <w:t>modułu</w:t>
      </w:r>
      <w:r w:rsidR="00F35904" w:rsidRPr="00A90ECD">
        <w:rPr>
          <w:rFonts w:asciiTheme="minorHAnsi" w:hAnsiTheme="minorHAnsi" w:cstheme="minorHAnsi"/>
          <w:sz w:val="24"/>
          <w:szCs w:val="24"/>
          <w:lang w:eastAsia="pl-PL"/>
        </w:rPr>
        <w:t>.</w:t>
      </w:r>
      <w:r w:rsidR="00AA236B" w:rsidRPr="00A90ECD">
        <w:rPr>
          <w:rFonts w:asciiTheme="minorHAnsi" w:hAnsiTheme="minorHAnsi" w:cstheme="minorHAnsi"/>
          <w:sz w:val="24"/>
          <w:szCs w:val="24"/>
          <w:lang w:eastAsia="pl-PL"/>
        </w:rPr>
        <w:t xml:space="preserve"> </w:t>
      </w:r>
      <w:r w:rsidR="00F26D3B" w:rsidRPr="00A90ECD">
        <w:rPr>
          <w:rFonts w:asciiTheme="minorHAnsi" w:hAnsiTheme="minorHAnsi" w:cstheme="minorHAnsi"/>
          <w:sz w:val="24"/>
          <w:szCs w:val="24"/>
          <w:lang w:eastAsia="pl-PL"/>
        </w:rPr>
        <w:t xml:space="preserve">Dofinansowanie na wdrożenie </w:t>
      </w:r>
      <w:r w:rsidRPr="00A90ECD">
        <w:rPr>
          <w:rFonts w:asciiTheme="minorHAnsi" w:hAnsiTheme="minorHAnsi" w:cstheme="minorHAnsi"/>
          <w:sz w:val="24"/>
          <w:szCs w:val="24"/>
          <w:lang w:eastAsia="pl-PL"/>
        </w:rPr>
        <w:t xml:space="preserve">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objętych modułem B+R</w:t>
      </w:r>
      <w:r w:rsidR="00F26D3B" w:rsidRPr="00A90ECD">
        <w:rPr>
          <w:rFonts w:asciiTheme="minorHAnsi" w:hAnsiTheme="minorHAnsi" w:cstheme="minorHAnsi"/>
          <w:sz w:val="24"/>
          <w:szCs w:val="24"/>
          <w:lang w:eastAsia="pl-PL"/>
        </w:rPr>
        <w:t xml:space="preserve">, jeśli jest przewidziane w </w:t>
      </w:r>
      <w:r w:rsidR="00D47377" w:rsidRPr="00A90ECD">
        <w:rPr>
          <w:rFonts w:asciiTheme="minorHAnsi" w:hAnsiTheme="minorHAnsi" w:cstheme="minorHAnsi"/>
          <w:sz w:val="24"/>
          <w:szCs w:val="24"/>
          <w:lang w:eastAsia="pl-PL"/>
        </w:rPr>
        <w:t>module Wdrożenie innowacji</w:t>
      </w:r>
      <w:r w:rsidR="00F26D3B" w:rsidRPr="00A90ECD">
        <w:rPr>
          <w:rFonts w:asciiTheme="minorHAnsi" w:hAnsiTheme="minorHAnsi" w:cstheme="minorHAnsi"/>
          <w:sz w:val="24"/>
          <w:szCs w:val="24"/>
          <w:lang w:eastAsia="pl-PL"/>
        </w:rPr>
        <w:t xml:space="preserve">, </w:t>
      </w:r>
      <w:r w:rsidR="00A455BE" w:rsidRPr="00A90ECD">
        <w:rPr>
          <w:rFonts w:asciiTheme="minorHAnsi" w:hAnsiTheme="minorHAnsi" w:cstheme="minorHAnsi"/>
          <w:sz w:val="24"/>
          <w:szCs w:val="24"/>
          <w:lang w:eastAsia="pl-PL"/>
        </w:rPr>
        <w:t xml:space="preserve">może </w:t>
      </w:r>
      <w:r w:rsidRPr="00A90ECD">
        <w:rPr>
          <w:rFonts w:asciiTheme="minorHAnsi" w:hAnsiTheme="minorHAnsi" w:cstheme="minorHAnsi"/>
          <w:sz w:val="24"/>
          <w:szCs w:val="24"/>
          <w:lang w:eastAsia="pl-PL"/>
        </w:rPr>
        <w:t>zostać przekazane</w:t>
      </w:r>
      <w:r w:rsidR="00F26D3B" w:rsidRPr="00A90ECD">
        <w:rPr>
          <w:rFonts w:asciiTheme="minorHAnsi" w:hAnsiTheme="minorHAnsi" w:cstheme="minorHAnsi"/>
          <w:sz w:val="24"/>
          <w:szCs w:val="24"/>
          <w:lang w:eastAsia="pl-PL"/>
        </w:rPr>
        <w:t xml:space="preserve"> po pozytywnej </w:t>
      </w:r>
      <w:r w:rsidR="008D1500" w:rsidRPr="00A90ECD">
        <w:rPr>
          <w:rFonts w:asciiTheme="minorHAnsi" w:hAnsiTheme="minorHAnsi" w:cstheme="minorHAnsi"/>
          <w:sz w:val="24"/>
          <w:szCs w:val="24"/>
          <w:lang w:eastAsia="pl-PL"/>
        </w:rPr>
        <w:t>weryfikacji wyników</w:t>
      </w:r>
      <w:r w:rsidR="00F26D3B" w:rsidRPr="00A90ECD">
        <w:rPr>
          <w:rFonts w:asciiTheme="minorHAnsi" w:hAnsiTheme="minorHAnsi" w:cstheme="minorHAnsi"/>
          <w:sz w:val="24"/>
          <w:szCs w:val="24"/>
          <w:lang w:eastAsia="pl-PL"/>
        </w:rPr>
        <w:t xml:space="preserve"> </w:t>
      </w:r>
      <w:r w:rsidR="00CE6F96" w:rsidRPr="00A90ECD">
        <w:rPr>
          <w:rFonts w:asciiTheme="minorHAnsi" w:hAnsiTheme="minorHAnsi" w:cstheme="minorHAnsi"/>
          <w:sz w:val="24"/>
          <w:szCs w:val="24"/>
          <w:lang w:eastAsia="pl-PL"/>
        </w:rPr>
        <w:t>prac B+R</w:t>
      </w:r>
      <w:r w:rsidR="008D1500" w:rsidRPr="00A90ECD">
        <w:rPr>
          <w:rFonts w:asciiTheme="minorHAnsi" w:hAnsiTheme="minorHAnsi" w:cstheme="minorHAnsi"/>
          <w:sz w:val="24"/>
          <w:szCs w:val="24"/>
          <w:lang w:eastAsia="pl-PL"/>
        </w:rPr>
        <w:t xml:space="preserve"> przez Instytucję</w:t>
      </w:r>
      <w:r w:rsidR="00F26D3B" w:rsidRPr="00A90ECD">
        <w:rPr>
          <w:rFonts w:asciiTheme="minorHAnsi" w:hAnsiTheme="minorHAnsi" w:cstheme="minorHAnsi"/>
          <w:sz w:val="24"/>
          <w:szCs w:val="24"/>
          <w:lang w:eastAsia="pl-PL"/>
        </w:rPr>
        <w:t>.</w:t>
      </w:r>
    </w:p>
    <w:p w14:paraId="0B0BEDF4" w14:textId="069754F5" w:rsidR="00F35904" w:rsidRPr="00A90ECD" w:rsidRDefault="00AE7674" w:rsidP="00EC3D2B">
      <w:pPr>
        <w:numPr>
          <w:ilvl w:val="0"/>
          <w:numId w:val="1"/>
        </w:numPr>
        <w:spacing w:after="0"/>
        <w:jc w:val="both"/>
        <w:rPr>
          <w:rFonts w:asciiTheme="minorHAnsi" w:hAnsiTheme="minorHAnsi" w:cstheme="minorHAnsi"/>
          <w:sz w:val="24"/>
          <w:szCs w:val="24"/>
          <w:lang w:eastAsia="pl-PL"/>
        </w:rPr>
      </w:pPr>
      <w:bookmarkStart w:id="2" w:name="_Hlk117069089"/>
      <w:r w:rsidRPr="00A90ECD">
        <w:rPr>
          <w:rFonts w:asciiTheme="minorHAnsi" w:hAnsiTheme="minorHAnsi" w:cstheme="minorHAnsi"/>
          <w:sz w:val="24"/>
          <w:szCs w:val="24"/>
          <w:lang w:eastAsia="pl-PL"/>
        </w:rPr>
        <w:t xml:space="preserve">W przypadku uzyskania premii za rozpowszechnianie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o której mowa w art. 25 ust. 6 lit b pkt (ii) Rozporządzenia Komisji (UE) nr 651/2014, </w:t>
      </w:r>
      <w:r w:rsidR="00F35904" w:rsidRPr="00A90ECD">
        <w:rPr>
          <w:rFonts w:asciiTheme="minorHAnsi" w:hAnsiTheme="minorHAnsi" w:cstheme="minorHAnsi"/>
          <w:sz w:val="24"/>
          <w:szCs w:val="24"/>
          <w:lang w:eastAsia="pl-PL"/>
        </w:rPr>
        <w:t>Beneficjent</w:t>
      </w:r>
      <w:r w:rsidR="00CF5CD3" w:rsidRPr="00A90ECD">
        <w:rPr>
          <w:rFonts w:asciiTheme="minorHAnsi" w:hAnsiTheme="minorHAnsi" w:cstheme="minorHAnsi"/>
          <w:sz w:val="24"/>
          <w:szCs w:val="24"/>
          <w:lang w:eastAsia="pl-PL"/>
        </w:rPr>
        <w:t xml:space="preserve">, w sprawozdaniu, o którym mowa w </w:t>
      </w:r>
      <w:r w:rsidR="0060300B" w:rsidRPr="00A90ECD">
        <w:rPr>
          <w:rFonts w:asciiTheme="minorHAnsi" w:hAnsiTheme="minorHAnsi" w:cstheme="minorHAnsi"/>
          <w:sz w:val="24"/>
          <w:szCs w:val="24"/>
          <w:lang w:eastAsia="pl-PL"/>
        </w:rPr>
        <w:t>§ 6 ust. 1</w:t>
      </w:r>
      <w:r w:rsidR="00F26B0A" w:rsidRPr="00A90ECD">
        <w:rPr>
          <w:rFonts w:asciiTheme="minorHAnsi" w:hAnsiTheme="minorHAnsi" w:cstheme="minorHAnsi"/>
          <w:sz w:val="24"/>
          <w:szCs w:val="24"/>
          <w:lang w:eastAsia="pl-PL"/>
        </w:rPr>
        <w:t>2</w:t>
      </w:r>
      <w:r w:rsidR="0060300B" w:rsidRPr="00A90ECD">
        <w:rPr>
          <w:rFonts w:asciiTheme="minorHAnsi" w:hAnsiTheme="minorHAnsi" w:cstheme="minorHAnsi"/>
          <w:sz w:val="24"/>
          <w:szCs w:val="24"/>
          <w:lang w:eastAsia="pl-PL"/>
        </w:rPr>
        <w:t xml:space="preserve"> </w:t>
      </w:r>
      <w:r w:rsidR="007470EE" w:rsidRPr="00A90ECD">
        <w:rPr>
          <w:rFonts w:asciiTheme="minorHAnsi" w:hAnsiTheme="minorHAnsi" w:cstheme="minorHAnsi"/>
          <w:sz w:val="24"/>
          <w:szCs w:val="24"/>
          <w:lang w:eastAsia="pl-PL"/>
        </w:rPr>
        <w:t>Umowy</w:t>
      </w:r>
      <w:r w:rsidR="00CE6F96" w:rsidRPr="00A90ECD">
        <w:rPr>
          <w:rFonts w:asciiTheme="minorHAnsi" w:hAnsiTheme="minorHAnsi" w:cstheme="minorHAnsi"/>
          <w:sz w:val="24"/>
          <w:szCs w:val="24"/>
          <w:lang w:eastAsia="pl-PL"/>
        </w:rPr>
        <w:t>,</w:t>
      </w:r>
      <w:r w:rsidR="0060300B" w:rsidRPr="00A90ECD">
        <w:rPr>
          <w:rFonts w:asciiTheme="minorHAnsi" w:hAnsiTheme="minorHAnsi" w:cstheme="minorHAnsi"/>
          <w:sz w:val="24"/>
          <w:szCs w:val="24"/>
        </w:rPr>
        <w:t xml:space="preserve"> </w:t>
      </w:r>
      <w:r w:rsidR="00F35904" w:rsidRPr="00A90ECD">
        <w:rPr>
          <w:rFonts w:asciiTheme="minorHAnsi" w:hAnsiTheme="minorHAnsi" w:cstheme="minorHAnsi"/>
          <w:sz w:val="24"/>
          <w:szCs w:val="24"/>
          <w:lang w:eastAsia="pl-PL"/>
        </w:rPr>
        <w:t xml:space="preserve">przedstawia </w:t>
      </w:r>
      <w:r w:rsidR="00CF5CD3" w:rsidRPr="00A90ECD">
        <w:rPr>
          <w:rFonts w:asciiTheme="minorHAnsi" w:hAnsiTheme="minorHAnsi" w:cstheme="minorHAnsi"/>
          <w:sz w:val="24"/>
          <w:szCs w:val="24"/>
          <w:lang w:eastAsia="pl-PL"/>
        </w:rPr>
        <w:t xml:space="preserve">informacje </w:t>
      </w:r>
      <w:r w:rsidR="00F35904" w:rsidRPr="00A90ECD">
        <w:rPr>
          <w:rFonts w:asciiTheme="minorHAnsi" w:hAnsiTheme="minorHAnsi" w:cstheme="minorHAnsi"/>
          <w:sz w:val="24"/>
          <w:szCs w:val="24"/>
          <w:lang w:eastAsia="pl-PL"/>
        </w:rPr>
        <w:t xml:space="preserve">z rozpowszechniania wyników </w:t>
      </w:r>
      <w:r w:rsidR="00CE6F96" w:rsidRPr="00A90ECD">
        <w:rPr>
          <w:rFonts w:asciiTheme="minorHAnsi" w:hAnsiTheme="minorHAnsi" w:cstheme="minorHAnsi"/>
          <w:sz w:val="24"/>
          <w:szCs w:val="24"/>
          <w:lang w:eastAsia="pl-PL"/>
        </w:rPr>
        <w:t>prac B+R</w:t>
      </w:r>
      <w:r w:rsidR="00F35904" w:rsidRPr="00A90ECD">
        <w:rPr>
          <w:rFonts w:asciiTheme="minorHAnsi" w:hAnsiTheme="minorHAnsi" w:cstheme="minorHAnsi"/>
          <w:sz w:val="24"/>
          <w:szCs w:val="24"/>
          <w:lang w:eastAsia="pl-PL"/>
        </w:rPr>
        <w:t xml:space="preserve">. W sprawozdaniu </w:t>
      </w:r>
      <w:r w:rsidR="00472E0C" w:rsidRPr="00A90ECD">
        <w:rPr>
          <w:rFonts w:asciiTheme="minorHAnsi" w:hAnsiTheme="minorHAnsi" w:cstheme="minorHAnsi"/>
          <w:sz w:val="24"/>
          <w:szCs w:val="24"/>
          <w:lang w:eastAsia="pl-PL"/>
        </w:rPr>
        <w:t>B</w:t>
      </w:r>
      <w:r w:rsidR="00F35904" w:rsidRPr="00A90ECD">
        <w:rPr>
          <w:rFonts w:asciiTheme="minorHAnsi" w:hAnsiTheme="minorHAnsi" w:cstheme="minorHAnsi"/>
          <w:sz w:val="24"/>
          <w:szCs w:val="24"/>
          <w:lang w:eastAsia="pl-PL"/>
        </w:rPr>
        <w:t>eneficjent wskazuje formy rozp</w:t>
      </w:r>
      <w:r w:rsidR="00094325" w:rsidRPr="00A90ECD">
        <w:rPr>
          <w:rFonts w:asciiTheme="minorHAnsi" w:hAnsiTheme="minorHAnsi" w:cstheme="minorHAnsi"/>
          <w:sz w:val="24"/>
          <w:szCs w:val="24"/>
          <w:lang w:eastAsia="pl-PL"/>
        </w:rPr>
        <w:t>owszechniania tych wyników wraz </w:t>
      </w:r>
      <w:r w:rsidR="00F35904" w:rsidRPr="00A90ECD">
        <w:rPr>
          <w:rFonts w:asciiTheme="minorHAnsi" w:hAnsiTheme="minorHAnsi" w:cstheme="minorHAnsi"/>
          <w:sz w:val="24"/>
          <w:szCs w:val="24"/>
          <w:lang w:eastAsia="pl-PL"/>
        </w:rPr>
        <w:t>z dokumentami potwierdzającymi przekazanie informacji społeczeństwu</w:t>
      </w:r>
      <w:r w:rsidR="6CC59812" w:rsidRPr="00A90ECD">
        <w:rPr>
          <w:rFonts w:asciiTheme="minorHAnsi" w:hAnsiTheme="minorHAnsi" w:cstheme="minorHAnsi"/>
          <w:sz w:val="24"/>
          <w:szCs w:val="24"/>
          <w:lang w:eastAsia="pl-PL"/>
        </w:rPr>
        <w:t>. Możliwe formy rozpowszechnienia wyników to:</w:t>
      </w:r>
      <w:r w:rsidR="00F35904" w:rsidRPr="00A90ECD">
        <w:rPr>
          <w:rFonts w:asciiTheme="minorHAnsi" w:hAnsiTheme="minorHAnsi" w:cstheme="minorHAnsi"/>
          <w:sz w:val="24"/>
          <w:szCs w:val="24"/>
          <w:lang w:eastAsia="pl-PL"/>
        </w:rPr>
        <w:t> </w:t>
      </w:r>
    </w:p>
    <w:bookmarkEnd w:id="2"/>
    <w:p w14:paraId="02F84FC3" w14:textId="05E6A5CE" w:rsidR="00F82B0D" w:rsidRPr="00A90ECD" w:rsidRDefault="00F82B0D" w:rsidP="00EA1AFA">
      <w:pPr>
        <w:widowControl w:val="0"/>
        <w:numPr>
          <w:ilvl w:val="1"/>
          <w:numId w:val="1"/>
        </w:numPr>
        <w:tabs>
          <w:tab w:val="clear" w:pos="1440"/>
        </w:tabs>
        <w:spacing w:after="0"/>
        <w:ind w:left="709" w:hanging="283"/>
        <w:rPr>
          <w:rFonts w:asciiTheme="minorHAnsi" w:hAnsiTheme="minorHAnsi" w:cstheme="minorHAnsi"/>
          <w:sz w:val="24"/>
          <w:szCs w:val="24"/>
        </w:rPr>
      </w:pPr>
      <w:r w:rsidRPr="00A90ECD">
        <w:rPr>
          <w:rFonts w:asciiTheme="minorHAnsi" w:hAnsiTheme="minorHAnsi" w:cstheme="minorHAnsi"/>
          <w:sz w:val="24"/>
          <w:szCs w:val="24"/>
        </w:rPr>
        <w:t xml:space="preserve">zaprezentowane na co najmniej 3 konferencjach naukowych </w:t>
      </w:r>
      <w:r w:rsidR="001A7AFB" w:rsidRPr="00A90ECD">
        <w:rPr>
          <w:rFonts w:asciiTheme="minorHAnsi" w:hAnsiTheme="minorHAnsi" w:cstheme="minorHAnsi"/>
          <w:sz w:val="24"/>
          <w:szCs w:val="24"/>
        </w:rPr>
        <w:t xml:space="preserve">lub </w:t>
      </w:r>
      <w:r w:rsidRPr="00A90ECD">
        <w:rPr>
          <w:rFonts w:asciiTheme="minorHAnsi" w:hAnsiTheme="minorHAnsi" w:cstheme="minorHAnsi"/>
          <w:sz w:val="24"/>
          <w:szCs w:val="24"/>
        </w:rPr>
        <w:t xml:space="preserve">technicznych, w tym co najmniej 1 o randze ogólnokrajowej, lub </w:t>
      </w:r>
    </w:p>
    <w:p w14:paraId="0B189847" w14:textId="77777777"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opublikowane w co najmniej 2 czasopismach naukowych lub technicznych (zawartych w wykazie czasopism opublikowanym przez MEIN, aktualnym na dzień przyjęcia artykułu do druku), lub </w:t>
      </w:r>
    </w:p>
    <w:p w14:paraId="49968442" w14:textId="3DB1555A"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opublikowane w powszechnie dostępnych bazach danych, zapewniających swobodny dostęp do uzyskanych wyników badań, lub </w:t>
      </w:r>
    </w:p>
    <w:p w14:paraId="2E5CA5BF" w14:textId="77777777" w:rsidR="00F82B0D" w:rsidRPr="00A90ECD" w:rsidRDefault="00F82B0D" w:rsidP="00EC3D2B">
      <w:pPr>
        <w:numPr>
          <w:ilvl w:val="1"/>
          <w:numId w:val="1"/>
        </w:numPr>
        <w:spacing w:after="0"/>
        <w:ind w:left="709" w:hanging="283"/>
        <w:rPr>
          <w:rFonts w:asciiTheme="minorHAnsi" w:hAnsiTheme="minorHAnsi" w:cstheme="minorHAnsi"/>
          <w:color w:val="000000" w:themeColor="text1"/>
          <w:sz w:val="24"/>
          <w:szCs w:val="24"/>
        </w:rPr>
      </w:pPr>
      <w:r w:rsidRPr="00A90ECD">
        <w:rPr>
          <w:rFonts w:asciiTheme="minorHAnsi" w:hAnsiTheme="minorHAnsi" w:cstheme="minorHAnsi"/>
          <w:color w:val="000000" w:themeColor="text1"/>
          <w:sz w:val="24"/>
          <w:szCs w:val="24"/>
        </w:rPr>
        <w:t xml:space="preserve">w całości rozpowszechnione za pośrednictwem oprogramowania bezpłatnego lub oprogramowania z licencją otwartego dostępu. </w:t>
      </w:r>
    </w:p>
    <w:p w14:paraId="1F0F6331" w14:textId="57243523" w:rsidR="00F35904" w:rsidRPr="00A90ECD" w:rsidRDefault="00094325"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W przypadku</w:t>
      </w:r>
      <w:r w:rsidR="001C29BC" w:rsidRPr="00A90ECD">
        <w:rPr>
          <w:rFonts w:asciiTheme="minorHAnsi" w:hAnsiTheme="minorHAnsi" w:cstheme="minorHAnsi"/>
          <w:sz w:val="24"/>
          <w:szCs w:val="24"/>
          <w:lang w:eastAsia="pl-PL"/>
        </w:rPr>
        <w:t xml:space="preserve">, o którym mowa w </w:t>
      </w:r>
      <w:r w:rsidRPr="00A90ECD">
        <w:rPr>
          <w:rFonts w:asciiTheme="minorHAnsi" w:hAnsiTheme="minorHAnsi" w:cstheme="minorHAnsi"/>
          <w:sz w:val="24"/>
          <w:szCs w:val="24"/>
          <w:lang w:eastAsia="pl-PL"/>
        </w:rPr>
        <w:t>ust</w:t>
      </w:r>
      <w:r w:rsidR="00F752C0" w:rsidRPr="00A90ECD">
        <w:rPr>
          <w:rFonts w:asciiTheme="minorHAnsi" w:hAnsiTheme="minorHAnsi" w:cstheme="minorHAnsi"/>
          <w:sz w:val="24"/>
          <w:szCs w:val="24"/>
          <w:lang w:eastAsia="pl-PL"/>
        </w:rPr>
        <w:t xml:space="preserve">.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101577" w:rsidRPr="00A90ECD">
        <w:rPr>
          <w:rFonts w:asciiTheme="minorHAnsi" w:hAnsiTheme="minorHAnsi" w:cstheme="minorHAnsi"/>
          <w:sz w:val="24"/>
          <w:szCs w:val="24"/>
          <w:lang w:eastAsia="pl-PL"/>
        </w:rPr>
        <w:t xml:space="preserve"> </w:t>
      </w:r>
      <w:r w:rsidRPr="00A90ECD">
        <w:rPr>
          <w:rFonts w:asciiTheme="minorHAnsi" w:hAnsiTheme="minorHAnsi" w:cstheme="minorHAnsi"/>
          <w:sz w:val="24"/>
          <w:szCs w:val="24"/>
          <w:lang w:eastAsia="pl-PL"/>
        </w:rPr>
        <w:t>pkt </w:t>
      </w:r>
      <w:r w:rsidR="00F602C0" w:rsidRPr="00A90ECD">
        <w:rPr>
          <w:rFonts w:asciiTheme="minorHAnsi" w:hAnsiTheme="minorHAnsi" w:cstheme="minorHAnsi"/>
          <w:sz w:val="24"/>
          <w:szCs w:val="24"/>
          <w:lang w:eastAsia="pl-PL"/>
        </w:rPr>
        <w:t>4</w:t>
      </w:r>
      <w:r w:rsidR="00F35904" w:rsidRPr="00A90ECD">
        <w:rPr>
          <w:rFonts w:asciiTheme="minorHAnsi" w:hAnsiTheme="minorHAnsi" w:cstheme="minorHAnsi"/>
          <w:sz w:val="24"/>
          <w:szCs w:val="24"/>
          <w:lang w:eastAsia="pl-PL"/>
        </w:rPr>
        <w:t xml:space="preserve">, </w:t>
      </w:r>
      <w:r w:rsidR="001C29BC" w:rsidRPr="00A90ECD">
        <w:rPr>
          <w:rFonts w:asciiTheme="minorHAnsi" w:hAnsiTheme="minorHAnsi" w:cstheme="minorHAnsi"/>
          <w:sz w:val="24"/>
          <w:szCs w:val="24"/>
          <w:lang w:eastAsia="pl-PL"/>
        </w:rPr>
        <w:t>B</w:t>
      </w:r>
      <w:r w:rsidR="00F35904" w:rsidRPr="00A90ECD">
        <w:rPr>
          <w:rFonts w:asciiTheme="minorHAnsi" w:hAnsiTheme="minorHAnsi" w:cstheme="minorHAnsi"/>
          <w:sz w:val="24"/>
          <w:szCs w:val="24"/>
          <w:lang w:eastAsia="pl-PL"/>
        </w:rPr>
        <w:t>eneficjent zobowiązany j</w:t>
      </w:r>
      <w:r w:rsidRPr="00A90ECD">
        <w:rPr>
          <w:rFonts w:asciiTheme="minorHAnsi" w:hAnsiTheme="minorHAnsi" w:cstheme="minorHAnsi"/>
          <w:sz w:val="24"/>
          <w:szCs w:val="24"/>
          <w:lang w:eastAsia="pl-PL"/>
        </w:rPr>
        <w:t>est do udostępniania oraz </w:t>
      </w:r>
      <w:r w:rsidR="00F35904" w:rsidRPr="00A90ECD">
        <w:rPr>
          <w:rFonts w:asciiTheme="minorHAnsi" w:hAnsiTheme="minorHAnsi" w:cstheme="minorHAnsi"/>
          <w:sz w:val="24"/>
          <w:szCs w:val="24"/>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albo prac rozwojowych. </w:t>
      </w:r>
    </w:p>
    <w:p w14:paraId="2C5D056D" w14:textId="7BD5CBED" w:rsidR="00F35904" w:rsidRPr="00A90ECD" w:rsidRDefault="00F35904"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Brak przedstawienia </w:t>
      </w:r>
      <w:r w:rsidR="00A912A7" w:rsidRPr="00A90ECD">
        <w:rPr>
          <w:rFonts w:asciiTheme="minorHAnsi" w:hAnsiTheme="minorHAnsi" w:cstheme="minorHAnsi"/>
          <w:sz w:val="24"/>
          <w:szCs w:val="24"/>
          <w:lang w:eastAsia="pl-PL"/>
        </w:rPr>
        <w:t xml:space="preserve">informacji </w:t>
      </w:r>
      <w:r w:rsidR="00A578BE" w:rsidRPr="00A90ECD">
        <w:rPr>
          <w:rFonts w:asciiTheme="minorHAnsi" w:hAnsiTheme="minorHAnsi" w:cstheme="minorHAnsi"/>
          <w:sz w:val="24"/>
          <w:szCs w:val="24"/>
          <w:lang w:eastAsia="pl-PL"/>
        </w:rPr>
        <w:t xml:space="preserve">o </w:t>
      </w:r>
      <w:r w:rsidR="00A912A7" w:rsidRPr="00A90ECD">
        <w:rPr>
          <w:rFonts w:asciiTheme="minorHAnsi" w:hAnsiTheme="minorHAnsi" w:cstheme="minorHAnsi"/>
          <w:sz w:val="24"/>
          <w:szCs w:val="24"/>
          <w:lang w:eastAsia="pl-PL"/>
        </w:rPr>
        <w:t>rozpowszechniani</w:t>
      </w:r>
      <w:r w:rsidR="00A578BE" w:rsidRPr="00A90ECD">
        <w:rPr>
          <w:rFonts w:asciiTheme="minorHAnsi" w:hAnsiTheme="minorHAnsi" w:cstheme="minorHAnsi"/>
          <w:sz w:val="24"/>
          <w:szCs w:val="24"/>
          <w:lang w:eastAsia="pl-PL"/>
        </w:rPr>
        <w:t>u</w:t>
      </w:r>
      <w:r w:rsidR="00A912A7" w:rsidRPr="00A90ECD">
        <w:rPr>
          <w:rFonts w:asciiTheme="minorHAnsi" w:hAnsiTheme="minorHAnsi" w:cstheme="minorHAnsi"/>
          <w:sz w:val="24"/>
          <w:szCs w:val="24"/>
          <w:lang w:eastAsia="pl-PL"/>
        </w:rPr>
        <w:t xml:space="preserve"> wyników </w:t>
      </w:r>
      <w:r w:rsidR="00CE6F96" w:rsidRPr="00A90ECD">
        <w:rPr>
          <w:rFonts w:asciiTheme="minorHAnsi" w:hAnsiTheme="minorHAnsi" w:cstheme="minorHAnsi"/>
          <w:sz w:val="24"/>
          <w:szCs w:val="24"/>
          <w:lang w:eastAsia="pl-PL"/>
        </w:rPr>
        <w:t>prac B+R</w:t>
      </w:r>
      <w:r w:rsidR="00A912A7" w:rsidRPr="00A90ECD">
        <w:rPr>
          <w:rFonts w:asciiTheme="minorHAnsi" w:hAnsiTheme="minorHAnsi" w:cstheme="minorHAnsi"/>
          <w:sz w:val="24"/>
          <w:szCs w:val="24"/>
          <w:lang w:eastAsia="pl-PL"/>
        </w:rPr>
        <w:t xml:space="preserve"> w </w:t>
      </w:r>
      <w:r w:rsidR="008969E9" w:rsidRPr="00A90ECD">
        <w:rPr>
          <w:rFonts w:asciiTheme="minorHAnsi" w:hAnsiTheme="minorHAnsi" w:cstheme="minorHAnsi"/>
          <w:sz w:val="24"/>
          <w:szCs w:val="24"/>
          <w:lang w:eastAsia="pl-PL"/>
        </w:rPr>
        <w:t>sprawozdaniu, o którym mowa w § 6 ust. 12 Umowy</w:t>
      </w:r>
      <w:r w:rsidR="008969E9" w:rsidRPr="00A90ECD">
        <w:rPr>
          <w:rFonts w:asciiTheme="minorHAnsi" w:hAnsiTheme="minorHAnsi" w:cstheme="minorHAnsi"/>
          <w:sz w:val="24"/>
          <w:szCs w:val="24"/>
        </w:rPr>
        <w:t xml:space="preserve"> </w:t>
      </w:r>
      <w:r w:rsidRPr="00A90ECD">
        <w:rPr>
          <w:rFonts w:asciiTheme="minorHAnsi" w:hAnsiTheme="minorHAnsi" w:cstheme="minorHAnsi"/>
          <w:sz w:val="24"/>
          <w:szCs w:val="24"/>
          <w:lang w:eastAsia="pl-PL"/>
        </w:rPr>
        <w:t>lub brak spełnienia warunków określonych w ust.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A77BF9" w:rsidRPr="00A90ECD">
        <w:rPr>
          <w:rFonts w:asciiTheme="minorHAnsi" w:hAnsiTheme="minorHAnsi" w:cstheme="minorHAnsi"/>
          <w:sz w:val="24"/>
          <w:szCs w:val="24"/>
          <w:lang w:eastAsia="pl-PL"/>
        </w:rPr>
        <w:t xml:space="preserve"> </w:t>
      </w:r>
      <w:r w:rsidR="00094325" w:rsidRPr="00A90ECD">
        <w:rPr>
          <w:rFonts w:asciiTheme="minorHAnsi" w:hAnsiTheme="minorHAnsi" w:cstheme="minorHAnsi"/>
          <w:sz w:val="24"/>
          <w:szCs w:val="24"/>
          <w:lang w:eastAsia="pl-PL"/>
        </w:rPr>
        <w:t>i </w:t>
      </w:r>
      <w:r w:rsidR="00101577"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7</w:t>
      </w:r>
      <w:r w:rsidR="008969E9" w:rsidRPr="00A90ECD">
        <w:rPr>
          <w:rFonts w:asciiTheme="minorHAnsi" w:hAnsiTheme="minorHAnsi" w:cstheme="minorHAnsi"/>
          <w:sz w:val="24"/>
          <w:szCs w:val="24"/>
          <w:lang w:eastAsia="pl-PL"/>
        </w:rPr>
        <w:t xml:space="preserve"> w </w:t>
      </w:r>
      <w:r w:rsidR="006440CA" w:rsidRPr="00A90ECD">
        <w:rPr>
          <w:rFonts w:asciiTheme="minorHAnsi" w:hAnsiTheme="minorHAnsi" w:cstheme="minorHAnsi"/>
          <w:sz w:val="24"/>
          <w:szCs w:val="24"/>
          <w:lang w:eastAsia="pl-PL"/>
        </w:rPr>
        <w:t xml:space="preserve">okresie do </w:t>
      </w:r>
      <w:r w:rsidR="00101577" w:rsidRPr="00A90ECD">
        <w:rPr>
          <w:rFonts w:asciiTheme="minorHAnsi" w:hAnsiTheme="minorHAnsi" w:cstheme="minorHAnsi"/>
          <w:sz w:val="24"/>
          <w:szCs w:val="24"/>
          <w:lang w:eastAsia="pl-PL"/>
        </w:rPr>
        <w:t>5</w:t>
      </w:r>
      <w:r w:rsidR="00160502" w:rsidRPr="00A90ECD">
        <w:rPr>
          <w:rFonts w:asciiTheme="minorHAnsi" w:hAnsiTheme="minorHAnsi" w:cstheme="minorHAnsi"/>
          <w:sz w:val="24"/>
          <w:szCs w:val="24"/>
          <w:lang w:eastAsia="pl-PL"/>
        </w:rPr>
        <w:t xml:space="preserve"> </w:t>
      </w:r>
      <w:r w:rsidR="008969E9" w:rsidRPr="00A90ECD">
        <w:rPr>
          <w:rFonts w:asciiTheme="minorHAnsi" w:hAnsiTheme="minorHAnsi" w:cstheme="minorHAnsi"/>
          <w:sz w:val="24"/>
          <w:szCs w:val="24"/>
          <w:lang w:eastAsia="pl-PL"/>
        </w:rPr>
        <w:t xml:space="preserve">lat </w:t>
      </w:r>
      <w:r w:rsidR="00755F35" w:rsidRPr="00A90ECD">
        <w:rPr>
          <w:rFonts w:asciiTheme="minorHAnsi" w:hAnsiTheme="minorHAnsi" w:cstheme="minorHAnsi"/>
          <w:sz w:val="24"/>
          <w:szCs w:val="24"/>
          <w:lang w:eastAsia="pl-PL"/>
        </w:rPr>
        <w:t xml:space="preserve">od zakończenia </w:t>
      </w:r>
      <w:r w:rsidR="006440CA" w:rsidRPr="00A90ECD">
        <w:rPr>
          <w:rFonts w:asciiTheme="minorHAnsi" w:hAnsiTheme="minorHAnsi" w:cstheme="minorHAnsi"/>
          <w:sz w:val="24"/>
          <w:szCs w:val="24"/>
          <w:lang w:eastAsia="pl-PL"/>
        </w:rPr>
        <w:t xml:space="preserve">modułu B+R </w:t>
      </w:r>
      <w:r w:rsidRPr="00A90ECD">
        <w:rPr>
          <w:rFonts w:asciiTheme="minorHAnsi" w:hAnsiTheme="minorHAnsi" w:cstheme="minorHAnsi"/>
          <w:sz w:val="24"/>
          <w:szCs w:val="24"/>
          <w:lang w:eastAsia="pl-PL"/>
        </w:rPr>
        <w:t xml:space="preserve">skutkuje obniżeniem intensywności </w:t>
      </w:r>
      <w:r w:rsidR="003C29DF" w:rsidRPr="00A90ECD">
        <w:rPr>
          <w:rFonts w:asciiTheme="minorHAnsi" w:hAnsiTheme="minorHAnsi" w:cstheme="minorHAnsi"/>
          <w:sz w:val="24"/>
          <w:szCs w:val="24"/>
          <w:lang w:eastAsia="pl-PL"/>
        </w:rPr>
        <w:t xml:space="preserve">pomocy </w:t>
      </w:r>
      <w:r w:rsidR="007E1233" w:rsidRPr="00A90ECD">
        <w:rPr>
          <w:rFonts w:asciiTheme="minorHAnsi" w:hAnsiTheme="minorHAnsi" w:cstheme="minorHAnsi"/>
          <w:sz w:val="24"/>
          <w:szCs w:val="24"/>
          <w:lang w:eastAsia="pl-PL"/>
        </w:rPr>
        <w:t xml:space="preserve">o wysokość premii, o której mowa w ust. </w:t>
      </w:r>
      <w:r w:rsidR="00E82C5C" w:rsidRPr="00A90ECD">
        <w:rPr>
          <w:rFonts w:asciiTheme="minorHAnsi" w:hAnsiTheme="minorHAnsi" w:cstheme="minorHAnsi"/>
          <w:sz w:val="24"/>
          <w:szCs w:val="24"/>
          <w:lang w:eastAsia="pl-PL"/>
        </w:rPr>
        <w:t>1</w:t>
      </w:r>
      <w:r w:rsidR="00CE6F96" w:rsidRPr="00A90ECD">
        <w:rPr>
          <w:rFonts w:asciiTheme="minorHAnsi" w:hAnsiTheme="minorHAnsi" w:cstheme="minorHAnsi"/>
          <w:sz w:val="24"/>
          <w:szCs w:val="24"/>
          <w:lang w:eastAsia="pl-PL"/>
        </w:rPr>
        <w:t>6</w:t>
      </w:r>
      <w:r w:rsidR="007E1233" w:rsidRPr="00A90ECD">
        <w:rPr>
          <w:rFonts w:asciiTheme="minorHAnsi" w:hAnsiTheme="minorHAnsi" w:cstheme="minorHAnsi"/>
          <w:sz w:val="24"/>
          <w:szCs w:val="24"/>
          <w:lang w:eastAsia="pl-PL"/>
        </w:rPr>
        <w:t>.</w:t>
      </w:r>
      <w:r w:rsidR="00FC0741" w:rsidRPr="00A90ECD">
        <w:rPr>
          <w:rFonts w:asciiTheme="minorHAnsi" w:hAnsiTheme="minorHAnsi" w:cstheme="minorHAnsi"/>
          <w:sz w:val="24"/>
          <w:szCs w:val="24"/>
          <w:lang w:eastAsia="pl-PL"/>
        </w:rPr>
        <w:t xml:space="preserve"> Instytucja wzywa </w:t>
      </w:r>
      <w:r w:rsidR="00FC0741" w:rsidRPr="00A90ECD">
        <w:rPr>
          <w:rFonts w:asciiTheme="minorHAnsi" w:hAnsiTheme="minorHAnsi" w:cstheme="minorHAnsi"/>
          <w:sz w:val="24"/>
          <w:szCs w:val="24"/>
          <w:lang w:eastAsia="pl-PL"/>
        </w:rPr>
        <w:lastRenderedPageBreak/>
        <w:t>Beneficjenta do zwrotu dofinansowania wraz z odsetkami liczonymi jak dla zaległości podatkowych od dnia wypłaty wsparcia do dnia zwrotu.</w:t>
      </w:r>
    </w:p>
    <w:p w14:paraId="26C052DF" w14:textId="4B861F0D" w:rsidR="00D57111" w:rsidRPr="00A90ECD" w:rsidRDefault="00D57111" w:rsidP="00EC3D2B">
      <w:pPr>
        <w:numPr>
          <w:ilvl w:val="0"/>
          <w:numId w:val="1"/>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Instytucja może wstrzymać </w:t>
      </w:r>
      <w:r w:rsidR="00872828" w:rsidRPr="00A90ECD">
        <w:rPr>
          <w:rFonts w:asciiTheme="minorHAnsi" w:hAnsiTheme="minorHAnsi" w:cstheme="minorHAnsi"/>
          <w:sz w:val="24"/>
          <w:szCs w:val="24"/>
          <w:lang w:eastAsia="pl-PL"/>
        </w:rPr>
        <w:t xml:space="preserve">wypłatę </w:t>
      </w:r>
      <w:r w:rsidRPr="00A90ECD">
        <w:rPr>
          <w:rFonts w:asciiTheme="minorHAnsi" w:hAnsiTheme="minorHAnsi" w:cstheme="minorHAnsi"/>
          <w:sz w:val="24"/>
          <w:szCs w:val="24"/>
          <w:lang w:eastAsia="pl-PL"/>
        </w:rPr>
        <w:t>dofinansowani</w:t>
      </w:r>
      <w:r w:rsidR="00872828" w:rsidRPr="00A90ECD">
        <w:rPr>
          <w:rFonts w:asciiTheme="minorHAnsi" w:hAnsiTheme="minorHAnsi" w:cstheme="minorHAnsi"/>
          <w:sz w:val="24"/>
          <w:szCs w:val="24"/>
          <w:lang w:eastAsia="pl-PL"/>
        </w:rPr>
        <w:t>a</w:t>
      </w:r>
      <w:r w:rsidRPr="00A90ECD">
        <w:rPr>
          <w:rFonts w:asciiTheme="minorHAnsi" w:hAnsiTheme="minorHAnsi" w:cstheme="minorHAnsi"/>
          <w:sz w:val="24"/>
          <w:szCs w:val="24"/>
          <w:lang w:eastAsia="pl-PL"/>
        </w:rPr>
        <w:t xml:space="preserve"> albo rozwiązać Umowę ze skutkiem natychmiastowym, w przypadku, gdy:</w:t>
      </w:r>
    </w:p>
    <w:p w14:paraId="4CE3A8CE" w14:textId="54BA53D1" w:rsidR="00D57111" w:rsidRPr="00A90ECD" w:rsidRDefault="00D57111" w:rsidP="00EA1AFA">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nie zrealizował </w:t>
      </w:r>
      <w:r w:rsidR="00CE6F96" w:rsidRPr="00A90ECD">
        <w:rPr>
          <w:rFonts w:asciiTheme="minorHAnsi" w:hAnsiTheme="minorHAnsi" w:cstheme="minorHAnsi"/>
          <w:sz w:val="24"/>
          <w:szCs w:val="24"/>
          <w:lang w:eastAsia="pl-PL"/>
        </w:rPr>
        <w:t>prac B+R</w:t>
      </w:r>
      <w:r w:rsidR="00460979" w:rsidRPr="00A90ECD">
        <w:rPr>
          <w:rFonts w:asciiTheme="minorHAnsi" w:hAnsiTheme="minorHAnsi" w:cstheme="minorHAnsi"/>
          <w:sz w:val="24"/>
          <w:szCs w:val="24"/>
          <w:lang w:eastAsia="pl-PL"/>
        </w:rPr>
        <w:t xml:space="preserve">, a nie wystąpiły okoliczności, o których mowa w ust. </w:t>
      </w:r>
      <w:r w:rsidR="00CE6F96" w:rsidRPr="00A90ECD">
        <w:rPr>
          <w:rFonts w:asciiTheme="minorHAnsi" w:hAnsiTheme="minorHAnsi" w:cstheme="minorHAnsi"/>
          <w:sz w:val="24"/>
          <w:szCs w:val="24"/>
          <w:lang w:eastAsia="pl-PL"/>
        </w:rPr>
        <w:t xml:space="preserve">6 i </w:t>
      </w:r>
      <w:r w:rsidR="00A665FE" w:rsidRPr="00A90ECD">
        <w:rPr>
          <w:rFonts w:asciiTheme="minorHAnsi" w:hAnsiTheme="minorHAnsi" w:cstheme="minorHAnsi"/>
          <w:sz w:val="24"/>
          <w:szCs w:val="24"/>
          <w:lang w:eastAsia="pl-PL"/>
        </w:rPr>
        <w:t>7</w:t>
      </w:r>
      <w:r w:rsidRPr="00A90ECD">
        <w:rPr>
          <w:rFonts w:asciiTheme="minorHAnsi" w:hAnsiTheme="minorHAnsi" w:cstheme="minorHAnsi"/>
          <w:sz w:val="24"/>
          <w:szCs w:val="24"/>
          <w:lang w:eastAsia="pl-PL"/>
        </w:rPr>
        <w:t xml:space="preserve">; </w:t>
      </w:r>
    </w:p>
    <w:p w14:paraId="16A7111F" w14:textId="387CF981" w:rsidR="00D57111" w:rsidRPr="00A90ECD" w:rsidRDefault="00D57111" w:rsidP="00B74C3F">
      <w:pPr>
        <w:numPr>
          <w:ilvl w:val="1"/>
          <w:numId w:val="1"/>
        </w:numPr>
        <w:tabs>
          <w:tab w:val="clear" w:pos="1440"/>
          <w:tab w:val="num" w:pos="709"/>
        </w:tabs>
        <w:spacing w:after="0"/>
        <w:ind w:left="709" w:hanging="283"/>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beneficjent nie wdrożył wyników </w:t>
      </w:r>
      <w:r w:rsidR="00CE6F96" w:rsidRPr="00A90ECD">
        <w:rPr>
          <w:rFonts w:asciiTheme="minorHAnsi" w:hAnsiTheme="minorHAnsi" w:cstheme="minorHAnsi"/>
          <w:sz w:val="24"/>
          <w:szCs w:val="24"/>
          <w:lang w:eastAsia="pl-PL"/>
        </w:rPr>
        <w:t>prac B+R</w:t>
      </w:r>
      <w:r w:rsidRPr="00A90ECD">
        <w:rPr>
          <w:rFonts w:asciiTheme="minorHAnsi" w:hAnsiTheme="minorHAnsi" w:cstheme="minorHAnsi"/>
          <w:sz w:val="24"/>
          <w:szCs w:val="24"/>
          <w:lang w:eastAsia="pl-PL"/>
        </w:rPr>
        <w:t xml:space="preserve"> lub wdrożył je w innym zakresie, niż określony we wniosku o dofinansowanie</w:t>
      </w:r>
      <w:r w:rsidR="00460979" w:rsidRPr="00A90ECD">
        <w:rPr>
          <w:rFonts w:asciiTheme="minorHAnsi" w:hAnsiTheme="minorHAnsi" w:cstheme="minorHAnsi"/>
          <w:sz w:val="24"/>
          <w:szCs w:val="24"/>
          <w:lang w:eastAsia="pl-PL"/>
        </w:rPr>
        <w:t>, a nie wystąpiły okoliczności, o których mowa w ust. 6</w:t>
      </w:r>
      <w:r w:rsidR="00CE6F96" w:rsidRPr="00A90ECD">
        <w:rPr>
          <w:rFonts w:asciiTheme="minorHAnsi" w:hAnsiTheme="minorHAnsi" w:cstheme="minorHAnsi"/>
          <w:sz w:val="24"/>
          <w:szCs w:val="24"/>
          <w:lang w:eastAsia="pl-PL"/>
        </w:rPr>
        <w:t xml:space="preserve"> i 7</w:t>
      </w:r>
      <w:r w:rsidRPr="00A90ECD">
        <w:rPr>
          <w:rFonts w:asciiTheme="minorHAnsi" w:hAnsiTheme="minorHAnsi" w:cstheme="minorHAnsi"/>
          <w:sz w:val="24"/>
          <w:szCs w:val="24"/>
          <w:lang w:eastAsia="pl-PL"/>
        </w:rPr>
        <w:t>;</w:t>
      </w:r>
    </w:p>
    <w:p w14:paraId="673C4A20" w14:textId="3C4E0849" w:rsidR="00D57111" w:rsidRPr="00A90ECD" w:rsidRDefault="00D57111" w:rsidP="00B74C3F">
      <w:pPr>
        <w:pStyle w:val="Akapitzlist"/>
        <w:numPr>
          <w:ilvl w:val="1"/>
          <w:numId w:val="1"/>
        </w:numPr>
        <w:tabs>
          <w:tab w:val="clear" w:pos="1440"/>
          <w:tab w:val="num" w:pos="709"/>
        </w:tabs>
        <w:spacing w:after="0"/>
        <w:ind w:left="709" w:hanging="283"/>
        <w:rPr>
          <w:rFonts w:eastAsia="Calibri" w:cstheme="minorHAnsi"/>
          <w:sz w:val="24"/>
          <w:szCs w:val="24"/>
          <w:lang w:eastAsia="pl-PL"/>
        </w:rPr>
      </w:pPr>
      <w:r w:rsidRPr="00A90ECD">
        <w:rPr>
          <w:rFonts w:eastAsia="Calibri" w:cstheme="minorHAnsi"/>
          <w:sz w:val="24"/>
          <w:szCs w:val="24"/>
          <w:lang w:eastAsia="pl-PL"/>
        </w:rPr>
        <w:t xml:space="preserve">beneficjent nie przekazał Instytucji kopii umowy </w:t>
      </w:r>
      <w:r w:rsidR="00B74C3F" w:rsidRPr="00A90ECD">
        <w:rPr>
          <w:rFonts w:eastAsia="Calibri" w:cstheme="minorHAnsi"/>
          <w:sz w:val="24"/>
          <w:szCs w:val="24"/>
          <w:lang w:eastAsia="pl-PL"/>
        </w:rPr>
        <w:t>sprzedaży praw</w:t>
      </w:r>
      <w:r w:rsidR="00BF27C7" w:rsidRPr="00A90ECD">
        <w:rPr>
          <w:rFonts w:eastAsia="Calibri" w:cstheme="minorHAnsi"/>
          <w:sz w:val="24"/>
          <w:szCs w:val="24"/>
          <w:lang w:eastAsia="pl-PL"/>
        </w:rPr>
        <w:t xml:space="preserve"> do </w:t>
      </w:r>
      <w:r w:rsidRPr="00A90ECD">
        <w:rPr>
          <w:rFonts w:eastAsia="Calibri" w:cstheme="minorHAnsi"/>
          <w:sz w:val="24"/>
          <w:szCs w:val="24"/>
          <w:lang w:eastAsia="pl-PL"/>
        </w:rPr>
        <w:t xml:space="preserve">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lub kopii umowy licencyjnej dotyczącej tych wyników lub jej aneksów lub zmiana </w:t>
      </w:r>
      <w:r w:rsidR="00BF27C7" w:rsidRPr="00A90ECD">
        <w:rPr>
          <w:rFonts w:eastAsia="Calibri" w:cstheme="minorHAnsi"/>
          <w:sz w:val="24"/>
          <w:szCs w:val="24"/>
          <w:lang w:eastAsia="pl-PL"/>
        </w:rPr>
        <w:t>jednej z tych umów</w:t>
      </w:r>
      <w:r w:rsidRPr="00A90ECD">
        <w:rPr>
          <w:rFonts w:eastAsia="Calibri" w:cstheme="minorHAnsi"/>
          <w:sz w:val="24"/>
          <w:szCs w:val="24"/>
          <w:lang w:eastAsia="pl-PL"/>
        </w:rPr>
        <w:t xml:space="preserve"> uniemożliwia prawidłową realizację Umowy;</w:t>
      </w:r>
    </w:p>
    <w:p w14:paraId="149A7CB2" w14:textId="675FC1D0" w:rsidR="00D57111" w:rsidRDefault="00D57111" w:rsidP="00B74C3F">
      <w:pPr>
        <w:pStyle w:val="Akapitzlist"/>
        <w:numPr>
          <w:ilvl w:val="1"/>
          <w:numId w:val="1"/>
        </w:numPr>
        <w:tabs>
          <w:tab w:val="clear" w:pos="1440"/>
          <w:tab w:val="num" w:pos="709"/>
        </w:tabs>
        <w:spacing w:after="0"/>
        <w:ind w:left="709" w:hanging="283"/>
        <w:rPr>
          <w:rFonts w:eastAsia="Calibri" w:cstheme="minorHAnsi"/>
          <w:sz w:val="24"/>
          <w:szCs w:val="24"/>
          <w:lang w:eastAsia="pl-PL"/>
        </w:rPr>
      </w:pPr>
      <w:r w:rsidRPr="00A90ECD">
        <w:rPr>
          <w:rFonts w:eastAsia="Calibri" w:cstheme="minorHAnsi"/>
          <w:sz w:val="24"/>
          <w:szCs w:val="24"/>
          <w:lang w:eastAsia="pl-PL"/>
        </w:rPr>
        <w:t xml:space="preserve">Instytucja powzięła informacje, że nabywca/licencjobiorca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powstałych w ramach </w:t>
      </w:r>
      <w:r w:rsidR="000F3897" w:rsidRPr="00A90ECD">
        <w:rPr>
          <w:rFonts w:eastAsia="Calibri" w:cstheme="minorHAnsi"/>
          <w:sz w:val="24"/>
          <w:szCs w:val="24"/>
          <w:lang w:eastAsia="pl-PL"/>
        </w:rPr>
        <w:t>modułu</w:t>
      </w:r>
      <w:r w:rsidRPr="00A90ECD">
        <w:rPr>
          <w:rFonts w:eastAsia="Calibri" w:cstheme="minorHAnsi"/>
          <w:sz w:val="24"/>
          <w:szCs w:val="24"/>
          <w:lang w:eastAsia="pl-PL"/>
        </w:rPr>
        <w:t xml:space="preserve"> nie wdrożył ich do własnej działalności gospodarczej poprzez rozpoczęcie produkcji lub świadczenia usług na bazie tych wyników, w terminie wyznaczonym w umowie </w:t>
      </w:r>
      <w:r w:rsidR="006440CA" w:rsidRPr="00A90ECD">
        <w:rPr>
          <w:rFonts w:eastAsia="Calibri" w:cstheme="minorHAnsi"/>
          <w:sz w:val="24"/>
          <w:szCs w:val="24"/>
          <w:lang w:eastAsia="pl-PL"/>
        </w:rPr>
        <w:t xml:space="preserve">sprzedaży </w:t>
      </w:r>
      <w:r w:rsidR="00BF27C7" w:rsidRPr="00A90ECD">
        <w:rPr>
          <w:rFonts w:eastAsia="Calibri" w:cstheme="minorHAnsi"/>
          <w:sz w:val="24"/>
          <w:szCs w:val="24"/>
          <w:lang w:eastAsia="pl-PL"/>
        </w:rPr>
        <w:t xml:space="preserve">prawa do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/udzielenia licencji zawartej z beneficjentem lub w przypadku umowy </w:t>
      </w:r>
      <w:r w:rsidR="00B74C3F" w:rsidRPr="00A90ECD">
        <w:rPr>
          <w:rFonts w:eastAsia="Calibri" w:cstheme="minorHAnsi"/>
          <w:sz w:val="24"/>
          <w:szCs w:val="24"/>
          <w:lang w:eastAsia="pl-PL"/>
        </w:rPr>
        <w:t>sprzedaży praw</w:t>
      </w:r>
      <w:r w:rsidR="00BF27C7" w:rsidRPr="00A90ECD">
        <w:rPr>
          <w:rFonts w:eastAsia="Calibri" w:cstheme="minorHAnsi"/>
          <w:sz w:val="24"/>
          <w:szCs w:val="24"/>
          <w:lang w:eastAsia="pl-PL"/>
        </w:rPr>
        <w:t xml:space="preserve"> do wyników </w:t>
      </w:r>
      <w:r w:rsidR="00CE6F96" w:rsidRPr="00A90ECD">
        <w:rPr>
          <w:rFonts w:eastAsia="Calibri" w:cstheme="minorHAnsi"/>
          <w:sz w:val="24"/>
          <w:szCs w:val="24"/>
          <w:lang w:eastAsia="pl-PL"/>
        </w:rPr>
        <w:t>prac B+R</w:t>
      </w:r>
      <w:r w:rsidRPr="00A90ECD">
        <w:rPr>
          <w:rFonts w:eastAsia="Calibri" w:cstheme="minorHAnsi"/>
          <w:sz w:val="24"/>
          <w:szCs w:val="24"/>
          <w:lang w:eastAsia="pl-PL"/>
        </w:rPr>
        <w:t xml:space="preserve"> odsprzedał te wyniki podmiotowi trzeciemu</w:t>
      </w:r>
      <w:r w:rsidR="00A07753" w:rsidRPr="00A90ECD">
        <w:rPr>
          <w:rFonts w:eastAsia="Calibri" w:cstheme="minorHAnsi"/>
          <w:sz w:val="24"/>
          <w:szCs w:val="24"/>
          <w:lang w:eastAsia="pl-PL"/>
        </w:rPr>
        <w:t>.</w:t>
      </w:r>
    </w:p>
    <w:p w14:paraId="5F9B3EB9" w14:textId="77777777" w:rsidR="003106D2" w:rsidRPr="00A90ECD" w:rsidRDefault="003106D2" w:rsidP="003106D2">
      <w:pPr>
        <w:pStyle w:val="Akapitzlist"/>
        <w:spacing w:after="0"/>
        <w:ind w:left="709"/>
        <w:rPr>
          <w:rFonts w:eastAsia="Calibri" w:cstheme="minorHAnsi"/>
          <w:sz w:val="24"/>
          <w:szCs w:val="24"/>
          <w:lang w:eastAsia="pl-PL"/>
        </w:rPr>
      </w:pPr>
    </w:p>
    <w:p w14:paraId="0272993A" w14:textId="37425A35" w:rsidR="00EE62D4" w:rsidRPr="00A90ECD" w:rsidRDefault="00EE62D4" w:rsidP="003106D2">
      <w:pPr>
        <w:pStyle w:val="Nagwek1"/>
        <w:spacing w:before="0" w:after="120"/>
        <w:rPr>
          <w:rFonts w:asciiTheme="minorHAnsi" w:hAnsiTheme="minorHAnsi" w:cstheme="minorHAnsi"/>
          <w:sz w:val="24"/>
          <w:szCs w:val="24"/>
        </w:rPr>
      </w:pPr>
      <w:bookmarkStart w:id="3" w:name="_Hlk125890884"/>
      <w:bookmarkStart w:id="4" w:name="_Hlk124497350"/>
      <w:r w:rsidRPr="00A90ECD">
        <w:rPr>
          <w:rFonts w:asciiTheme="minorHAnsi" w:hAnsiTheme="minorHAnsi" w:cstheme="minorHAnsi"/>
          <w:sz w:val="24"/>
          <w:szCs w:val="24"/>
        </w:rPr>
        <w:t xml:space="preserve">§ </w:t>
      </w:r>
      <w:bookmarkEnd w:id="3"/>
      <w:r w:rsidR="008F38BB" w:rsidRPr="00A90ECD">
        <w:rPr>
          <w:rFonts w:asciiTheme="minorHAnsi" w:hAnsiTheme="minorHAnsi" w:cstheme="minorHAnsi"/>
          <w:sz w:val="24"/>
          <w:szCs w:val="24"/>
        </w:rPr>
        <w:t>2</w:t>
      </w:r>
      <w:r w:rsidRPr="00A90ECD">
        <w:rPr>
          <w:rFonts w:asciiTheme="minorHAnsi" w:hAnsiTheme="minorHAnsi" w:cstheme="minorHAnsi"/>
          <w:sz w:val="24"/>
          <w:szCs w:val="24"/>
        </w:rPr>
        <w:t>.</w:t>
      </w:r>
      <w:bookmarkEnd w:id="4"/>
      <w:r w:rsidRPr="00A90ECD">
        <w:rPr>
          <w:rFonts w:asciiTheme="minorHAnsi" w:hAnsiTheme="minorHAnsi" w:cstheme="minorHAnsi"/>
          <w:sz w:val="24"/>
          <w:szCs w:val="24"/>
        </w:rPr>
        <w:br/>
        <w:t>Moduł Wdrożenie Innowacji</w:t>
      </w:r>
    </w:p>
    <w:p w14:paraId="66415883" w14:textId="17D8C6E9" w:rsidR="0080685B" w:rsidRPr="00A90ECD" w:rsidRDefault="00A470E2"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rPr>
        <w:t>W</w:t>
      </w:r>
      <w:r w:rsidR="00642EB5" w:rsidRPr="00A90ECD">
        <w:rPr>
          <w:rFonts w:asciiTheme="minorHAnsi" w:hAnsiTheme="minorHAnsi" w:cstheme="minorHAnsi"/>
          <w:sz w:val="24"/>
          <w:szCs w:val="24"/>
        </w:rPr>
        <w:t xml:space="preserve">sparcie w ramach modułu Wdrożenie Innowacji </w:t>
      </w:r>
      <w:r w:rsidR="00CC17CA" w:rsidRPr="00A90ECD">
        <w:rPr>
          <w:rFonts w:asciiTheme="minorHAnsi" w:hAnsiTheme="minorHAnsi" w:cstheme="minorHAnsi"/>
          <w:sz w:val="24"/>
          <w:szCs w:val="24"/>
        </w:rPr>
        <w:t xml:space="preserve">stanowi </w:t>
      </w:r>
      <w:r w:rsidR="00894BC1" w:rsidRPr="00A90ECD">
        <w:rPr>
          <w:rFonts w:asciiTheme="minorHAnsi" w:hAnsiTheme="minorHAnsi" w:cstheme="minorHAnsi"/>
          <w:sz w:val="24"/>
          <w:szCs w:val="24"/>
        </w:rPr>
        <w:t>dotację warunkową.</w:t>
      </w:r>
      <w:r w:rsidR="0080685B" w:rsidRPr="00A90ECD">
        <w:rPr>
          <w:rFonts w:asciiTheme="minorHAnsi" w:hAnsiTheme="minorHAnsi" w:cstheme="minorHAnsi"/>
          <w:sz w:val="24"/>
          <w:szCs w:val="24"/>
        </w:rPr>
        <w:t xml:space="preserve"> </w:t>
      </w:r>
    </w:p>
    <w:p w14:paraId="4BE50A96" w14:textId="697064D2" w:rsidR="009246BD" w:rsidRPr="00A90ECD" w:rsidRDefault="009246BD"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B751E7"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r w:rsidR="001979ED" w:rsidRPr="00A90ECD">
        <w:rPr>
          <w:rFonts w:asciiTheme="minorHAnsi" w:hAnsiTheme="minorHAnsi" w:cstheme="minorHAnsi"/>
          <w:sz w:val="24"/>
          <w:szCs w:val="24"/>
          <w:lang w:eastAsia="pl-PL"/>
        </w:rPr>
        <w:t>.</w:t>
      </w:r>
    </w:p>
    <w:p w14:paraId="6D072664" w14:textId="77777777" w:rsidR="00125009" w:rsidRPr="00A90ECD" w:rsidRDefault="00125009"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przy czym część bezzwrotna dofinansowania wynosi ….%, a część zwrotna dofinansowania wynosi ….%, w tym:</w:t>
      </w:r>
    </w:p>
    <w:p w14:paraId="5B3BCBF7" w14:textId="77777777" w:rsidR="009246BD" w:rsidRPr="003106D2" w:rsidRDefault="009246BD" w:rsidP="00EA1AFA">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regionalna pomoc inwestycyjna - ………………….................... zł;</w:t>
      </w:r>
    </w:p>
    <w:p w14:paraId="200CB9CB" w14:textId="697A8CE8"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pomoc na usługi doradcze na rzecz MŚP - ………………….................... zł;</w:t>
      </w:r>
    </w:p>
    <w:p w14:paraId="23406C47" w14:textId="1D7C94F2"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 xml:space="preserve">pomoc dla MŚP na wspieranie innowacyjności - ………………….................... zł; </w:t>
      </w:r>
    </w:p>
    <w:p w14:paraId="798696DD" w14:textId="77777777" w:rsidR="009246BD" w:rsidRPr="003106D2" w:rsidRDefault="009246BD" w:rsidP="00B74C3F">
      <w:pPr>
        <w:pStyle w:val="Akapitzlist"/>
        <w:numPr>
          <w:ilvl w:val="1"/>
          <w:numId w:val="4"/>
        </w:numPr>
        <w:tabs>
          <w:tab w:val="clear" w:pos="1440"/>
        </w:tabs>
        <w:spacing w:after="0"/>
        <w:ind w:left="709" w:hanging="283"/>
        <w:rPr>
          <w:rFonts w:cstheme="minorHAnsi"/>
          <w:sz w:val="24"/>
          <w:szCs w:val="24"/>
          <w:lang w:eastAsia="pl-PL"/>
        </w:rPr>
      </w:pPr>
      <w:r w:rsidRPr="003106D2">
        <w:rPr>
          <w:rFonts w:cstheme="minorHAnsi"/>
          <w:sz w:val="24"/>
          <w:szCs w:val="24"/>
          <w:lang w:eastAsia="pl-PL"/>
        </w:rPr>
        <w:t>pomoc de minimis - ………………….................... zł</w:t>
      </w:r>
      <w:r w:rsidR="00E23547" w:rsidRPr="003106D2">
        <w:rPr>
          <w:rFonts w:cstheme="minorHAnsi"/>
          <w:sz w:val="24"/>
          <w:szCs w:val="24"/>
          <w:lang w:eastAsia="pl-PL"/>
        </w:rPr>
        <w:t>.</w:t>
      </w:r>
    </w:p>
    <w:p w14:paraId="709B4B28" w14:textId="15DEADBB"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t xml:space="preserve">Maksymalna kwota do </w:t>
      </w:r>
      <w:r w:rsidR="009A0D3E" w:rsidRPr="00A90ECD">
        <w:rPr>
          <w:rFonts w:cstheme="minorHAnsi"/>
          <w:sz w:val="24"/>
          <w:szCs w:val="24"/>
        </w:rPr>
        <w:t>zwrotu</w:t>
      </w:r>
      <w:r w:rsidRPr="00A90ECD">
        <w:rPr>
          <w:rFonts w:cstheme="minorHAnsi"/>
          <w:sz w:val="24"/>
          <w:szCs w:val="24"/>
        </w:rPr>
        <w:t xml:space="preserve"> dotacji warunkowej wynosi ….. i </w:t>
      </w:r>
      <w:bookmarkStart w:id="5" w:name="_Hlk119925898"/>
      <w:r w:rsidRPr="00A90ECD">
        <w:rPr>
          <w:rFonts w:cstheme="minorHAnsi"/>
          <w:sz w:val="24"/>
          <w:szCs w:val="24"/>
        </w:rPr>
        <w:t xml:space="preserve">może ulec obniżeniu w zależności od spełnienia warunków zwrotu </w:t>
      </w:r>
      <w:r w:rsidR="008662B1" w:rsidRPr="00A90ECD">
        <w:rPr>
          <w:rFonts w:cstheme="minorHAnsi"/>
          <w:sz w:val="24"/>
          <w:szCs w:val="24"/>
        </w:rPr>
        <w:t xml:space="preserve">to jest </w:t>
      </w:r>
      <w:r w:rsidRPr="00A90ECD">
        <w:rPr>
          <w:rFonts w:cstheme="minorHAnsi"/>
          <w:sz w:val="24"/>
          <w:szCs w:val="24"/>
        </w:rPr>
        <w:t>od wysokości wygenerowanych przychodów w wyniku realizacji modułu Wdrożenie innowacji.</w:t>
      </w:r>
      <w:bookmarkEnd w:id="5"/>
    </w:p>
    <w:p w14:paraId="109F266F" w14:textId="4C3D0290"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t xml:space="preserve">Beneficjent zwraca środki na rachunek </w:t>
      </w:r>
      <w:r w:rsidR="00E71C45" w:rsidRPr="00A90ECD">
        <w:rPr>
          <w:rFonts w:cstheme="minorHAnsi"/>
          <w:sz w:val="24"/>
          <w:szCs w:val="24"/>
        </w:rPr>
        <w:t>wskazany przez Instytucję</w:t>
      </w:r>
      <w:r w:rsidR="00B74C3F" w:rsidRPr="00A90ECD">
        <w:rPr>
          <w:rFonts w:cstheme="minorHAnsi"/>
          <w:sz w:val="24"/>
          <w:szCs w:val="24"/>
        </w:rPr>
        <w:t>.</w:t>
      </w:r>
    </w:p>
    <w:p w14:paraId="5416CA65" w14:textId="5DE558D3" w:rsidR="00D75EE2" w:rsidRPr="00A90ECD" w:rsidRDefault="00D75EE2" w:rsidP="00EC3D2B">
      <w:pPr>
        <w:pStyle w:val="Akapitzlist"/>
        <w:numPr>
          <w:ilvl w:val="0"/>
          <w:numId w:val="4"/>
        </w:numPr>
        <w:jc w:val="both"/>
        <w:rPr>
          <w:rFonts w:cstheme="minorHAnsi"/>
          <w:sz w:val="24"/>
          <w:szCs w:val="24"/>
        </w:rPr>
      </w:pPr>
      <w:r w:rsidRPr="00A90ECD">
        <w:rPr>
          <w:rFonts w:cstheme="minorHAnsi"/>
          <w:sz w:val="24"/>
          <w:szCs w:val="24"/>
        </w:rPr>
        <w:t>Kwota dotacji warunkowej do zwrotu obliczana jest w oparciu o rzeczywistą wartość wypłaconej części zwrotnej dotacji.</w:t>
      </w:r>
    </w:p>
    <w:p w14:paraId="428D6C85" w14:textId="2724B06D" w:rsidR="000623EB" w:rsidRPr="00A90ECD" w:rsidRDefault="000F3897" w:rsidP="00EC3D2B">
      <w:pPr>
        <w:pStyle w:val="Akapitzlist"/>
        <w:numPr>
          <w:ilvl w:val="0"/>
          <w:numId w:val="4"/>
        </w:numPr>
        <w:rPr>
          <w:rFonts w:cstheme="minorHAnsi"/>
          <w:sz w:val="24"/>
          <w:szCs w:val="24"/>
        </w:rPr>
      </w:pPr>
      <w:r w:rsidRPr="00A90ECD">
        <w:rPr>
          <w:rFonts w:cstheme="minorHAnsi"/>
          <w:sz w:val="24"/>
          <w:szCs w:val="24"/>
        </w:rPr>
        <w:t xml:space="preserve">Kwota </w:t>
      </w:r>
      <w:r w:rsidR="000623EB" w:rsidRPr="00A90ECD">
        <w:rPr>
          <w:rFonts w:cstheme="minorHAnsi"/>
          <w:sz w:val="24"/>
          <w:szCs w:val="24"/>
        </w:rPr>
        <w:t xml:space="preserve">dotacji warunkowej </w:t>
      </w:r>
      <w:r w:rsidRPr="00A90ECD">
        <w:rPr>
          <w:rFonts w:cstheme="minorHAnsi"/>
          <w:sz w:val="24"/>
          <w:szCs w:val="24"/>
        </w:rPr>
        <w:t xml:space="preserve">do zwrotu obliczana jest </w:t>
      </w:r>
      <w:r w:rsidR="000623EB" w:rsidRPr="00A90ECD">
        <w:rPr>
          <w:rFonts w:cstheme="minorHAnsi"/>
          <w:sz w:val="24"/>
          <w:szCs w:val="24"/>
        </w:rPr>
        <w:t xml:space="preserve">na podstawie sumy przychodów wygenerowanych w wyniku realizacji modułu Wdrożenie innowacji w okresie </w:t>
      </w:r>
      <w:r w:rsidR="000623EB" w:rsidRPr="00A90ECD">
        <w:rPr>
          <w:rFonts w:cstheme="minorHAnsi"/>
          <w:sz w:val="24"/>
          <w:szCs w:val="24"/>
        </w:rPr>
        <w:lastRenderedPageBreak/>
        <w:t>referencyjnym</w:t>
      </w:r>
      <w:r w:rsidR="0009489D" w:rsidRPr="00A90ECD">
        <w:rPr>
          <w:rFonts w:cstheme="minorHAnsi"/>
          <w:sz w:val="24"/>
          <w:szCs w:val="24"/>
        </w:rPr>
        <w:t xml:space="preserve"> wynoszącym 4 lata</w:t>
      </w:r>
      <w:r w:rsidR="000623EB" w:rsidRPr="00A90ECD">
        <w:rPr>
          <w:rStyle w:val="Odwoanieprzypisudolnego"/>
          <w:rFonts w:cstheme="minorHAnsi"/>
          <w:sz w:val="24"/>
          <w:szCs w:val="24"/>
        </w:rPr>
        <w:footnoteReference w:id="8"/>
      </w:r>
      <w:r w:rsidR="000623EB" w:rsidRPr="00A90ECD">
        <w:rPr>
          <w:rFonts w:cstheme="minorHAnsi"/>
          <w:sz w:val="24"/>
          <w:szCs w:val="24"/>
        </w:rPr>
        <w:t xml:space="preserve">. Na żądanie Instytucji Beneficjent jest zobligowany przedstawić dodatkowe informacje lub </w:t>
      </w:r>
      <w:r w:rsidR="009A0D3E" w:rsidRPr="00A90ECD">
        <w:rPr>
          <w:rFonts w:cstheme="minorHAnsi"/>
          <w:sz w:val="24"/>
          <w:szCs w:val="24"/>
        </w:rPr>
        <w:t>dokumenty niezbędne do ustalenia kwoty dotacji warunkowej do zwrotu</w:t>
      </w:r>
      <w:r w:rsidR="000623EB" w:rsidRPr="00A90ECD">
        <w:rPr>
          <w:rFonts w:cstheme="minorHAnsi"/>
          <w:sz w:val="24"/>
          <w:szCs w:val="24"/>
        </w:rPr>
        <w:t xml:space="preserve">. </w:t>
      </w:r>
    </w:p>
    <w:p w14:paraId="3B35A2B2" w14:textId="3DAA437B" w:rsidR="00C00D38" w:rsidRPr="00A90ECD" w:rsidRDefault="00C00D38" w:rsidP="00EC3D2B">
      <w:pPr>
        <w:pStyle w:val="Akapitzlist"/>
        <w:numPr>
          <w:ilvl w:val="0"/>
          <w:numId w:val="4"/>
        </w:numPr>
        <w:jc w:val="both"/>
        <w:rPr>
          <w:rFonts w:cstheme="minorHAnsi"/>
          <w:sz w:val="24"/>
          <w:szCs w:val="24"/>
        </w:rPr>
      </w:pPr>
      <w:r w:rsidRPr="00A90ECD">
        <w:rPr>
          <w:rFonts w:cstheme="minorHAnsi"/>
          <w:sz w:val="24"/>
          <w:szCs w:val="24"/>
        </w:rPr>
        <w:t>Instytucja jest uprawniona do przekazania dokumentacji, o której mowa w ust. 7 do eksperta zewnętrznego w celu potwierdzenia prawidłowości sporządzenia dokumentacji.</w:t>
      </w:r>
    </w:p>
    <w:p w14:paraId="529A1372" w14:textId="0CE28762" w:rsidR="0088379F" w:rsidRPr="00A90ECD" w:rsidRDefault="005C113A" w:rsidP="00EC3D2B">
      <w:pPr>
        <w:pStyle w:val="Akapitzlist"/>
        <w:numPr>
          <w:ilvl w:val="0"/>
          <w:numId w:val="4"/>
        </w:numPr>
        <w:spacing w:after="0"/>
        <w:contextualSpacing w:val="0"/>
        <w:jc w:val="both"/>
        <w:rPr>
          <w:rFonts w:cstheme="minorHAnsi"/>
          <w:sz w:val="24"/>
          <w:szCs w:val="24"/>
        </w:rPr>
      </w:pPr>
      <w:r w:rsidRPr="00A90ECD">
        <w:rPr>
          <w:rFonts w:cstheme="minorHAnsi"/>
          <w:sz w:val="24"/>
          <w:szCs w:val="24"/>
        </w:rPr>
        <w:t xml:space="preserve">Zwrot części zwrotnej dofinansowania </w:t>
      </w:r>
      <w:r w:rsidR="0088379F" w:rsidRPr="00A90ECD">
        <w:rPr>
          <w:rFonts w:cstheme="minorHAnsi"/>
          <w:sz w:val="24"/>
          <w:szCs w:val="24"/>
        </w:rPr>
        <w:t>uzależniony jest od poziomu osiągnięcia wskaźnika „R”, obliczonego według wzoru: R =(P/DZ*100%)-100%, który oznacza:</w:t>
      </w:r>
    </w:p>
    <w:p w14:paraId="7BE8DD38" w14:textId="4B67CC12" w:rsidR="0088379F" w:rsidRPr="00A90ECD" w:rsidRDefault="0088379F" w:rsidP="00EC3D2B">
      <w:pPr>
        <w:pStyle w:val="Akapitzlist"/>
        <w:numPr>
          <w:ilvl w:val="0"/>
          <w:numId w:val="47"/>
        </w:numPr>
        <w:spacing w:after="0"/>
        <w:jc w:val="both"/>
        <w:rPr>
          <w:rFonts w:cstheme="minorHAnsi"/>
          <w:sz w:val="24"/>
          <w:szCs w:val="24"/>
        </w:rPr>
      </w:pPr>
      <w:r w:rsidRPr="00A90ECD">
        <w:rPr>
          <w:rFonts w:cstheme="minorHAnsi"/>
          <w:sz w:val="24"/>
          <w:szCs w:val="24"/>
        </w:rPr>
        <w:t>P</w:t>
      </w:r>
      <w:r w:rsidR="00160502" w:rsidRPr="00A90ECD">
        <w:rPr>
          <w:rFonts w:cstheme="minorHAnsi"/>
          <w:sz w:val="24"/>
          <w:szCs w:val="24"/>
        </w:rPr>
        <w:t xml:space="preserve"> </w:t>
      </w:r>
      <w:r w:rsidRPr="00A90ECD">
        <w:rPr>
          <w:rFonts w:cstheme="minorHAnsi"/>
          <w:sz w:val="24"/>
          <w:szCs w:val="24"/>
        </w:rPr>
        <w:t xml:space="preserve">- suma przychodów wygenerowanych w wyniku realizacji modułu „Wdrożenie innowacji”  obejmująca okres referencyjny. Poprzez przychody wygenerowane w wyniku </w:t>
      </w:r>
      <w:r w:rsidR="005C6B75" w:rsidRPr="00A90ECD">
        <w:rPr>
          <w:rFonts w:cstheme="minorHAnsi"/>
          <w:sz w:val="24"/>
          <w:szCs w:val="24"/>
        </w:rPr>
        <w:t xml:space="preserve">realizacji modułu Wdrożenie innowacji </w:t>
      </w:r>
      <w:r w:rsidRPr="00A90ECD">
        <w:rPr>
          <w:rFonts w:cstheme="minorHAnsi"/>
          <w:sz w:val="24"/>
          <w:szCs w:val="24"/>
        </w:rPr>
        <w:t>należy rozumieć przychody netto ze sprzedaży produktów (nowych lub udoskonalonych) wprowadzonych na rynek w wyniku realizacji modułu lub przychody netto ze sprzedaży produktów wytworzonych w procesie (nowym lub udoskonalonym) powstałym w wyniku realizacji modułu.</w:t>
      </w:r>
    </w:p>
    <w:p w14:paraId="632A1922" w14:textId="5E3B65F8" w:rsidR="0088379F" w:rsidRPr="00A90ECD" w:rsidRDefault="0088379F" w:rsidP="00EC3D2B">
      <w:pPr>
        <w:pStyle w:val="Akapitzlist"/>
        <w:numPr>
          <w:ilvl w:val="0"/>
          <w:numId w:val="47"/>
        </w:numPr>
        <w:spacing w:after="0"/>
        <w:jc w:val="both"/>
        <w:rPr>
          <w:rFonts w:cstheme="minorHAnsi"/>
          <w:sz w:val="24"/>
          <w:szCs w:val="24"/>
        </w:rPr>
      </w:pPr>
      <w:r w:rsidRPr="00A90ECD">
        <w:rPr>
          <w:rFonts w:cstheme="minorHAnsi"/>
          <w:sz w:val="24"/>
          <w:szCs w:val="24"/>
        </w:rPr>
        <w:t>DZ</w:t>
      </w:r>
      <w:r w:rsidR="005C6B75" w:rsidRPr="00A90ECD">
        <w:rPr>
          <w:rFonts w:cstheme="minorHAnsi"/>
          <w:sz w:val="24"/>
          <w:szCs w:val="24"/>
        </w:rPr>
        <w:t xml:space="preserve"> </w:t>
      </w:r>
      <w:r w:rsidRPr="00A90ECD">
        <w:rPr>
          <w:rFonts w:cstheme="minorHAnsi"/>
          <w:sz w:val="24"/>
          <w:szCs w:val="24"/>
        </w:rPr>
        <w:t xml:space="preserve">- kwota zwrotnej części dotacji warunkowej. </w:t>
      </w:r>
    </w:p>
    <w:p w14:paraId="4EF8F89C" w14:textId="0D0557BB" w:rsidR="0088379F" w:rsidRPr="00A90ECD" w:rsidRDefault="0088379F" w:rsidP="00EC3D2B">
      <w:pPr>
        <w:numPr>
          <w:ilvl w:val="0"/>
          <w:numId w:val="4"/>
        </w:numPr>
        <w:spacing w:after="0"/>
        <w:rPr>
          <w:rFonts w:asciiTheme="minorHAnsi" w:hAnsiTheme="minorHAnsi" w:cstheme="minorHAnsi"/>
          <w:sz w:val="24"/>
          <w:szCs w:val="24"/>
        </w:rPr>
      </w:pPr>
      <w:r w:rsidRPr="00A90ECD">
        <w:rPr>
          <w:rFonts w:asciiTheme="minorHAnsi" w:hAnsiTheme="minorHAnsi" w:cstheme="minorHAnsi"/>
          <w:sz w:val="24"/>
          <w:szCs w:val="24"/>
        </w:rPr>
        <w:t xml:space="preserve">Poziom zwrotu dotacji warunkowej uzależniony jest od wielkości przedsiębiorstwa oraz osiągniętego przez Beneficjenta poziomu wskaźnika „R” wyliczonego zgodnie ze wzorem określonym w </w:t>
      </w:r>
      <w:r w:rsidR="0076429B" w:rsidRPr="00A90ECD">
        <w:rPr>
          <w:rFonts w:asciiTheme="minorHAnsi" w:hAnsiTheme="minorHAnsi" w:cstheme="minorHAnsi"/>
          <w:sz w:val="24"/>
          <w:szCs w:val="24"/>
        </w:rPr>
        <w:t>ust.</w:t>
      </w:r>
      <w:r w:rsidR="005C6B75" w:rsidRPr="00A90ECD">
        <w:rPr>
          <w:rFonts w:asciiTheme="minorHAnsi" w:hAnsiTheme="minorHAnsi" w:cstheme="minorHAnsi"/>
          <w:sz w:val="24"/>
          <w:szCs w:val="24"/>
        </w:rPr>
        <w:t xml:space="preserve"> </w:t>
      </w:r>
      <w:r w:rsidR="00EC3D2B" w:rsidRPr="00A90ECD">
        <w:rPr>
          <w:rFonts w:asciiTheme="minorHAnsi" w:hAnsiTheme="minorHAnsi" w:cstheme="minorHAnsi"/>
          <w:sz w:val="24"/>
          <w:szCs w:val="24"/>
        </w:rPr>
        <w:t>9</w:t>
      </w:r>
      <w:r w:rsidR="00CE6F96" w:rsidRPr="00A90ECD">
        <w:rPr>
          <w:rFonts w:asciiTheme="minorHAnsi" w:hAnsiTheme="minorHAnsi" w:cstheme="minorHAnsi"/>
          <w:sz w:val="24"/>
          <w:szCs w:val="24"/>
        </w:rPr>
        <w:t xml:space="preserve">. Jeśli wskaźnik „R” </w:t>
      </w:r>
      <w:r w:rsidR="00763D2A" w:rsidRPr="00A90ECD">
        <w:rPr>
          <w:rFonts w:asciiTheme="minorHAnsi" w:hAnsiTheme="minorHAnsi" w:cstheme="minorHAnsi"/>
          <w:sz w:val="24"/>
          <w:szCs w:val="24"/>
        </w:rPr>
        <w:t>jest</w:t>
      </w:r>
      <w:r w:rsidR="00CE6F96" w:rsidRPr="00A90ECD">
        <w:rPr>
          <w:rFonts w:asciiTheme="minorHAnsi" w:hAnsiTheme="minorHAnsi" w:cstheme="minorHAnsi"/>
          <w:sz w:val="24"/>
          <w:szCs w:val="24"/>
        </w:rPr>
        <w:t>:</w:t>
      </w:r>
    </w:p>
    <w:p w14:paraId="743D2043" w14:textId="25E7B4AC"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poniżej 20% to beneficjent </w:t>
      </w:r>
      <w:r w:rsidR="005C113A" w:rsidRPr="00A90ECD">
        <w:rPr>
          <w:rFonts w:cstheme="minorHAnsi"/>
          <w:sz w:val="24"/>
          <w:szCs w:val="24"/>
        </w:rPr>
        <w:t xml:space="preserve">zwraca </w:t>
      </w:r>
      <w:r w:rsidRPr="00A90ECD">
        <w:rPr>
          <w:rFonts w:cstheme="minorHAnsi"/>
          <w:sz w:val="24"/>
          <w:szCs w:val="24"/>
        </w:rPr>
        <w:t xml:space="preserve">100% części „zwrotnej” dotacji warunkowej </w:t>
      </w:r>
    </w:p>
    <w:p w14:paraId="680BB089" w14:textId="0C14615C"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20% i mniejszy od 40% to beneficjent </w:t>
      </w:r>
      <w:r w:rsidR="005C113A" w:rsidRPr="00A90ECD">
        <w:rPr>
          <w:rFonts w:cstheme="minorHAnsi"/>
          <w:sz w:val="24"/>
          <w:szCs w:val="24"/>
        </w:rPr>
        <w:t xml:space="preserve">zwraca </w:t>
      </w:r>
      <w:r w:rsidR="004F613B" w:rsidRPr="00A90ECD">
        <w:rPr>
          <w:rFonts w:cstheme="minorHAnsi"/>
          <w:sz w:val="24"/>
          <w:szCs w:val="24"/>
        </w:rPr>
        <w:t>40</w:t>
      </w:r>
      <w:r w:rsidRPr="00A90ECD">
        <w:rPr>
          <w:rFonts w:cstheme="minorHAnsi"/>
          <w:sz w:val="24"/>
          <w:szCs w:val="24"/>
        </w:rPr>
        <w:t>% części „zwrotnej” dotacji warunkowej</w:t>
      </w:r>
    </w:p>
    <w:p w14:paraId="23805DE6" w14:textId="0BAF3B72"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40 % i mniejszy od 60 % to beneficjent </w:t>
      </w:r>
      <w:r w:rsidR="005C113A" w:rsidRPr="00A90ECD">
        <w:rPr>
          <w:rFonts w:cstheme="minorHAnsi"/>
          <w:sz w:val="24"/>
          <w:szCs w:val="24"/>
        </w:rPr>
        <w:t>zwraca</w:t>
      </w:r>
      <w:r w:rsidRPr="00A90ECD">
        <w:rPr>
          <w:rFonts w:cstheme="minorHAnsi"/>
          <w:sz w:val="24"/>
          <w:szCs w:val="24"/>
        </w:rPr>
        <w:br/>
        <w:t>3</w:t>
      </w:r>
      <w:r w:rsidR="004F613B" w:rsidRPr="00A90ECD">
        <w:rPr>
          <w:rFonts w:cstheme="minorHAnsi"/>
          <w:sz w:val="24"/>
          <w:szCs w:val="24"/>
        </w:rPr>
        <w:t>5</w:t>
      </w:r>
      <w:r w:rsidRPr="00A90ECD">
        <w:rPr>
          <w:rFonts w:cstheme="minorHAnsi"/>
          <w:sz w:val="24"/>
          <w:szCs w:val="24"/>
        </w:rPr>
        <w:t xml:space="preserve"> % części „zwrotnej” dotacji warunkowej</w:t>
      </w:r>
    </w:p>
    <w:p w14:paraId="0E9F0A23" w14:textId="4BF8DF7C"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60% i mniejszy od 80% to beneficjent </w:t>
      </w:r>
      <w:r w:rsidR="00534054" w:rsidRPr="00A90ECD">
        <w:rPr>
          <w:rFonts w:cstheme="minorHAnsi"/>
          <w:sz w:val="24"/>
          <w:szCs w:val="24"/>
        </w:rPr>
        <w:t xml:space="preserve">zwraca </w:t>
      </w:r>
      <w:r w:rsidR="004F613B" w:rsidRPr="00A90ECD">
        <w:rPr>
          <w:rFonts w:cstheme="minorHAnsi"/>
          <w:sz w:val="24"/>
          <w:szCs w:val="24"/>
        </w:rPr>
        <w:t>30</w:t>
      </w:r>
      <w:r w:rsidRPr="00A90ECD">
        <w:rPr>
          <w:rFonts w:cstheme="minorHAnsi"/>
          <w:sz w:val="24"/>
          <w:szCs w:val="24"/>
        </w:rPr>
        <w:t>% części „zwrotnej” dotacji warunkowej</w:t>
      </w:r>
    </w:p>
    <w:p w14:paraId="0654A26E" w14:textId="0D032040" w:rsidR="0088379F" w:rsidRPr="00A90ECD" w:rsidRDefault="0088379F" w:rsidP="004F613B">
      <w:pPr>
        <w:pStyle w:val="Akapitzlist"/>
        <w:numPr>
          <w:ilvl w:val="0"/>
          <w:numId w:val="61"/>
        </w:numPr>
        <w:spacing w:after="160"/>
        <w:ind w:left="851" w:hanging="425"/>
        <w:jc w:val="both"/>
        <w:rPr>
          <w:rFonts w:cstheme="minorHAnsi"/>
          <w:sz w:val="24"/>
          <w:szCs w:val="24"/>
        </w:rPr>
      </w:pPr>
      <w:r w:rsidRPr="00A90ECD">
        <w:rPr>
          <w:rFonts w:cstheme="minorHAnsi"/>
          <w:sz w:val="24"/>
          <w:szCs w:val="24"/>
        </w:rPr>
        <w:t xml:space="preserve">większy lub równy 80% i mniejszy od 100% to beneficjent </w:t>
      </w:r>
      <w:r w:rsidR="005C113A" w:rsidRPr="00A90ECD">
        <w:rPr>
          <w:rFonts w:cstheme="minorHAnsi"/>
          <w:sz w:val="24"/>
          <w:szCs w:val="24"/>
        </w:rPr>
        <w:t>zwraca</w:t>
      </w:r>
      <w:r w:rsidRPr="00A90ECD">
        <w:rPr>
          <w:rFonts w:cstheme="minorHAnsi"/>
          <w:sz w:val="24"/>
          <w:szCs w:val="24"/>
        </w:rPr>
        <w:br/>
        <w:t>2</w:t>
      </w:r>
      <w:r w:rsidR="004F613B" w:rsidRPr="00A90ECD">
        <w:rPr>
          <w:rFonts w:cstheme="minorHAnsi"/>
          <w:sz w:val="24"/>
          <w:szCs w:val="24"/>
        </w:rPr>
        <w:t>5</w:t>
      </w:r>
      <w:r w:rsidRPr="00A90ECD">
        <w:rPr>
          <w:rFonts w:cstheme="minorHAnsi"/>
          <w:sz w:val="24"/>
          <w:szCs w:val="24"/>
        </w:rPr>
        <w:t xml:space="preserve"> % części „zwrotnej” dotacji warunkowej</w:t>
      </w:r>
    </w:p>
    <w:p w14:paraId="77E814E6" w14:textId="7FFFA252" w:rsidR="0088379F" w:rsidRPr="00A90ECD" w:rsidRDefault="0088379F" w:rsidP="004F613B">
      <w:pPr>
        <w:pStyle w:val="Akapitzlist"/>
        <w:numPr>
          <w:ilvl w:val="0"/>
          <w:numId w:val="61"/>
        </w:numPr>
        <w:spacing w:after="0"/>
        <w:ind w:left="851" w:hanging="425"/>
        <w:contextualSpacing w:val="0"/>
        <w:jc w:val="both"/>
        <w:rPr>
          <w:rFonts w:cstheme="minorHAnsi"/>
          <w:sz w:val="24"/>
          <w:szCs w:val="24"/>
        </w:rPr>
      </w:pPr>
      <w:r w:rsidRPr="00A90ECD">
        <w:rPr>
          <w:rFonts w:cstheme="minorHAnsi"/>
          <w:sz w:val="24"/>
          <w:szCs w:val="24"/>
        </w:rPr>
        <w:t xml:space="preserve">większy lub równy od 100 % to beneficjent </w:t>
      </w:r>
      <w:r w:rsidR="00534054" w:rsidRPr="00A90ECD">
        <w:rPr>
          <w:rFonts w:cstheme="minorHAnsi"/>
          <w:sz w:val="24"/>
          <w:szCs w:val="24"/>
        </w:rPr>
        <w:t xml:space="preserve">zwraca </w:t>
      </w:r>
      <w:r w:rsidR="004F613B" w:rsidRPr="00A90ECD">
        <w:rPr>
          <w:rFonts w:cstheme="minorHAnsi"/>
          <w:sz w:val="24"/>
          <w:szCs w:val="24"/>
        </w:rPr>
        <w:t>20</w:t>
      </w:r>
      <w:r w:rsidRPr="00A90ECD">
        <w:rPr>
          <w:rFonts w:cstheme="minorHAnsi"/>
          <w:sz w:val="24"/>
          <w:szCs w:val="24"/>
        </w:rPr>
        <w:t xml:space="preserve">% części „zwrotnej” </w:t>
      </w:r>
      <w:r w:rsidR="005C113A" w:rsidRPr="00A90ECD">
        <w:rPr>
          <w:rFonts w:cstheme="minorHAnsi"/>
          <w:sz w:val="24"/>
          <w:szCs w:val="24"/>
        </w:rPr>
        <w:t xml:space="preserve">zwraca </w:t>
      </w:r>
      <w:r w:rsidRPr="00A90ECD">
        <w:rPr>
          <w:rFonts w:cstheme="minorHAnsi"/>
          <w:sz w:val="24"/>
          <w:szCs w:val="24"/>
        </w:rPr>
        <w:t>warunkowej.</w:t>
      </w:r>
    </w:p>
    <w:p w14:paraId="2A28C88C" w14:textId="4052F252" w:rsidR="00160502" w:rsidRPr="00A90ECD" w:rsidRDefault="00160502" w:rsidP="00EC3D2B">
      <w:pPr>
        <w:numPr>
          <w:ilvl w:val="0"/>
          <w:numId w:val="4"/>
        </w:numPr>
        <w:spacing w:after="0"/>
        <w:jc w:val="both"/>
        <w:rPr>
          <w:rFonts w:asciiTheme="minorHAnsi" w:hAnsiTheme="minorHAnsi" w:cstheme="minorHAnsi"/>
          <w:sz w:val="24"/>
          <w:szCs w:val="24"/>
        </w:rPr>
      </w:pPr>
      <w:bookmarkStart w:id="6" w:name="_Hlk126567581"/>
      <w:r w:rsidRPr="00A90ECD">
        <w:rPr>
          <w:rFonts w:asciiTheme="minorHAnsi" w:hAnsiTheme="minorHAnsi" w:cstheme="minorHAnsi"/>
          <w:sz w:val="24"/>
          <w:szCs w:val="24"/>
        </w:rPr>
        <w:t>Do wyliczenia kwoty dotacji warunkowej do zwrotu jest uwzględniany status przedsiębiorcy z dnia zawarcia Umowy.</w:t>
      </w:r>
    </w:p>
    <w:bookmarkEnd w:id="6"/>
    <w:p w14:paraId="3B568988" w14:textId="6A5DC3AE" w:rsidR="009246BD" w:rsidRPr="00A90ECD" w:rsidRDefault="009246BD"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Beneficjent zobowiązuje się do osiągnięcia celów i wskaźników modułu.</w:t>
      </w:r>
    </w:p>
    <w:p w14:paraId="01E6F9F5" w14:textId="36FFCFC7" w:rsidR="0074755A" w:rsidRPr="00A90ECD" w:rsidRDefault="0074755A"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 xml:space="preserve">Moduł Wdrożenie innowacji uznaje się za zrealizowany, jeśli Beneficjent wykonał i udokumentował pełny zakres rzeczowo-finansowy modułu, a także rozpoczął produkcję innowacyjnego wyrobu i zaoferował go na sprzedaż lub rozpoczął świadczenie innowacyjnej usługi charakteryzujących się co najmniej funkcjonalnościami i cechami określonymi we wniosku o dofinansowanie lub w przypadku </w:t>
      </w:r>
      <w:r w:rsidR="00CC17CA" w:rsidRPr="00A90ECD">
        <w:rPr>
          <w:rFonts w:asciiTheme="minorHAnsi" w:hAnsiTheme="minorHAnsi" w:cstheme="minorHAnsi"/>
          <w:sz w:val="24"/>
          <w:szCs w:val="24"/>
        </w:rPr>
        <w:t xml:space="preserve">innowacji w </w:t>
      </w:r>
      <w:r w:rsidRPr="00A90ECD">
        <w:rPr>
          <w:rFonts w:asciiTheme="minorHAnsi" w:hAnsiTheme="minorHAnsi" w:cstheme="minorHAnsi"/>
          <w:sz w:val="24"/>
          <w:szCs w:val="24"/>
        </w:rPr>
        <w:t>proces</w:t>
      </w:r>
      <w:r w:rsidR="00CC17CA" w:rsidRPr="00A90ECD">
        <w:rPr>
          <w:rFonts w:asciiTheme="minorHAnsi" w:hAnsiTheme="minorHAnsi" w:cstheme="minorHAnsi"/>
          <w:sz w:val="24"/>
          <w:szCs w:val="24"/>
        </w:rPr>
        <w:t>ie biznesowym</w:t>
      </w:r>
      <w:r w:rsidRPr="00A90ECD">
        <w:rPr>
          <w:rFonts w:asciiTheme="minorHAnsi" w:hAnsiTheme="minorHAnsi" w:cstheme="minorHAnsi"/>
          <w:sz w:val="24"/>
          <w:szCs w:val="24"/>
        </w:rPr>
        <w:t xml:space="preserve">, rozpoczął produkcję w oparciu o ten proces i zaoferował na sprzedaż wyroby </w:t>
      </w:r>
      <w:r w:rsidRPr="00A90ECD">
        <w:rPr>
          <w:rFonts w:asciiTheme="minorHAnsi" w:hAnsiTheme="minorHAnsi" w:cstheme="minorHAnsi"/>
          <w:sz w:val="24"/>
          <w:szCs w:val="24"/>
        </w:rPr>
        <w:lastRenderedPageBreak/>
        <w:t xml:space="preserve">wyprodukowane w tym procesie lub </w:t>
      </w:r>
      <w:r w:rsidR="00474E69" w:rsidRPr="00A90ECD">
        <w:rPr>
          <w:rFonts w:asciiTheme="minorHAnsi" w:hAnsiTheme="minorHAnsi" w:cstheme="minorHAnsi"/>
          <w:sz w:val="24"/>
          <w:szCs w:val="24"/>
        </w:rPr>
        <w:t xml:space="preserve">rozpoczął </w:t>
      </w:r>
      <w:r w:rsidRPr="00A90ECD">
        <w:rPr>
          <w:rFonts w:asciiTheme="minorHAnsi" w:hAnsiTheme="minorHAnsi" w:cstheme="minorHAnsi"/>
          <w:sz w:val="24"/>
          <w:szCs w:val="24"/>
        </w:rPr>
        <w:t xml:space="preserve">świadczenie usługi </w:t>
      </w:r>
      <w:r w:rsidR="00C7377A" w:rsidRPr="00A90ECD">
        <w:rPr>
          <w:rFonts w:asciiTheme="minorHAnsi" w:hAnsiTheme="minorHAnsi" w:cstheme="minorHAnsi"/>
          <w:sz w:val="24"/>
          <w:szCs w:val="24"/>
        </w:rPr>
        <w:t>na podstawie tego</w:t>
      </w:r>
      <w:r w:rsidRPr="00A90ECD">
        <w:rPr>
          <w:rFonts w:asciiTheme="minorHAnsi" w:hAnsiTheme="minorHAnsi" w:cstheme="minorHAnsi"/>
          <w:sz w:val="24"/>
          <w:szCs w:val="24"/>
        </w:rPr>
        <w:t xml:space="preserve"> proces</w:t>
      </w:r>
      <w:r w:rsidR="00C7377A" w:rsidRPr="00A90ECD">
        <w:rPr>
          <w:rFonts w:asciiTheme="minorHAnsi" w:hAnsiTheme="minorHAnsi" w:cstheme="minorHAnsi"/>
          <w:sz w:val="24"/>
          <w:szCs w:val="24"/>
        </w:rPr>
        <w:t>u</w:t>
      </w:r>
      <w:r w:rsidRPr="00A90ECD">
        <w:rPr>
          <w:rFonts w:asciiTheme="minorHAnsi" w:hAnsiTheme="minorHAnsi" w:cstheme="minorHAnsi"/>
          <w:sz w:val="24"/>
          <w:szCs w:val="24"/>
        </w:rPr>
        <w:t>.</w:t>
      </w:r>
    </w:p>
    <w:p w14:paraId="1D301731" w14:textId="0F75A8B2" w:rsidR="002A3B6E" w:rsidRPr="00A90ECD" w:rsidRDefault="002A3B6E"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 tj. przez okres 3 lat (dla MŚP)/5 lat (dla pozostałych)</w:t>
      </w:r>
      <w:r w:rsidRPr="00A90ECD">
        <w:rPr>
          <w:rFonts w:asciiTheme="minorHAnsi" w:hAnsiTheme="minorHAnsi" w:cstheme="minorHAnsi"/>
          <w:sz w:val="24"/>
          <w:szCs w:val="24"/>
          <w:vertAlign w:val="superscript"/>
        </w:rPr>
        <w:footnoteReference w:id="9"/>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58F66C32" w14:textId="3A7BEC54" w:rsidR="002A3B6E" w:rsidRPr="00A90ECD" w:rsidRDefault="002A3B6E" w:rsidP="00EC3D2B">
      <w:pPr>
        <w:numPr>
          <w:ilvl w:val="0"/>
          <w:numId w:val="4"/>
        </w:numPr>
        <w:spacing w:after="0"/>
        <w:jc w:val="both"/>
        <w:rPr>
          <w:rFonts w:asciiTheme="minorHAnsi" w:hAnsiTheme="minorHAnsi" w:cstheme="minorHAnsi"/>
          <w:sz w:val="24"/>
          <w:szCs w:val="24"/>
        </w:rPr>
      </w:pPr>
      <w:r w:rsidRPr="00A90ECD">
        <w:rPr>
          <w:rFonts w:asciiTheme="minorHAnsi" w:hAnsiTheme="minorHAnsi" w:cstheme="minorHAnsi"/>
          <w:sz w:val="24"/>
          <w:szCs w:val="24"/>
          <w:lang w:eastAsia="pl-PL"/>
        </w:rPr>
        <w:t>Jeżeli Beneficjent przeniesie w okresie 2 lat od zakończenia inwestycji początkowej</w:t>
      </w:r>
      <w:r w:rsidRPr="00A90ECD">
        <w:rPr>
          <w:rFonts w:asciiTheme="minorHAnsi" w:hAnsiTheme="minorHAnsi" w:cstheme="minorHAnsi"/>
          <w:sz w:val="24"/>
          <w:szCs w:val="24"/>
          <w:vertAlign w:val="superscript"/>
          <w:lang w:eastAsia="pl-PL"/>
        </w:rPr>
        <w:t>,</w:t>
      </w:r>
      <w:r w:rsidRPr="00A90ECD">
        <w:rPr>
          <w:rFonts w:asciiTheme="minorHAnsi" w:hAnsiTheme="minorHAnsi" w:cstheme="minorHAnsi"/>
          <w:sz w:val="24"/>
          <w:szCs w:val="24"/>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r w:rsidR="00372729" w:rsidRPr="00A90ECD">
        <w:rPr>
          <w:rFonts w:asciiTheme="minorHAnsi" w:hAnsiTheme="minorHAnsi" w:cstheme="minorHAnsi"/>
          <w:sz w:val="24"/>
          <w:szCs w:val="24"/>
          <w:lang w:eastAsia="pl-PL"/>
        </w:rPr>
        <w:t>ustawy o finansach publicznych</w:t>
      </w:r>
      <w:r w:rsidRPr="00A90ECD">
        <w:rPr>
          <w:rFonts w:asciiTheme="minorHAnsi" w:hAnsiTheme="minorHAnsi" w:cstheme="minorHAnsi"/>
          <w:sz w:val="24"/>
          <w:szCs w:val="24"/>
          <w:lang w:eastAsia="pl-PL"/>
        </w:rPr>
        <w:t>.</w:t>
      </w:r>
    </w:p>
    <w:p w14:paraId="0E6B29CE" w14:textId="14F8B8D9" w:rsidR="00F14717" w:rsidRPr="00A90ECD" w:rsidRDefault="00F14717"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xml:space="preserve">§ </w:t>
      </w:r>
      <w:r w:rsidR="008F38BB" w:rsidRPr="00A90ECD">
        <w:rPr>
          <w:rFonts w:asciiTheme="minorHAnsi" w:hAnsiTheme="minorHAnsi" w:cstheme="minorHAnsi"/>
          <w:sz w:val="24"/>
          <w:szCs w:val="24"/>
        </w:rPr>
        <w:t>3</w:t>
      </w:r>
      <w:r w:rsidRPr="00A90ECD">
        <w:rPr>
          <w:rFonts w:asciiTheme="minorHAnsi" w:hAnsiTheme="minorHAnsi" w:cstheme="minorHAnsi"/>
          <w:sz w:val="24"/>
          <w:szCs w:val="24"/>
        </w:rPr>
        <w:t>.</w:t>
      </w:r>
      <w:r w:rsidRPr="00A90ECD">
        <w:rPr>
          <w:rFonts w:asciiTheme="minorHAnsi" w:hAnsiTheme="minorHAnsi" w:cstheme="minorHAnsi"/>
          <w:sz w:val="24"/>
          <w:szCs w:val="24"/>
        </w:rPr>
        <w:br/>
        <w:t>Moduł Infrastruktura B+R</w:t>
      </w:r>
    </w:p>
    <w:p w14:paraId="402F6AB9"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kwota wydatków kwalifikowalnych w ramach modułu wynosi ……………………......................... zł</w:t>
      </w:r>
    </w:p>
    <w:p w14:paraId="761E1F75" w14:textId="1AE082CD"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wysokość dofinansowania w ramach modułu wynosi………………….................... zł, </w:t>
      </w:r>
      <w:r w:rsidR="00872828" w:rsidRPr="00A90ECD">
        <w:rPr>
          <w:rFonts w:asciiTheme="minorHAnsi" w:hAnsiTheme="minorHAnsi" w:cstheme="minorHAnsi"/>
          <w:sz w:val="24"/>
          <w:szCs w:val="24"/>
          <w:lang w:eastAsia="pl-PL"/>
        </w:rPr>
        <w:t>i stanowi ona</w:t>
      </w:r>
      <w:r w:rsidRPr="00A90ECD">
        <w:rPr>
          <w:rFonts w:asciiTheme="minorHAnsi" w:hAnsiTheme="minorHAnsi" w:cstheme="minorHAnsi"/>
          <w:sz w:val="24"/>
          <w:szCs w:val="24"/>
          <w:lang w:eastAsia="pl-PL"/>
        </w:rPr>
        <w:t xml:space="preserve"> regionaln</w:t>
      </w:r>
      <w:r w:rsidR="00872828" w:rsidRPr="00A90ECD">
        <w:rPr>
          <w:rFonts w:asciiTheme="minorHAnsi" w:hAnsiTheme="minorHAnsi" w:cstheme="minorHAnsi"/>
          <w:sz w:val="24"/>
          <w:szCs w:val="24"/>
          <w:lang w:eastAsia="pl-PL"/>
        </w:rPr>
        <w:t>ą</w:t>
      </w:r>
      <w:r w:rsidRPr="00A90ECD">
        <w:rPr>
          <w:rFonts w:asciiTheme="minorHAnsi" w:hAnsiTheme="minorHAnsi" w:cstheme="minorHAnsi"/>
          <w:sz w:val="24"/>
          <w:szCs w:val="24"/>
          <w:lang w:eastAsia="pl-PL"/>
        </w:rPr>
        <w:t xml:space="preserve"> pomoc inwestycyjn</w:t>
      </w:r>
      <w:r w:rsidR="00872828" w:rsidRPr="00A90ECD">
        <w:rPr>
          <w:rFonts w:asciiTheme="minorHAnsi" w:hAnsiTheme="minorHAnsi" w:cstheme="minorHAnsi"/>
          <w:sz w:val="24"/>
          <w:szCs w:val="24"/>
          <w:lang w:eastAsia="pl-PL"/>
        </w:rPr>
        <w:t>ą</w:t>
      </w:r>
      <w:r w:rsidRPr="00A90ECD">
        <w:rPr>
          <w:rFonts w:asciiTheme="minorHAnsi" w:hAnsiTheme="minorHAnsi" w:cstheme="minorHAnsi"/>
          <w:sz w:val="24"/>
          <w:szCs w:val="24"/>
          <w:lang w:eastAsia="pl-PL"/>
        </w:rPr>
        <w:t>;</w:t>
      </w:r>
    </w:p>
    <w:p w14:paraId="7CA9CD0D"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 xml:space="preserve">Beneficjent zobowiązuje się do </w:t>
      </w:r>
      <w:r w:rsidRPr="00A90ECD">
        <w:rPr>
          <w:rFonts w:asciiTheme="minorHAnsi" w:hAnsiTheme="minorHAnsi" w:cstheme="minorHAnsi"/>
          <w:sz w:val="24"/>
          <w:szCs w:val="24"/>
          <w:lang w:eastAsia="pl-PL"/>
        </w:rPr>
        <w:t>osiągnięcia celów i wskaźników modułu.</w:t>
      </w:r>
    </w:p>
    <w:p w14:paraId="192C6E2D" w14:textId="3206A1E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 xml:space="preserve">Moduł uznaje się za zrealizowany, jeśli Beneficjent wykonał i udokumentował pełny zakres rzeczowo-finansowy modułu, a także rozpoczął realizację prac </w:t>
      </w:r>
      <w:r w:rsidR="00322896" w:rsidRPr="00A90ECD">
        <w:rPr>
          <w:rFonts w:asciiTheme="minorHAnsi" w:hAnsiTheme="minorHAnsi" w:cstheme="minorHAnsi"/>
          <w:sz w:val="24"/>
          <w:szCs w:val="24"/>
        </w:rPr>
        <w:t>B+R</w:t>
      </w:r>
      <w:r w:rsidRPr="00A90ECD">
        <w:rPr>
          <w:rFonts w:asciiTheme="minorHAnsi" w:hAnsiTheme="minorHAnsi" w:cstheme="minorHAnsi"/>
          <w:sz w:val="24"/>
          <w:szCs w:val="24"/>
        </w:rPr>
        <w:t xml:space="preserve"> zaplanowanych w agendzie badawczej.</w:t>
      </w:r>
    </w:p>
    <w:p w14:paraId="588B70F7" w14:textId="77777777" w:rsidR="00F14717" w:rsidRPr="00A90ECD" w:rsidRDefault="00F14717" w:rsidP="00F14717">
      <w:pPr>
        <w:numPr>
          <w:ilvl w:val="0"/>
          <w:numId w:val="3"/>
        </w:numPr>
        <w:spacing w:after="0"/>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 tj. przez okres 3 lat (dla MŚP)/5 lat (dla pozostałych)</w:t>
      </w:r>
      <w:r w:rsidRPr="00A90ECD">
        <w:rPr>
          <w:rFonts w:asciiTheme="minorHAnsi" w:hAnsiTheme="minorHAnsi" w:cstheme="minorHAnsi"/>
          <w:sz w:val="24"/>
          <w:szCs w:val="24"/>
          <w:vertAlign w:val="superscript"/>
        </w:rPr>
        <w:footnoteReference w:id="10"/>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78798B8B" w14:textId="77777777" w:rsidR="00F14717" w:rsidRPr="00A90ECD" w:rsidRDefault="00F14717" w:rsidP="00F14717">
      <w:pPr>
        <w:pStyle w:val="Akapitzlist"/>
        <w:numPr>
          <w:ilvl w:val="0"/>
          <w:numId w:val="3"/>
        </w:numPr>
        <w:rPr>
          <w:rFonts w:eastAsia="Calibri" w:cstheme="minorHAnsi"/>
          <w:sz w:val="24"/>
          <w:szCs w:val="24"/>
        </w:rPr>
      </w:pPr>
      <w:r w:rsidRPr="00A90ECD">
        <w:rPr>
          <w:rFonts w:cstheme="minorHAnsi"/>
          <w:sz w:val="24"/>
          <w:szCs w:val="24"/>
          <w:lang w:eastAsia="pl-PL"/>
        </w:rPr>
        <w:t>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ustawy o finansach publicznych.</w:t>
      </w:r>
    </w:p>
    <w:p w14:paraId="6AC43ACD" w14:textId="25FAECF3" w:rsidR="00EE62D4" w:rsidRPr="00A90ECD" w:rsidRDefault="00EE62D4"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4.</w:t>
      </w:r>
      <w:r w:rsidRPr="00A90ECD">
        <w:rPr>
          <w:rFonts w:asciiTheme="minorHAnsi" w:hAnsiTheme="minorHAnsi" w:cstheme="minorHAnsi"/>
          <w:sz w:val="24"/>
          <w:szCs w:val="24"/>
        </w:rPr>
        <w:br/>
        <w:t>Moduł Kompetencje</w:t>
      </w:r>
    </w:p>
    <w:p w14:paraId="6B1A7B9E" w14:textId="2E9EF2D4" w:rsidR="009533E8" w:rsidRPr="00A90ECD" w:rsidRDefault="009533E8"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B10C8"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72055FAC" w14:textId="7E6D015D" w:rsidR="009533E8" w:rsidRPr="00A90ECD" w:rsidRDefault="009533E8"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wysokość dofinansowania w ramach modułu wynosi………………….................... zł, </w:t>
      </w:r>
      <w:r w:rsidR="00322896" w:rsidRPr="00A90ECD">
        <w:rPr>
          <w:rFonts w:asciiTheme="minorHAnsi" w:hAnsiTheme="minorHAnsi" w:cstheme="minorHAnsi"/>
          <w:sz w:val="24"/>
          <w:szCs w:val="24"/>
          <w:lang w:eastAsia="pl-PL"/>
        </w:rPr>
        <w:t>i stanowi ona pomoc szkoleniową.</w:t>
      </w:r>
    </w:p>
    <w:p w14:paraId="611D217E" w14:textId="4BBDE6D7" w:rsidR="002A70CD" w:rsidRPr="00A90ECD" w:rsidRDefault="002A70CD" w:rsidP="00EC3D2B">
      <w:pPr>
        <w:numPr>
          <w:ilvl w:val="0"/>
          <w:numId w:val="2"/>
        </w:numPr>
        <w:spacing w:after="0"/>
        <w:rPr>
          <w:rFonts w:asciiTheme="minorHAnsi" w:hAnsiTheme="minorHAnsi" w:cstheme="minorHAnsi"/>
          <w:sz w:val="24"/>
          <w:szCs w:val="24"/>
        </w:rPr>
      </w:pPr>
      <w:bookmarkStart w:id="7" w:name="_Hlk125725625"/>
      <w:r w:rsidRPr="00A90ECD">
        <w:rPr>
          <w:rFonts w:asciiTheme="minorHAnsi" w:hAnsiTheme="minorHAnsi" w:cstheme="minorHAnsi"/>
          <w:sz w:val="24"/>
          <w:szCs w:val="24"/>
        </w:rPr>
        <w:t xml:space="preserve">W </w:t>
      </w:r>
      <w:r w:rsidRPr="00A90ECD">
        <w:rPr>
          <w:rFonts w:asciiTheme="minorHAnsi" w:hAnsiTheme="minorHAnsi" w:cstheme="minorHAnsi"/>
          <w:sz w:val="24"/>
          <w:szCs w:val="24"/>
          <w:lang w:eastAsia="pl-PL"/>
        </w:rPr>
        <w:t>ramach</w:t>
      </w:r>
      <w:r w:rsidRPr="00A90ECD">
        <w:rPr>
          <w:rFonts w:asciiTheme="minorHAnsi" w:hAnsiTheme="minorHAnsi" w:cstheme="minorHAnsi"/>
          <w:sz w:val="24"/>
          <w:szCs w:val="24"/>
        </w:rPr>
        <w:t xml:space="preserve"> pomocy szkoleniowej </w:t>
      </w:r>
      <w:r w:rsidR="00436177" w:rsidRPr="00A90ECD">
        <w:rPr>
          <w:rFonts w:asciiTheme="minorHAnsi" w:hAnsiTheme="minorHAnsi" w:cstheme="minorHAnsi"/>
          <w:sz w:val="24"/>
          <w:szCs w:val="24"/>
        </w:rPr>
        <w:t xml:space="preserve">dofinansowanie jest udzielane na koszty bezpośrednio związane z usługami szkoleniowymi </w:t>
      </w:r>
      <w:r w:rsidR="00176372" w:rsidRPr="00A90ECD">
        <w:rPr>
          <w:rFonts w:asciiTheme="minorHAnsi" w:hAnsiTheme="minorHAnsi" w:cstheme="minorHAnsi"/>
          <w:sz w:val="24"/>
          <w:szCs w:val="24"/>
        </w:rPr>
        <w:t>świadczonymi na terenie Rzeczypospolitej Polskiej</w:t>
      </w:r>
      <w:r w:rsidR="00176372" w:rsidRPr="00A90ECD" w:rsidDel="00176372">
        <w:rPr>
          <w:rFonts w:asciiTheme="minorHAnsi" w:hAnsiTheme="minorHAnsi" w:cstheme="minorHAnsi"/>
          <w:sz w:val="24"/>
          <w:szCs w:val="24"/>
        </w:rPr>
        <w:t xml:space="preserve"> </w:t>
      </w:r>
      <w:r w:rsidR="00436177" w:rsidRPr="00A90ECD">
        <w:rPr>
          <w:rFonts w:asciiTheme="minorHAnsi" w:hAnsiTheme="minorHAnsi" w:cstheme="minorHAnsi"/>
          <w:sz w:val="24"/>
          <w:szCs w:val="24"/>
        </w:rPr>
        <w:t xml:space="preserve">na </w:t>
      </w:r>
      <w:r w:rsidR="00436177" w:rsidRPr="00A90ECD">
        <w:rPr>
          <w:rFonts w:asciiTheme="minorHAnsi" w:hAnsiTheme="minorHAnsi" w:cstheme="minorHAnsi"/>
          <w:sz w:val="24"/>
          <w:szCs w:val="24"/>
        </w:rPr>
        <w:lastRenderedPageBreak/>
        <w:t xml:space="preserve">podstawie stawki jednostkowej </w:t>
      </w:r>
      <w:r w:rsidR="00D11C92" w:rsidRPr="00A90ECD">
        <w:rPr>
          <w:rFonts w:asciiTheme="minorHAnsi" w:hAnsiTheme="minorHAnsi" w:cstheme="minorHAnsi"/>
          <w:sz w:val="24"/>
          <w:szCs w:val="24"/>
        </w:rPr>
        <w:t xml:space="preserve">o nazwie </w:t>
      </w:r>
      <w:r w:rsidR="00D11C92" w:rsidRPr="00A90ECD">
        <w:rPr>
          <w:rFonts w:asciiTheme="minorHAnsi" w:hAnsiTheme="minorHAnsi" w:cstheme="minorHAnsi"/>
          <w:i/>
          <w:iCs/>
          <w:sz w:val="24"/>
          <w:szCs w:val="24"/>
        </w:rPr>
        <w:t xml:space="preserve">Stawka jednostkowa dotycząca usług szkoleniowych, </w:t>
      </w:r>
      <w:bookmarkStart w:id="8" w:name="_Hlk125726899"/>
      <w:r w:rsidR="00436177" w:rsidRPr="00A90ECD">
        <w:rPr>
          <w:rFonts w:asciiTheme="minorHAnsi" w:hAnsiTheme="minorHAnsi" w:cstheme="minorHAnsi"/>
          <w:sz w:val="24"/>
          <w:szCs w:val="24"/>
        </w:rPr>
        <w:t>wynoszącej odpowiednio:</w:t>
      </w:r>
    </w:p>
    <w:bookmarkEnd w:id="7"/>
    <w:p w14:paraId="05C78A63" w14:textId="00193233" w:rsidR="00AC7247"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otwarte stacjonarne </w:t>
      </w:r>
      <w:bookmarkStart w:id="9" w:name="_Hlk125724391"/>
      <w:r w:rsidR="000E364E" w:rsidRPr="00A90ECD">
        <w:rPr>
          <w:rFonts w:cstheme="minorHAnsi"/>
          <w:sz w:val="24"/>
          <w:szCs w:val="24"/>
        </w:rPr>
        <w:t>–</w:t>
      </w:r>
      <w:r w:rsidR="000E364E" w:rsidRPr="00A90ECD">
        <w:rPr>
          <w:rFonts w:eastAsia="Times New Roman" w:cstheme="minorHAnsi"/>
          <w:color w:val="000000" w:themeColor="text1"/>
          <w:sz w:val="24"/>
          <w:szCs w:val="24"/>
          <w:lang w:eastAsia="pl-PL"/>
        </w:rPr>
        <w:t xml:space="preserve"> 98,00 zł</w:t>
      </w:r>
      <w:r w:rsidR="000E364E" w:rsidRPr="00A90ECD">
        <w:rPr>
          <w:rFonts w:cstheme="minorHAnsi"/>
          <w:sz w:val="24"/>
          <w:szCs w:val="24"/>
        </w:rPr>
        <w:t xml:space="preserve">. </w:t>
      </w:r>
      <w:r w:rsidR="005E1577" w:rsidRPr="00A90ECD">
        <w:rPr>
          <w:rFonts w:cstheme="minorHAnsi"/>
          <w:sz w:val="24"/>
          <w:szCs w:val="24"/>
        </w:rPr>
        <w:t xml:space="preserve"> </w:t>
      </w:r>
      <w:bookmarkEnd w:id="9"/>
    </w:p>
    <w:p w14:paraId="31269918" w14:textId="0E1AAA90" w:rsidR="00AC7247"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otwarte zdalne – </w:t>
      </w:r>
      <w:r w:rsidR="000E364E" w:rsidRPr="00A90ECD">
        <w:rPr>
          <w:rFonts w:eastAsia="Times New Roman" w:cstheme="minorHAnsi"/>
          <w:color w:val="000000" w:themeColor="text1"/>
          <w:sz w:val="24"/>
          <w:szCs w:val="24"/>
          <w:lang w:eastAsia="pl-PL"/>
        </w:rPr>
        <w:t>79,00 zł.</w:t>
      </w:r>
      <w:r w:rsidR="005E1577" w:rsidRPr="00A90ECD">
        <w:rPr>
          <w:rFonts w:cstheme="minorHAnsi"/>
          <w:sz w:val="24"/>
          <w:szCs w:val="24"/>
        </w:rPr>
        <w:t xml:space="preserve"> </w:t>
      </w:r>
    </w:p>
    <w:p w14:paraId="7C93889D" w14:textId="300E16FA" w:rsidR="001B7D60"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 xml:space="preserve">Szkolenie zamknięte stacjonarne – </w:t>
      </w:r>
      <w:r w:rsidR="000E364E" w:rsidRPr="00A90ECD">
        <w:rPr>
          <w:rFonts w:eastAsia="Times New Roman" w:cstheme="minorHAnsi"/>
          <w:color w:val="000000" w:themeColor="text1"/>
          <w:sz w:val="24"/>
          <w:szCs w:val="24"/>
          <w:lang w:eastAsia="pl-PL"/>
        </w:rPr>
        <w:t>176,00 zł.</w:t>
      </w:r>
    </w:p>
    <w:p w14:paraId="310E9A6E" w14:textId="48D0D225" w:rsidR="00D11C92" w:rsidRPr="00A90ECD" w:rsidRDefault="00AC7247" w:rsidP="00EC3D2B">
      <w:pPr>
        <w:pStyle w:val="Akapitzlist"/>
        <w:numPr>
          <w:ilvl w:val="3"/>
          <w:numId w:val="49"/>
        </w:numPr>
        <w:spacing w:after="0"/>
        <w:ind w:left="709" w:hanging="283"/>
        <w:rPr>
          <w:rFonts w:cstheme="minorHAnsi"/>
          <w:sz w:val="24"/>
          <w:szCs w:val="24"/>
        </w:rPr>
      </w:pPr>
      <w:r w:rsidRPr="00A90ECD">
        <w:rPr>
          <w:rFonts w:cstheme="minorHAnsi"/>
          <w:sz w:val="24"/>
          <w:szCs w:val="24"/>
        </w:rPr>
        <w:t>Szkolenie zamknięte zdalne</w:t>
      </w:r>
      <w:r w:rsidR="005E1577" w:rsidRPr="00A90ECD">
        <w:rPr>
          <w:rFonts w:cstheme="minorHAnsi"/>
          <w:sz w:val="24"/>
          <w:szCs w:val="24"/>
        </w:rPr>
        <w:t xml:space="preserve"> </w:t>
      </w:r>
      <w:r w:rsidR="001B7D60" w:rsidRPr="00A90ECD">
        <w:rPr>
          <w:rFonts w:cstheme="minorHAnsi"/>
          <w:sz w:val="24"/>
          <w:szCs w:val="24"/>
        </w:rPr>
        <w:t xml:space="preserve">– </w:t>
      </w:r>
      <w:r w:rsidR="000E364E" w:rsidRPr="00A90ECD">
        <w:rPr>
          <w:rFonts w:eastAsia="Times New Roman" w:cstheme="minorHAnsi"/>
          <w:color w:val="000000" w:themeColor="text1"/>
          <w:sz w:val="24"/>
          <w:szCs w:val="24"/>
          <w:lang w:eastAsia="pl-PL"/>
        </w:rPr>
        <w:t>141,00 zł.</w:t>
      </w:r>
    </w:p>
    <w:bookmarkEnd w:id="8"/>
    <w:p w14:paraId="2D3FC672" w14:textId="18474195" w:rsidR="007F4277" w:rsidRPr="00A90ECD" w:rsidRDefault="007F4277"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w:t>
      </w:r>
      <w:r w:rsidRPr="00A90ECD">
        <w:rPr>
          <w:rFonts w:asciiTheme="minorHAnsi" w:hAnsiTheme="minorHAnsi" w:cstheme="minorHAnsi"/>
          <w:sz w:val="24"/>
          <w:szCs w:val="24"/>
        </w:rPr>
        <w:t xml:space="preserve"> zobowiązuje się do osiągnięcia celów i wskaźników modułu.</w:t>
      </w:r>
    </w:p>
    <w:p w14:paraId="7E133142" w14:textId="02E1C91C" w:rsidR="00FA22B4" w:rsidRPr="00A90ECD" w:rsidRDefault="00FA22B4" w:rsidP="00EC3D2B">
      <w:pPr>
        <w:numPr>
          <w:ilvl w:val="0"/>
          <w:numId w:val="2"/>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Moduł</w:t>
      </w:r>
      <w:r w:rsidRPr="00A90ECD">
        <w:rPr>
          <w:rFonts w:asciiTheme="minorHAnsi" w:hAnsiTheme="minorHAnsi" w:cstheme="minorHAnsi"/>
          <w:sz w:val="24"/>
          <w:szCs w:val="24"/>
        </w:rPr>
        <w:t xml:space="preserve"> Kompetencje uznaje się za zrealizowany, jeśli Beneficjent wykonał i udokumentował pełny zakres rzeczowo-finansowy modułu</w:t>
      </w:r>
      <w:r w:rsidR="00B74C3F" w:rsidRPr="00A90ECD">
        <w:rPr>
          <w:rFonts w:asciiTheme="minorHAnsi" w:hAnsiTheme="minorHAnsi" w:cstheme="minorHAnsi"/>
          <w:sz w:val="24"/>
          <w:szCs w:val="24"/>
        </w:rPr>
        <w:t>, w tym osiągnął zaplanowane wskaźniki</w:t>
      </w:r>
      <w:r w:rsidRPr="00A90ECD">
        <w:rPr>
          <w:rFonts w:asciiTheme="minorHAnsi" w:hAnsiTheme="minorHAnsi" w:cstheme="minorHAnsi"/>
          <w:sz w:val="24"/>
          <w:szCs w:val="24"/>
        </w:rPr>
        <w:t>.</w:t>
      </w:r>
    </w:p>
    <w:p w14:paraId="7CD7CCEF" w14:textId="177C8BDD" w:rsidR="000377EE" w:rsidRPr="00A90ECD" w:rsidRDefault="004E561E" w:rsidP="008F38BB">
      <w:pPr>
        <w:numPr>
          <w:ilvl w:val="0"/>
          <w:numId w:val="2"/>
        </w:numPr>
        <w:spacing w:after="0"/>
        <w:rPr>
          <w:rFonts w:asciiTheme="minorHAnsi" w:hAnsiTheme="minorHAnsi" w:cstheme="minorHAnsi"/>
          <w:i/>
          <w:iCs/>
          <w:sz w:val="24"/>
          <w:szCs w:val="24"/>
        </w:rPr>
      </w:pPr>
      <w:r w:rsidRPr="00A90ECD">
        <w:rPr>
          <w:rFonts w:asciiTheme="minorHAnsi" w:hAnsiTheme="minorHAnsi" w:cstheme="minorHAnsi"/>
          <w:sz w:val="24"/>
          <w:szCs w:val="24"/>
          <w:lang w:eastAsia="pl-PL"/>
        </w:rPr>
        <w:t>Wskaźnik</w:t>
      </w:r>
      <w:r w:rsidRPr="00A90ECD">
        <w:rPr>
          <w:rFonts w:asciiTheme="minorHAnsi" w:hAnsiTheme="minorHAnsi" w:cstheme="minorHAnsi"/>
          <w:sz w:val="24"/>
          <w:szCs w:val="24"/>
        </w:rPr>
        <w:t xml:space="preserve"> rozliczający </w:t>
      </w:r>
      <w:r w:rsidR="0027754C" w:rsidRPr="00A90ECD">
        <w:rPr>
          <w:rFonts w:asciiTheme="minorHAnsi" w:hAnsiTheme="minorHAnsi" w:cstheme="minorHAnsi"/>
          <w:sz w:val="24"/>
          <w:szCs w:val="24"/>
        </w:rPr>
        <w:t>stawkę jednostkową</w:t>
      </w:r>
      <w:r w:rsidRPr="00A90ECD">
        <w:rPr>
          <w:rFonts w:asciiTheme="minorHAnsi" w:hAnsiTheme="minorHAnsi" w:cstheme="minorHAnsi"/>
          <w:sz w:val="24"/>
          <w:szCs w:val="24"/>
        </w:rPr>
        <w:t xml:space="preserve"> nosi nazwę „</w:t>
      </w:r>
      <w:r w:rsidR="000377EE" w:rsidRPr="00A90ECD">
        <w:rPr>
          <w:rFonts w:asciiTheme="minorHAnsi" w:hAnsiTheme="minorHAnsi" w:cstheme="minorHAnsi"/>
          <w:sz w:val="24"/>
          <w:szCs w:val="24"/>
        </w:rPr>
        <w:t>Z</w:t>
      </w:r>
      <w:r w:rsidRPr="00A90ECD">
        <w:rPr>
          <w:rFonts w:asciiTheme="minorHAnsi" w:hAnsiTheme="minorHAnsi" w:cstheme="minorHAnsi"/>
          <w:sz w:val="24"/>
          <w:szCs w:val="24"/>
        </w:rPr>
        <w:t>realizowana usługa szkoleniowa – szkolenie”</w:t>
      </w:r>
      <w:r w:rsidR="00AA1030" w:rsidRPr="00A90ECD">
        <w:rPr>
          <w:rFonts w:asciiTheme="minorHAnsi" w:hAnsiTheme="minorHAnsi" w:cstheme="minorHAnsi"/>
          <w:sz w:val="24"/>
          <w:szCs w:val="24"/>
        </w:rPr>
        <w:t xml:space="preserve"> i </w:t>
      </w:r>
      <w:r w:rsidR="007C5D55" w:rsidRPr="00A90ECD">
        <w:rPr>
          <w:rFonts w:asciiTheme="minorHAnsi" w:hAnsiTheme="minorHAnsi" w:cstheme="minorHAnsi"/>
          <w:sz w:val="24"/>
          <w:szCs w:val="24"/>
        </w:rPr>
        <w:t>wyliczany</w:t>
      </w:r>
      <w:r w:rsidR="00AA1030" w:rsidRPr="00A90ECD">
        <w:rPr>
          <w:rFonts w:asciiTheme="minorHAnsi" w:hAnsiTheme="minorHAnsi" w:cstheme="minorHAnsi"/>
          <w:sz w:val="24"/>
          <w:szCs w:val="24"/>
        </w:rPr>
        <w:t xml:space="preserve"> jest poprzez przemnożenie ilości godzin szkolenia</w:t>
      </w:r>
      <w:r w:rsidR="00AA1030" w:rsidRPr="00A90ECD">
        <w:rPr>
          <w:rStyle w:val="Odwoanieprzypisudolnego"/>
          <w:rFonts w:asciiTheme="minorHAnsi" w:hAnsiTheme="minorHAnsi" w:cstheme="minorHAnsi"/>
          <w:sz w:val="24"/>
          <w:szCs w:val="24"/>
        </w:rPr>
        <w:footnoteReference w:id="11"/>
      </w:r>
      <w:r w:rsidR="00AA1030" w:rsidRPr="00A90ECD">
        <w:rPr>
          <w:rFonts w:asciiTheme="minorHAnsi" w:hAnsiTheme="minorHAnsi" w:cstheme="minorHAnsi"/>
          <w:sz w:val="24"/>
          <w:szCs w:val="24"/>
        </w:rPr>
        <w:t xml:space="preserve"> przez stawkę adekwatną do rodzaju szkolenia określoną w </w:t>
      </w:r>
      <w:r w:rsidR="003261F5" w:rsidRPr="00A90ECD">
        <w:rPr>
          <w:rFonts w:asciiTheme="minorHAnsi" w:hAnsiTheme="minorHAnsi" w:cstheme="minorHAnsi"/>
          <w:i/>
          <w:iCs/>
          <w:sz w:val="24"/>
          <w:szCs w:val="24"/>
        </w:rPr>
        <w:t>Przewodniku kwalifikowalności wydatków dla 1 Priorytetu FENG</w:t>
      </w:r>
      <w:r w:rsidR="00F939CB" w:rsidRPr="00A90ECD">
        <w:rPr>
          <w:rFonts w:asciiTheme="minorHAnsi" w:hAnsiTheme="minorHAnsi" w:cstheme="minorHAnsi"/>
          <w:i/>
          <w:iCs/>
          <w:sz w:val="24"/>
          <w:szCs w:val="24"/>
        </w:rPr>
        <w:t xml:space="preserve"> </w:t>
      </w:r>
      <w:r w:rsidR="00F939CB" w:rsidRPr="00A90ECD">
        <w:rPr>
          <w:rFonts w:asciiTheme="minorHAnsi" w:hAnsiTheme="minorHAnsi" w:cstheme="minorHAnsi"/>
          <w:iCs/>
          <w:sz w:val="24"/>
          <w:szCs w:val="24"/>
        </w:rPr>
        <w:t xml:space="preserve">stanowiącym załącznik nr </w:t>
      </w:r>
      <w:r w:rsidR="003106D2">
        <w:rPr>
          <w:rFonts w:asciiTheme="minorHAnsi" w:hAnsiTheme="minorHAnsi" w:cstheme="minorHAnsi"/>
          <w:sz w:val="24"/>
          <w:szCs w:val="24"/>
        </w:rPr>
        <w:t>2</w:t>
      </w:r>
      <w:r w:rsidR="00F939CB" w:rsidRPr="00A90ECD">
        <w:rPr>
          <w:rFonts w:asciiTheme="minorHAnsi" w:hAnsiTheme="minorHAnsi" w:cstheme="minorHAnsi"/>
          <w:iCs/>
          <w:sz w:val="24"/>
          <w:szCs w:val="24"/>
        </w:rPr>
        <w:t xml:space="preserve"> do Regulaminu wyboru projektów</w:t>
      </w:r>
      <w:r w:rsidR="000377EE" w:rsidRPr="00A90ECD">
        <w:rPr>
          <w:rFonts w:asciiTheme="minorHAnsi" w:hAnsiTheme="minorHAnsi" w:cstheme="minorHAnsi"/>
          <w:iCs/>
          <w:sz w:val="24"/>
          <w:szCs w:val="24"/>
        </w:rPr>
        <w:t>.</w:t>
      </w:r>
    </w:p>
    <w:p w14:paraId="27D4FDD3" w14:textId="370CA457" w:rsidR="00AA1030" w:rsidRPr="00A90ECD" w:rsidRDefault="00AA1030" w:rsidP="008F38BB">
      <w:pPr>
        <w:numPr>
          <w:ilvl w:val="0"/>
          <w:numId w:val="2"/>
        </w:numPr>
        <w:spacing w:after="0"/>
        <w:rPr>
          <w:rFonts w:asciiTheme="minorHAnsi" w:hAnsiTheme="minorHAnsi" w:cstheme="minorHAnsi"/>
          <w:sz w:val="24"/>
          <w:szCs w:val="24"/>
        </w:rPr>
      </w:pPr>
      <w:bookmarkStart w:id="10" w:name="_Hlk125720925"/>
      <w:r w:rsidRPr="00A90ECD">
        <w:rPr>
          <w:rFonts w:asciiTheme="minorHAnsi" w:hAnsiTheme="minorHAnsi" w:cstheme="minorHAnsi"/>
          <w:sz w:val="24"/>
          <w:szCs w:val="24"/>
          <w:lang w:eastAsia="pl-PL"/>
        </w:rPr>
        <w:t>Weryfikacja</w:t>
      </w:r>
      <w:r w:rsidRPr="00A90ECD">
        <w:rPr>
          <w:rFonts w:asciiTheme="minorHAnsi" w:hAnsiTheme="minorHAnsi" w:cstheme="minorHAnsi"/>
          <w:sz w:val="24"/>
          <w:szCs w:val="24"/>
        </w:rPr>
        <w:t xml:space="preserve"> wydatków rozliczanych stawką jednostkową polega na sprawdzeniu, czy i na jakim poziomie zrealizowano wskaźnik</w:t>
      </w:r>
      <w:r w:rsidR="000377EE" w:rsidRPr="00A90ECD">
        <w:rPr>
          <w:rFonts w:asciiTheme="minorHAnsi" w:hAnsiTheme="minorHAnsi" w:cstheme="minorHAnsi"/>
          <w:sz w:val="24"/>
          <w:szCs w:val="24"/>
        </w:rPr>
        <w:t>, o którym mowa w ust.</w:t>
      </w:r>
      <w:r w:rsidR="00322896" w:rsidRPr="00A90ECD">
        <w:rPr>
          <w:rFonts w:asciiTheme="minorHAnsi" w:hAnsiTheme="minorHAnsi" w:cstheme="minorHAnsi"/>
          <w:sz w:val="24"/>
          <w:szCs w:val="24"/>
        </w:rPr>
        <w:t xml:space="preserve"> </w:t>
      </w:r>
      <w:r w:rsidR="00FC15C3" w:rsidRPr="00A90ECD">
        <w:rPr>
          <w:rFonts w:asciiTheme="minorHAnsi" w:hAnsiTheme="minorHAnsi" w:cstheme="minorHAnsi"/>
          <w:sz w:val="24"/>
          <w:szCs w:val="24"/>
        </w:rPr>
        <w:t>6</w:t>
      </w:r>
      <w:r w:rsidR="00322896" w:rsidRPr="00A90ECD">
        <w:rPr>
          <w:rFonts w:asciiTheme="minorHAnsi" w:hAnsiTheme="minorHAnsi" w:cstheme="minorHAnsi"/>
          <w:sz w:val="24"/>
          <w:szCs w:val="24"/>
        </w:rPr>
        <w:t>,</w:t>
      </w:r>
      <w:r w:rsidR="00FC15C3" w:rsidRPr="00A90ECD">
        <w:rPr>
          <w:rFonts w:asciiTheme="minorHAnsi" w:hAnsiTheme="minorHAnsi" w:cstheme="minorHAnsi"/>
          <w:sz w:val="24"/>
          <w:szCs w:val="24"/>
        </w:rPr>
        <w:t xml:space="preserve"> </w:t>
      </w:r>
      <w:r w:rsidRPr="00A90ECD">
        <w:rPr>
          <w:rFonts w:asciiTheme="minorHAnsi" w:hAnsiTheme="minorHAnsi" w:cstheme="minorHAnsi"/>
          <w:sz w:val="24"/>
          <w:szCs w:val="24"/>
        </w:rPr>
        <w:t>na podstawie następujących dokumentów</w:t>
      </w:r>
      <w:bookmarkEnd w:id="10"/>
      <w:r w:rsidRPr="00A90ECD">
        <w:rPr>
          <w:rFonts w:asciiTheme="minorHAnsi" w:hAnsiTheme="minorHAnsi" w:cstheme="minorHAnsi"/>
          <w:sz w:val="24"/>
          <w:szCs w:val="24"/>
        </w:rPr>
        <w:t>:</w:t>
      </w:r>
    </w:p>
    <w:p w14:paraId="311A4120" w14:textId="0CFF3E7B" w:rsidR="00AA1030" w:rsidRPr="00A90ECD" w:rsidRDefault="00AA1030" w:rsidP="008F38BB">
      <w:pPr>
        <w:pStyle w:val="Akapitzlist"/>
        <w:numPr>
          <w:ilvl w:val="2"/>
          <w:numId w:val="50"/>
        </w:numPr>
        <w:spacing w:after="120"/>
        <w:ind w:left="709" w:hanging="283"/>
        <w:rPr>
          <w:rFonts w:cstheme="minorHAnsi"/>
          <w:sz w:val="24"/>
          <w:szCs w:val="24"/>
        </w:rPr>
      </w:pPr>
      <w:r w:rsidRPr="00A90ECD">
        <w:rPr>
          <w:rFonts w:cstheme="minorHAnsi"/>
          <w:sz w:val="24"/>
          <w:szCs w:val="24"/>
        </w:rPr>
        <w:t>zaświadczenie lub inny równoważny dokument potwierdzający ukończenie szkolenia podpisan</w:t>
      </w:r>
      <w:r w:rsidR="00322896" w:rsidRPr="00A90ECD">
        <w:rPr>
          <w:rFonts w:cstheme="minorHAnsi"/>
          <w:sz w:val="24"/>
          <w:szCs w:val="24"/>
        </w:rPr>
        <w:t>e</w:t>
      </w:r>
      <w:r w:rsidRPr="00A90ECD">
        <w:rPr>
          <w:rFonts w:cstheme="minorHAnsi"/>
          <w:sz w:val="24"/>
          <w:szCs w:val="24"/>
        </w:rPr>
        <w:t xml:space="preserv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00A90ECD">
        <w:rPr>
          <w:rFonts w:cstheme="minorHAnsi"/>
          <w:sz w:val="24"/>
          <w:szCs w:val="24"/>
        </w:rPr>
        <w:t>,</w:t>
      </w:r>
      <w:r w:rsidRPr="00A90ECD">
        <w:rPr>
          <w:rFonts w:cstheme="minorHAnsi"/>
          <w:sz w:val="24"/>
          <w:szCs w:val="24"/>
        </w:rPr>
        <w:t xml:space="preserve"> czy szkolenie prowadzone było w formule otwartej czy zamkniętej;</w:t>
      </w:r>
    </w:p>
    <w:p w14:paraId="57412850" w14:textId="7B096529" w:rsidR="00AA1030" w:rsidRPr="00A90ECD" w:rsidRDefault="00AA1030" w:rsidP="008F38BB">
      <w:pPr>
        <w:pStyle w:val="Akapitzlist"/>
        <w:numPr>
          <w:ilvl w:val="2"/>
          <w:numId w:val="50"/>
        </w:numPr>
        <w:spacing w:after="120"/>
        <w:ind w:left="709" w:hanging="283"/>
        <w:rPr>
          <w:rFonts w:cstheme="minorHAnsi"/>
          <w:sz w:val="24"/>
          <w:szCs w:val="24"/>
        </w:rPr>
      </w:pPr>
      <w:r w:rsidRPr="00A90ECD">
        <w:rPr>
          <w:rFonts w:cstheme="minorHAnsi"/>
          <w:sz w:val="24"/>
          <w:szCs w:val="24"/>
        </w:rPr>
        <w:t xml:space="preserve">oświadczenie beneficjenta o tym, że usługa szkoleniowa </w:t>
      </w:r>
      <w:r w:rsidR="00322896" w:rsidRPr="00A90ECD">
        <w:rPr>
          <w:rFonts w:cstheme="minorHAnsi"/>
          <w:sz w:val="24"/>
          <w:szCs w:val="24"/>
        </w:rPr>
        <w:t>została</w:t>
      </w:r>
      <w:r w:rsidRPr="00A90ECD">
        <w:rPr>
          <w:rFonts w:cstheme="minorHAnsi"/>
          <w:sz w:val="24"/>
          <w:szCs w:val="24"/>
        </w:rPr>
        <w:t xml:space="preserve">: </w:t>
      </w:r>
    </w:p>
    <w:p w14:paraId="79B46E09" w14:textId="2A639236" w:rsidR="00AA1030" w:rsidRPr="00A90ECD" w:rsidRDefault="00AA1030" w:rsidP="008F38BB">
      <w:pPr>
        <w:pStyle w:val="Akapitzlist"/>
        <w:numPr>
          <w:ilvl w:val="0"/>
          <w:numId w:val="29"/>
        </w:numPr>
        <w:spacing w:after="120"/>
        <w:ind w:left="1276" w:hanging="283"/>
        <w:rPr>
          <w:rFonts w:cstheme="minorHAnsi"/>
          <w:sz w:val="24"/>
          <w:szCs w:val="24"/>
        </w:rPr>
      </w:pPr>
      <w:r w:rsidRPr="00A90ECD">
        <w:rPr>
          <w:rFonts w:cstheme="minorHAnsi"/>
          <w:sz w:val="24"/>
          <w:szCs w:val="24"/>
        </w:rPr>
        <w:t>zakupiona od usługodawców niemających powiązań osobowych ani kapitałowych z beneficjentem</w:t>
      </w:r>
      <w:r w:rsidR="008E15B1" w:rsidRPr="00A90ECD">
        <w:rPr>
          <w:rFonts w:cstheme="minorHAnsi"/>
          <w:sz w:val="24"/>
          <w:szCs w:val="24"/>
        </w:rPr>
        <w:t>,</w:t>
      </w:r>
    </w:p>
    <w:p w14:paraId="19EE3B78" w14:textId="6B38E0E9" w:rsidR="00AA1030" w:rsidRPr="00A90ECD" w:rsidRDefault="00322896" w:rsidP="008F38BB">
      <w:pPr>
        <w:pStyle w:val="Akapitzlist"/>
        <w:numPr>
          <w:ilvl w:val="0"/>
          <w:numId w:val="29"/>
        </w:numPr>
        <w:spacing w:after="120"/>
        <w:ind w:left="1276" w:hanging="283"/>
        <w:rPr>
          <w:rFonts w:cstheme="minorHAnsi"/>
          <w:sz w:val="24"/>
          <w:szCs w:val="24"/>
        </w:rPr>
      </w:pPr>
      <w:r w:rsidRPr="00A90ECD">
        <w:rPr>
          <w:rFonts w:cstheme="minorHAnsi"/>
          <w:sz w:val="24"/>
          <w:szCs w:val="24"/>
        </w:rPr>
        <w:t>prze</w:t>
      </w:r>
      <w:r w:rsidR="00AA1030" w:rsidRPr="00A90ECD">
        <w:rPr>
          <w:rFonts w:cstheme="minorHAnsi"/>
          <w:sz w:val="24"/>
          <w:szCs w:val="24"/>
        </w:rPr>
        <w:t>prowadzona przez usługodawców zewnętrznych (osoby niezatrudnione u beneficjenta, na podstawie jakichkolwiek formy zatrudnienia, które oferują usługi rozwojowe)</w:t>
      </w:r>
      <w:r w:rsidR="008E15B1" w:rsidRPr="00A90ECD">
        <w:rPr>
          <w:rFonts w:cstheme="minorHAnsi"/>
          <w:sz w:val="24"/>
          <w:szCs w:val="24"/>
        </w:rPr>
        <w:t>,</w:t>
      </w:r>
    </w:p>
    <w:p w14:paraId="636C2928" w14:textId="64E61ECF" w:rsidR="00AA1030" w:rsidRPr="00A90ECD" w:rsidRDefault="00322896" w:rsidP="008F38BB">
      <w:pPr>
        <w:pStyle w:val="Akapitzlist"/>
        <w:numPr>
          <w:ilvl w:val="0"/>
          <w:numId w:val="29"/>
        </w:numPr>
        <w:spacing w:after="120"/>
        <w:ind w:left="1276" w:hanging="283"/>
        <w:rPr>
          <w:rFonts w:cstheme="minorHAnsi"/>
          <w:sz w:val="24"/>
          <w:szCs w:val="24"/>
        </w:rPr>
      </w:pPr>
      <w:r w:rsidRPr="00A90ECD">
        <w:rPr>
          <w:rFonts w:cstheme="minorHAnsi"/>
          <w:sz w:val="24"/>
          <w:szCs w:val="24"/>
        </w:rPr>
        <w:t xml:space="preserve">przeprowadzona </w:t>
      </w:r>
      <w:r w:rsidR="00AA1030" w:rsidRPr="00A90ECD">
        <w:rPr>
          <w:rFonts w:cstheme="minorHAnsi"/>
          <w:sz w:val="24"/>
          <w:szCs w:val="24"/>
        </w:rPr>
        <w:t>odpłatn</w:t>
      </w:r>
      <w:r w:rsidRPr="00A90ECD">
        <w:rPr>
          <w:rFonts w:cstheme="minorHAnsi"/>
          <w:sz w:val="24"/>
          <w:szCs w:val="24"/>
        </w:rPr>
        <w:t>ie</w:t>
      </w:r>
      <w:r w:rsidR="00AA1030" w:rsidRPr="00A90ECD">
        <w:rPr>
          <w:rFonts w:cstheme="minorHAnsi"/>
          <w:sz w:val="24"/>
          <w:szCs w:val="24"/>
        </w:rPr>
        <w:t xml:space="preserve"> (nie </w:t>
      </w:r>
      <w:r w:rsidRPr="00A90ECD">
        <w:rPr>
          <w:rFonts w:cstheme="minorHAnsi"/>
          <w:sz w:val="24"/>
          <w:szCs w:val="24"/>
        </w:rPr>
        <w:t>została s</w:t>
      </w:r>
      <w:r w:rsidR="00AA1030" w:rsidRPr="00A90ECD">
        <w:rPr>
          <w:rFonts w:cstheme="minorHAnsi"/>
          <w:sz w:val="24"/>
          <w:szCs w:val="24"/>
        </w:rPr>
        <w:t xml:space="preserve">finansowana ze środków publicznych ani prywatnych </w:t>
      </w:r>
      <w:r w:rsidRPr="00A90ECD">
        <w:rPr>
          <w:rFonts w:cstheme="minorHAnsi"/>
          <w:sz w:val="24"/>
          <w:szCs w:val="24"/>
        </w:rPr>
        <w:t>ani</w:t>
      </w:r>
      <w:r w:rsidR="00AA1030" w:rsidRPr="00A90ECD">
        <w:rPr>
          <w:rFonts w:cstheme="minorHAnsi"/>
          <w:sz w:val="24"/>
          <w:szCs w:val="24"/>
        </w:rPr>
        <w:t xml:space="preserve"> dostarcz</w:t>
      </w:r>
      <w:r w:rsidRPr="00A90ECD">
        <w:rPr>
          <w:rFonts w:cstheme="minorHAnsi"/>
          <w:sz w:val="24"/>
          <w:szCs w:val="24"/>
        </w:rPr>
        <w:t>o</w:t>
      </w:r>
      <w:r w:rsidR="00AA1030" w:rsidRPr="00A90ECD">
        <w:rPr>
          <w:rFonts w:cstheme="minorHAnsi"/>
          <w:sz w:val="24"/>
          <w:szCs w:val="24"/>
        </w:rPr>
        <w:t>na nieodpłatnie beneficjentowi)</w:t>
      </w:r>
      <w:r w:rsidR="008E15B1" w:rsidRPr="00A90ECD">
        <w:rPr>
          <w:rFonts w:cstheme="minorHAnsi"/>
          <w:sz w:val="24"/>
          <w:szCs w:val="24"/>
        </w:rPr>
        <w:t>,</w:t>
      </w:r>
    </w:p>
    <w:p w14:paraId="0F9B9D37" w14:textId="637B055E" w:rsidR="00AA1030" w:rsidRPr="00A90ECD" w:rsidRDefault="00AA1030" w:rsidP="00FB6F5E">
      <w:pPr>
        <w:pStyle w:val="Akapitzlist"/>
        <w:numPr>
          <w:ilvl w:val="0"/>
          <w:numId w:val="29"/>
        </w:numPr>
        <w:spacing w:after="0"/>
        <w:ind w:left="1276"/>
        <w:contextualSpacing w:val="0"/>
        <w:rPr>
          <w:rFonts w:cstheme="minorHAnsi"/>
          <w:sz w:val="24"/>
          <w:szCs w:val="24"/>
        </w:rPr>
      </w:pPr>
      <w:r w:rsidRPr="00A90ECD">
        <w:rPr>
          <w:rFonts w:cstheme="minorHAnsi"/>
          <w:sz w:val="24"/>
          <w:szCs w:val="24"/>
        </w:rPr>
        <w:t>nieobjęta podwójnym finansowaniem.</w:t>
      </w:r>
    </w:p>
    <w:p w14:paraId="02ACCEF2" w14:textId="12F71DDC" w:rsidR="003012C8" w:rsidRPr="00A90ECD" w:rsidRDefault="00AA1030" w:rsidP="00FB6F5E">
      <w:pPr>
        <w:numPr>
          <w:ilvl w:val="0"/>
          <w:numId w:val="2"/>
        </w:numPr>
        <w:spacing w:after="120"/>
        <w:rPr>
          <w:rFonts w:asciiTheme="minorHAnsi" w:hAnsiTheme="minorHAnsi" w:cstheme="minorHAnsi"/>
          <w:sz w:val="24"/>
          <w:szCs w:val="24"/>
        </w:rPr>
      </w:pPr>
      <w:r w:rsidRPr="00A90ECD">
        <w:rPr>
          <w:rFonts w:asciiTheme="minorHAnsi" w:hAnsiTheme="minorHAnsi" w:cstheme="minorHAnsi"/>
          <w:sz w:val="24"/>
          <w:szCs w:val="24"/>
        </w:rPr>
        <w:t xml:space="preserve">W </w:t>
      </w:r>
      <w:r w:rsidRPr="00A90ECD">
        <w:rPr>
          <w:rFonts w:asciiTheme="minorHAnsi" w:hAnsiTheme="minorHAnsi" w:cstheme="minorHAnsi"/>
          <w:sz w:val="24"/>
          <w:szCs w:val="24"/>
          <w:lang w:eastAsia="pl-PL"/>
        </w:rPr>
        <w:t>przypadku</w:t>
      </w:r>
      <w:r w:rsidRPr="00A90ECD">
        <w:rPr>
          <w:rFonts w:asciiTheme="minorHAnsi" w:hAnsiTheme="minorHAnsi" w:cstheme="minorHAnsi"/>
          <w:sz w:val="24"/>
          <w:szCs w:val="24"/>
        </w:rPr>
        <w:t xml:space="preserve"> poważnych wątpliwości w zakresie faktycznego dostarczenia usługi lub uzasadnionych podejrzeń nadużyć finansowych</w:t>
      </w:r>
      <w:r w:rsidR="00454762" w:rsidRPr="00A90ECD">
        <w:rPr>
          <w:rFonts w:asciiTheme="minorHAnsi" w:hAnsiTheme="minorHAnsi" w:cstheme="minorHAnsi"/>
          <w:sz w:val="24"/>
          <w:szCs w:val="24"/>
        </w:rPr>
        <w:t>,</w:t>
      </w:r>
      <w:r w:rsidRPr="00A90ECD">
        <w:rPr>
          <w:rFonts w:asciiTheme="minorHAnsi" w:hAnsiTheme="minorHAnsi" w:cstheme="minorHAnsi"/>
          <w:sz w:val="24"/>
          <w:szCs w:val="24"/>
        </w:rPr>
        <w:t xml:space="preserve"> weryfik</w:t>
      </w:r>
      <w:r w:rsidR="00454762" w:rsidRPr="00A90ECD">
        <w:rPr>
          <w:rFonts w:asciiTheme="minorHAnsi" w:hAnsiTheme="minorHAnsi" w:cstheme="minorHAnsi"/>
          <w:sz w:val="24"/>
          <w:szCs w:val="24"/>
        </w:rPr>
        <w:t xml:space="preserve">acji mogą </w:t>
      </w:r>
      <w:r w:rsidR="000377EE" w:rsidRPr="00A90ECD">
        <w:rPr>
          <w:rFonts w:asciiTheme="minorHAnsi" w:hAnsiTheme="minorHAnsi" w:cstheme="minorHAnsi"/>
          <w:sz w:val="24"/>
          <w:szCs w:val="24"/>
        </w:rPr>
        <w:t>podlegać</w:t>
      </w:r>
      <w:r w:rsidRPr="00A90ECD">
        <w:rPr>
          <w:rFonts w:asciiTheme="minorHAnsi" w:hAnsiTheme="minorHAnsi" w:cstheme="minorHAnsi"/>
          <w:sz w:val="24"/>
          <w:szCs w:val="24"/>
        </w:rPr>
        <w:t xml:space="preserve"> dokumenty księgowe i wyciągi bankowe potwierdzające poniesienie wydatków na usługę, przy czym dokumenty te nie będą służyły udowodnieniu wartości poniesionego wydatku, lecz będą stanowić dowód, że wykonanie usługi faktycznie miało miejsce. Dokumenty te nie będą </w:t>
      </w:r>
      <w:r w:rsidRPr="00A90ECD">
        <w:rPr>
          <w:rFonts w:asciiTheme="minorHAnsi" w:hAnsiTheme="minorHAnsi" w:cstheme="minorHAnsi"/>
          <w:sz w:val="24"/>
          <w:szCs w:val="24"/>
        </w:rPr>
        <w:lastRenderedPageBreak/>
        <w:t>co do zasady weryfikowane</w:t>
      </w:r>
      <w:r w:rsidR="000E364E" w:rsidRPr="00A90ECD">
        <w:rPr>
          <w:rFonts w:asciiTheme="minorHAnsi" w:hAnsiTheme="minorHAnsi" w:cstheme="minorHAnsi"/>
          <w:sz w:val="24"/>
          <w:szCs w:val="24"/>
        </w:rPr>
        <w:t xml:space="preserve">, ale </w:t>
      </w:r>
      <w:r w:rsidRPr="00A90ECD">
        <w:rPr>
          <w:rFonts w:asciiTheme="minorHAnsi" w:hAnsiTheme="minorHAnsi" w:cstheme="minorHAnsi"/>
          <w:sz w:val="24"/>
          <w:szCs w:val="24"/>
        </w:rPr>
        <w:t>w uzasadnionych przypadkach mogą być kontrolowane, także w celu weryfikacji oświadczeń, o których mowa w ust.</w:t>
      </w:r>
      <w:r w:rsidR="000E364E" w:rsidRPr="00A90ECD">
        <w:rPr>
          <w:rFonts w:asciiTheme="minorHAnsi" w:hAnsiTheme="minorHAnsi" w:cstheme="minorHAnsi"/>
          <w:sz w:val="24"/>
          <w:szCs w:val="24"/>
        </w:rPr>
        <w:t xml:space="preserve"> </w:t>
      </w:r>
      <w:r w:rsidR="000377EE" w:rsidRPr="00A90ECD">
        <w:rPr>
          <w:rFonts w:asciiTheme="minorHAnsi" w:hAnsiTheme="minorHAnsi" w:cstheme="minorHAnsi"/>
          <w:sz w:val="24"/>
          <w:szCs w:val="24"/>
        </w:rPr>
        <w:t>7</w:t>
      </w:r>
      <w:r w:rsidRPr="00A90ECD">
        <w:rPr>
          <w:rFonts w:asciiTheme="minorHAnsi" w:hAnsiTheme="minorHAnsi" w:cstheme="minorHAnsi"/>
          <w:sz w:val="24"/>
          <w:szCs w:val="24"/>
        </w:rPr>
        <w:t xml:space="preserve"> </w:t>
      </w:r>
      <w:r w:rsidR="000E364E" w:rsidRPr="00A90ECD">
        <w:rPr>
          <w:rFonts w:asciiTheme="minorHAnsi" w:hAnsiTheme="minorHAnsi" w:cstheme="minorHAnsi"/>
          <w:sz w:val="24"/>
          <w:szCs w:val="24"/>
        </w:rPr>
        <w:t>pkt 2</w:t>
      </w:r>
      <w:r w:rsidR="003261F5" w:rsidRPr="00A90ECD">
        <w:rPr>
          <w:rFonts w:asciiTheme="minorHAnsi" w:hAnsiTheme="minorHAnsi" w:cstheme="minorHAnsi"/>
          <w:sz w:val="24"/>
          <w:szCs w:val="24"/>
        </w:rPr>
        <w:t>.</w:t>
      </w:r>
    </w:p>
    <w:p w14:paraId="3A8BD0FD" w14:textId="7A95C8F7" w:rsidR="00EE62D4" w:rsidRPr="00A90ECD" w:rsidRDefault="00EE62D4" w:rsidP="003106D2">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5.</w:t>
      </w:r>
      <w:r w:rsidRPr="00A90ECD">
        <w:rPr>
          <w:rFonts w:asciiTheme="minorHAnsi" w:hAnsiTheme="minorHAnsi" w:cstheme="minorHAnsi"/>
          <w:sz w:val="24"/>
          <w:szCs w:val="24"/>
        </w:rPr>
        <w:br/>
        <w:t>Moduł Cyfryzacja</w:t>
      </w:r>
    </w:p>
    <w:p w14:paraId="630B9624" w14:textId="4A8C5E3A" w:rsidR="000F1390" w:rsidRPr="00A90ECD" w:rsidRDefault="000F1390" w:rsidP="00EC3D2B">
      <w:pPr>
        <w:numPr>
          <w:ilvl w:val="0"/>
          <w:numId w:val="6"/>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B10C8"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4E8BE095" w14:textId="77777777" w:rsidR="000F1390" w:rsidRPr="00A90ECD" w:rsidRDefault="000F1390" w:rsidP="00EC3D2B">
      <w:pPr>
        <w:numPr>
          <w:ilvl w:val="0"/>
          <w:numId w:val="6"/>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6733977B" w14:textId="77777777"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regionalna pomoc inwestycyjna - ………………….................... zł;</w:t>
      </w:r>
    </w:p>
    <w:p w14:paraId="41474457" w14:textId="77777777"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6615A4B4" w14:textId="6148FECB" w:rsidR="00E23547" w:rsidRPr="00A90ECD" w:rsidRDefault="00E23547" w:rsidP="005105DA">
      <w:pPr>
        <w:pStyle w:val="Akapitzlist"/>
        <w:numPr>
          <w:ilvl w:val="0"/>
          <w:numId w:val="64"/>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41F8D70E" w14:textId="5EC00BF2" w:rsidR="002C7C8F" w:rsidRPr="00A90ECD" w:rsidRDefault="00E23547" w:rsidP="005105DA">
      <w:pPr>
        <w:pStyle w:val="Akapitzlist"/>
        <w:numPr>
          <w:ilvl w:val="0"/>
          <w:numId w:val="64"/>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minimis - ………………….................... zł.</w:t>
      </w:r>
    </w:p>
    <w:p w14:paraId="653A3A7B" w14:textId="77777777" w:rsidR="000E364E" w:rsidRPr="00A90ECD" w:rsidRDefault="002C7C8F" w:rsidP="00800169">
      <w:pPr>
        <w:numPr>
          <w:ilvl w:val="0"/>
          <w:numId w:val="6"/>
        </w:numPr>
        <w:spacing w:after="0"/>
        <w:rPr>
          <w:rFonts w:asciiTheme="minorHAnsi" w:hAnsiTheme="minorHAnsi" w:cstheme="minorHAnsi"/>
          <w:sz w:val="24"/>
          <w:szCs w:val="24"/>
          <w:lang w:eastAsia="pl-PL"/>
        </w:rPr>
      </w:pPr>
      <w:bookmarkStart w:id="11" w:name="_Hlk125726703"/>
      <w:r w:rsidRPr="00A90ECD">
        <w:rPr>
          <w:rFonts w:asciiTheme="minorHAnsi" w:hAnsiTheme="minorHAnsi" w:cstheme="minorHAnsi"/>
          <w:sz w:val="24"/>
          <w:szCs w:val="24"/>
          <w:lang w:eastAsia="pl-PL"/>
        </w:rPr>
        <w:t xml:space="preserve">W ramach </w:t>
      </w:r>
      <w:r w:rsidR="009D25DB" w:rsidRPr="00A90ECD">
        <w:rPr>
          <w:rFonts w:asciiTheme="minorHAnsi" w:hAnsiTheme="minorHAnsi" w:cstheme="minorHAnsi"/>
          <w:sz w:val="24"/>
          <w:szCs w:val="24"/>
          <w:lang w:eastAsia="pl-PL"/>
        </w:rPr>
        <w:t xml:space="preserve">pomocy na </w:t>
      </w:r>
      <w:r w:rsidRPr="00A90ECD">
        <w:rPr>
          <w:rFonts w:asciiTheme="minorHAnsi" w:hAnsiTheme="minorHAnsi" w:cstheme="minorHAnsi"/>
          <w:sz w:val="24"/>
          <w:szCs w:val="24"/>
          <w:lang w:eastAsia="pl-PL"/>
        </w:rPr>
        <w:t>usług</w:t>
      </w:r>
      <w:r w:rsidR="009D25DB" w:rsidRPr="00A90ECD">
        <w:rPr>
          <w:rFonts w:asciiTheme="minorHAnsi" w:hAnsiTheme="minorHAnsi" w:cstheme="minorHAnsi"/>
          <w:sz w:val="24"/>
          <w:szCs w:val="24"/>
          <w:lang w:eastAsia="pl-PL"/>
        </w:rPr>
        <w:t>i</w:t>
      </w:r>
      <w:r w:rsidRPr="00A90ECD">
        <w:rPr>
          <w:rFonts w:asciiTheme="minorHAnsi" w:hAnsiTheme="minorHAnsi" w:cstheme="minorHAnsi"/>
          <w:sz w:val="24"/>
          <w:szCs w:val="24"/>
          <w:lang w:eastAsia="pl-PL"/>
        </w:rPr>
        <w:t xml:space="preserve"> doradcz</w:t>
      </w:r>
      <w:r w:rsidR="009D25DB" w:rsidRPr="00A90ECD">
        <w:rPr>
          <w:rFonts w:asciiTheme="minorHAnsi" w:hAnsiTheme="minorHAnsi" w:cstheme="minorHAnsi"/>
          <w:sz w:val="24"/>
          <w:szCs w:val="24"/>
          <w:lang w:eastAsia="pl-PL"/>
        </w:rPr>
        <w:t xml:space="preserve">e </w:t>
      </w:r>
      <w:r w:rsidRPr="00A90ECD">
        <w:rPr>
          <w:rFonts w:asciiTheme="minorHAnsi" w:hAnsiTheme="minorHAnsi" w:cstheme="minorHAnsi"/>
          <w:sz w:val="24"/>
          <w:szCs w:val="24"/>
          <w:lang w:eastAsia="pl-PL"/>
        </w:rPr>
        <w:t xml:space="preserve">na rzecz MŚP lub pomocy de minimis dla dużych przedsiębiorstw dofinansowanie jest udzielane na koszty bezpośrednio związane z usługami doradczymi na terenie Polski na podstawie stawki jednostkowej o nazwie </w:t>
      </w:r>
      <w:bookmarkEnd w:id="11"/>
      <w:r w:rsidRPr="00A90ECD">
        <w:rPr>
          <w:rFonts w:asciiTheme="minorHAnsi" w:hAnsiTheme="minorHAnsi" w:cstheme="minorHAnsi"/>
          <w:i/>
          <w:iCs/>
          <w:sz w:val="24"/>
          <w:szCs w:val="24"/>
          <w:lang w:eastAsia="pl-PL"/>
        </w:rPr>
        <w:t>Stawka jednostkowa dotycząca doradztwa w obszarze cyfryzacji,</w:t>
      </w:r>
      <w:r w:rsidRPr="00A90ECD">
        <w:rPr>
          <w:rFonts w:asciiTheme="minorHAnsi" w:hAnsiTheme="minorHAnsi" w:cstheme="minorHAnsi"/>
          <w:sz w:val="24"/>
          <w:szCs w:val="24"/>
          <w:lang w:eastAsia="pl-PL"/>
        </w:rPr>
        <w:t xml:space="preserve"> wynoszącej</w:t>
      </w:r>
      <w:r w:rsidR="000E364E" w:rsidRPr="00A90ECD">
        <w:rPr>
          <w:rFonts w:asciiTheme="minorHAnsi" w:hAnsiTheme="minorHAnsi" w:cstheme="minorHAnsi"/>
          <w:sz w:val="24"/>
          <w:szCs w:val="24"/>
          <w:lang w:eastAsia="pl-PL"/>
        </w:rPr>
        <w:t xml:space="preserve"> 249 zł. </w:t>
      </w:r>
    </w:p>
    <w:p w14:paraId="25A3B4B8" w14:textId="2C23672F" w:rsidR="000F1390" w:rsidRPr="00A90ECD" w:rsidRDefault="000F1390" w:rsidP="00800169">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Beneficjent zobowiązuje się do osiągnięcia celów i wskaźników modułu.</w:t>
      </w:r>
    </w:p>
    <w:p w14:paraId="1458B915" w14:textId="22E2105E" w:rsidR="00E23547" w:rsidRPr="00A90ECD" w:rsidRDefault="00E23547"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Moduł </w:t>
      </w:r>
      <w:r w:rsidR="00A97182" w:rsidRPr="00A90ECD">
        <w:rPr>
          <w:rFonts w:asciiTheme="minorHAnsi" w:hAnsiTheme="minorHAnsi" w:cstheme="minorHAnsi"/>
          <w:sz w:val="24"/>
          <w:szCs w:val="24"/>
          <w:lang w:eastAsia="pl-PL"/>
        </w:rPr>
        <w:t>Cyfryzacja uznaje się za zrealizowany, jeśli Beneficjent wykonał i udokumentował pełny zakres rzeczowo-finansowy modułu,</w:t>
      </w:r>
      <w:r w:rsidR="00B74C3F" w:rsidRPr="00A90ECD">
        <w:rPr>
          <w:rFonts w:asciiTheme="minorHAnsi" w:hAnsiTheme="minorHAnsi" w:cstheme="minorHAnsi"/>
          <w:sz w:val="24"/>
          <w:szCs w:val="24"/>
          <w:lang w:eastAsia="pl-PL"/>
        </w:rPr>
        <w:t xml:space="preserve"> w tym osiągnął zaplanowane wskaź</w:t>
      </w:r>
      <w:r w:rsidR="00FE1DE4" w:rsidRPr="00A90ECD">
        <w:rPr>
          <w:rFonts w:asciiTheme="minorHAnsi" w:hAnsiTheme="minorHAnsi" w:cstheme="minorHAnsi"/>
          <w:sz w:val="24"/>
          <w:szCs w:val="24"/>
          <w:lang w:eastAsia="pl-PL"/>
        </w:rPr>
        <w:t>niki</w:t>
      </w:r>
      <w:r w:rsidR="00A97182" w:rsidRPr="00A90ECD">
        <w:rPr>
          <w:rFonts w:asciiTheme="minorHAnsi" w:hAnsiTheme="minorHAnsi" w:cstheme="minorHAnsi"/>
          <w:sz w:val="24"/>
          <w:szCs w:val="24"/>
          <w:lang w:eastAsia="pl-PL"/>
        </w:rPr>
        <w:t xml:space="preserve"> a także przeprowadził transformację cyfrową w działalności produkcyjnej, usługowej, modelu biznesowym, procesach w przedsiębiorstwie oraz zapewnił cyberbezpieczeństwo</w:t>
      </w:r>
      <w:r w:rsidRPr="00A90ECD">
        <w:rPr>
          <w:rFonts w:asciiTheme="minorHAnsi" w:hAnsiTheme="minorHAnsi" w:cstheme="minorHAnsi"/>
          <w:sz w:val="24"/>
          <w:szCs w:val="24"/>
          <w:lang w:eastAsia="pl-PL"/>
        </w:rPr>
        <w:t>.</w:t>
      </w:r>
    </w:p>
    <w:p w14:paraId="327AFF21" w14:textId="200E4A18" w:rsidR="007A343D" w:rsidRPr="00A90ECD" w:rsidRDefault="00B643DB" w:rsidP="00EC3D2B">
      <w:pPr>
        <w:numPr>
          <w:ilvl w:val="0"/>
          <w:numId w:val="6"/>
        </w:numPr>
        <w:spacing w:after="0"/>
        <w:rPr>
          <w:rFonts w:asciiTheme="minorHAnsi" w:hAnsiTheme="minorHAnsi" w:cstheme="minorHAnsi"/>
          <w:i/>
          <w:iCs/>
          <w:sz w:val="24"/>
          <w:szCs w:val="24"/>
        </w:rPr>
      </w:pPr>
      <w:r w:rsidRPr="00A90ECD">
        <w:rPr>
          <w:rFonts w:asciiTheme="minorHAnsi" w:hAnsiTheme="minorHAnsi" w:cstheme="minorHAnsi"/>
          <w:sz w:val="24"/>
          <w:szCs w:val="24"/>
        </w:rPr>
        <w:t xml:space="preserve">Wskaźnik rozliczający </w:t>
      </w:r>
      <w:r w:rsidR="0027754C" w:rsidRPr="00A90ECD">
        <w:rPr>
          <w:rFonts w:asciiTheme="minorHAnsi" w:hAnsiTheme="minorHAnsi" w:cstheme="minorHAnsi"/>
          <w:sz w:val="24"/>
          <w:szCs w:val="24"/>
        </w:rPr>
        <w:t>stawkę jednostkową</w:t>
      </w:r>
      <w:r w:rsidRPr="00A90ECD">
        <w:rPr>
          <w:rFonts w:asciiTheme="minorHAnsi" w:hAnsiTheme="minorHAnsi" w:cstheme="minorHAnsi"/>
          <w:sz w:val="24"/>
          <w:szCs w:val="24"/>
        </w:rPr>
        <w:t xml:space="preserve"> nosi nazwę: „</w:t>
      </w:r>
      <w:r w:rsidR="007A343D" w:rsidRPr="00A90ECD">
        <w:rPr>
          <w:rFonts w:asciiTheme="minorHAnsi" w:hAnsiTheme="minorHAnsi" w:cstheme="minorHAnsi"/>
          <w:sz w:val="24"/>
          <w:szCs w:val="24"/>
        </w:rPr>
        <w:t>L</w:t>
      </w:r>
      <w:r w:rsidRPr="00A90ECD">
        <w:rPr>
          <w:rFonts w:asciiTheme="minorHAnsi" w:hAnsiTheme="minorHAnsi" w:cstheme="minorHAnsi"/>
          <w:sz w:val="24"/>
          <w:szCs w:val="24"/>
        </w:rPr>
        <w:t xml:space="preserve">iczba godzin zrealizowanego doradztwa w obszarze cyfryzacji” i </w:t>
      </w:r>
      <w:r w:rsidR="00070223" w:rsidRPr="00A90ECD">
        <w:rPr>
          <w:rFonts w:asciiTheme="minorHAnsi" w:hAnsiTheme="minorHAnsi" w:cstheme="minorHAnsi"/>
          <w:sz w:val="24"/>
          <w:szCs w:val="24"/>
        </w:rPr>
        <w:t xml:space="preserve">wyliczany </w:t>
      </w:r>
      <w:r w:rsidRPr="00A90ECD">
        <w:rPr>
          <w:rFonts w:asciiTheme="minorHAnsi" w:hAnsiTheme="minorHAnsi" w:cstheme="minorHAnsi"/>
          <w:sz w:val="24"/>
          <w:szCs w:val="24"/>
        </w:rPr>
        <w:t>jest poprzez przemnożenie ilości godzin doradztwa</w:t>
      </w:r>
      <w:r w:rsidRPr="00A90ECD">
        <w:rPr>
          <w:rStyle w:val="Odwoanieprzypisudolnego"/>
          <w:rFonts w:asciiTheme="minorHAnsi" w:hAnsiTheme="minorHAnsi" w:cstheme="minorHAnsi"/>
          <w:sz w:val="24"/>
          <w:szCs w:val="24"/>
        </w:rPr>
        <w:footnoteReference w:id="12"/>
      </w:r>
      <w:r w:rsidRPr="00A90ECD">
        <w:rPr>
          <w:rFonts w:asciiTheme="minorHAnsi" w:hAnsiTheme="minorHAnsi" w:cstheme="minorHAnsi"/>
          <w:sz w:val="24"/>
          <w:szCs w:val="24"/>
        </w:rPr>
        <w:t xml:space="preserve"> przez stawkę doradztwa określoną w </w:t>
      </w:r>
      <w:r w:rsidRPr="00A90ECD">
        <w:rPr>
          <w:rFonts w:asciiTheme="minorHAnsi" w:hAnsiTheme="minorHAnsi" w:cstheme="minorHAnsi"/>
          <w:i/>
          <w:iCs/>
          <w:sz w:val="24"/>
          <w:szCs w:val="24"/>
        </w:rPr>
        <w:t>Przewodniku kwalifikowalności wydatków dla 1 Priorytetu FENG</w:t>
      </w:r>
      <w:r w:rsidR="00FA1DEC" w:rsidRPr="00A90ECD">
        <w:rPr>
          <w:rFonts w:asciiTheme="minorHAnsi" w:hAnsiTheme="minorHAnsi" w:cstheme="minorHAnsi"/>
          <w:iCs/>
          <w:sz w:val="24"/>
          <w:szCs w:val="24"/>
        </w:rPr>
        <w:t xml:space="preserve"> stanowiącym załącznik </w:t>
      </w:r>
      <w:r w:rsidR="00FA1DEC" w:rsidRPr="00A90ECD">
        <w:rPr>
          <w:rFonts w:asciiTheme="minorHAnsi" w:hAnsiTheme="minorHAnsi" w:cstheme="minorHAnsi"/>
          <w:sz w:val="24"/>
          <w:szCs w:val="24"/>
        </w:rPr>
        <w:t xml:space="preserve">nr </w:t>
      </w:r>
      <w:r w:rsidR="003106D2">
        <w:rPr>
          <w:rFonts w:asciiTheme="minorHAnsi" w:hAnsiTheme="minorHAnsi" w:cstheme="minorHAnsi"/>
          <w:sz w:val="24"/>
          <w:szCs w:val="24"/>
        </w:rPr>
        <w:t>2</w:t>
      </w:r>
      <w:r w:rsidR="00FA1DEC" w:rsidRPr="00A90ECD">
        <w:rPr>
          <w:rFonts w:asciiTheme="minorHAnsi" w:hAnsiTheme="minorHAnsi" w:cstheme="minorHAnsi"/>
          <w:iCs/>
          <w:sz w:val="24"/>
          <w:szCs w:val="24"/>
        </w:rPr>
        <w:t xml:space="preserve"> do Regulaminu wyboru projektów</w:t>
      </w:r>
      <w:r w:rsidR="007A343D" w:rsidRPr="00A90ECD">
        <w:rPr>
          <w:rFonts w:asciiTheme="minorHAnsi" w:hAnsiTheme="minorHAnsi" w:cstheme="minorHAnsi"/>
          <w:i/>
          <w:iCs/>
          <w:sz w:val="24"/>
          <w:szCs w:val="24"/>
        </w:rPr>
        <w:t>.</w:t>
      </w:r>
    </w:p>
    <w:p w14:paraId="270F9BA0" w14:textId="613B2F14" w:rsidR="007A343D" w:rsidRPr="00A90ECD" w:rsidRDefault="007A343D" w:rsidP="00EC3D2B">
      <w:pPr>
        <w:numPr>
          <w:ilvl w:val="0"/>
          <w:numId w:val="6"/>
        </w:numPr>
        <w:spacing w:after="0"/>
        <w:rPr>
          <w:rFonts w:asciiTheme="minorHAnsi" w:hAnsiTheme="minorHAnsi" w:cstheme="minorHAnsi"/>
          <w:i/>
          <w:iCs/>
          <w:sz w:val="24"/>
          <w:szCs w:val="24"/>
        </w:rPr>
      </w:pPr>
      <w:r w:rsidRPr="00A90ECD">
        <w:rPr>
          <w:rFonts w:asciiTheme="minorHAnsi" w:hAnsiTheme="minorHAnsi" w:cstheme="minorHAnsi"/>
          <w:sz w:val="24"/>
          <w:szCs w:val="24"/>
        </w:rPr>
        <w:t>Weryfikacja wydatków rozliczanych stawką jednostkową polega na sprawdzeniu, czy i na jakim poziomie zrealizowano wskaźnik, o którym mowa w ust. 6 na podstawie następujących  dokumentów:</w:t>
      </w:r>
    </w:p>
    <w:p w14:paraId="5803CC61" w14:textId="6DEAE943" w:rsidR="00B643DB" w:rsidRPr="00A90ECD" w:rsidRDefault="00B643DB" w:rsidP="00262601">
      <w:pPr>
        <w:pStyle w:val="Akapitzlist"/>
        <w:numPr>
          <w:ilvl w:val="2"/>
          <w:numId w:val="51"/>
        </w:numPr>
        <w:tabs>
          <w:tab w:val="left" w:pos="709"/>
        </w:tabs>
        <w:spacing w:after="120"/>
        <w:ind w:left="709" w:hanging="283"/>
        <w:rPr>
          <w:rFonts w:cstheme="minorHAnsi"/>
          <w:sz w:val="24"/>
          <w:szCs w:val="24"/>
        </w:rPr>
      </w:pPr>
      <w:r w:rsidRPr="00A90ECD">
        <w:rPr>
          <w:rFonts w:cstheme="minorHAnsi"/>
          <w:sz w:val="24"/>
          <w:szCs w:val="24"/>
        </w:rPr>
        <w:t>protokół odbioru usługi doradczej w obszarze cyfryzacji podpisany przez usługodawcę i beneficjenta potwierdzający faktyczne wykonanie usługi dla beneficjenta zgodnie z wnioskiem o dofinansowanie</w:t>
      </w:r>
      <w:r w:rsidR="003C22B9" w:rsidRPr="00A90ECD">
        <w:rPr>
          <w:rFonts w:cstheme="minorHAnsi"/>
          <w:sz w:val="24"/>
          <w:szCs w:val="24"/>
        </w:rPr>
        <w:t xml:space="preserve">, </w:t>
      </w:r>
      <w:r w:rsidRPr="00A90ECD">
        <w:rPr>
          <w:rFonts w:cstheme="minorHAnsi"/>
          <w:sz w:val="24"/>
          <w:szCs w:val="24"/>
        </w:rPr>
        <w:t xml:space="preserve">liczbę godzin zegarowych faktycznie zrealizowanego doradztwa, datę wykonania usługi oraz tematykę (tytuł). Protokół co do zasady nie powinien zawierać informacji o faktycznym koszcie usługi; w przypadku podzielenia usługi doradczej na etapy (przez beneficjenta i usługodawcę) i dokonywania płatności częściowych za usługę po wykonaniu danego etapu, możliwe jest rozliczanie stawek jednostkowych za faktycznie zrealizowane godziny doradztwa na podstawie </w:t>
      </w:r>
      <w:r w:rsidRPr="00A90ECD">
        <w:rPr>
          <w:rFonts w:cstheme="minorHAnsi"/>
          <w:sz w:val="24"/>
          <w:szCs w:val="24"/>
        </w:rPr>
        <w:lastRenderedPageBreak/>
        <w:t xml:space="preserve">protokołu częściowego zawierającego ww. elementy oraz informacje o fakcie rozliczania częściowego; </w:t>
      </w:r>
    </w:p>
    <w:p w14:paraId="24C488E5" w14:textId="7B4A3BCC" w:rsidR="00B643DB" w:rsidRPr="00A90ECD" w:rsidRDefault="00B643DB" w:rsidP="00262601">
      <w:pPr>
        <w:pStyle w:val="Akapitzlist"/>
        <w:numPr>
          <w:ilvl w:val="2"/>
          <w:numId w:val="51"/>
        </w:numPr>
        <w:tabs>
          <w:tab w:val="left" w:pos="709"/>
        </w:tabs>
        <w:spacing w:after="120"/>
        <w:ind w:left="709" w:hanging="283"/>
        <w:rPr>
          <w:rFonts w:cstheme="minorHAnsi"/>
          <w:sz w:val="24"/>
          <w:szCs w:val="24"/>
        </w:rPr>
      </w:pPr>
      <w:r w:rsidRPr="00A90ECD">
        <w:rPr>
          <w:rFonts w:cstheme="minorHAnsi"/>
          <w:sz w:val="24"/>
          <w:szCs w:val="24"/>
        </w:rPr>
        <w:t xml:space="preserve">oświadczenie beneficjenta o tym, że usługa doradcza </w:t>
      </w:r>
      <w:r w:rsidR="00322896" w:rsidRPr="00A90ECD">
        <w:rPr>
          <w:rFonts w:cstheme="minorHAnsi"/>
          <w:sz w:val="24"/>
          <w:szCs w:val="24"/>
        </w:rPr>
        <w:t>została</w:t>
      </w:r>
      <w:r w:rsidRPr="00A90ECD">
        <w:rPr>
          <w:rFonts w:cstheme="minorHAnsi"/>
          <w:sz w:val="24"/>
          <w:szCs w:val="24"/>
        </w:rPr>
        <w:t xml:space="preserve">: </w:t>
      </w:r>
    </w:p>
    <w:p w14:paraId="22C482FF" w14:textId="69E4F2EC" w:rsidR="00B643DB" w:rsidRPr="00A90ECD" w:rsidRDefault="00B643DB"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zakupiona od usługodawców niemających powiązań osobowych ani kapitałowych z beneficjentem</w:t>
      </w:r>
      <w:r w:rsidR="008E15B1" w:rsidRPr="00A90ECD">
        <w:rPr>
          <w:rFonts w:cstheme="minorHAnsi"/>
          <w:sz w:val="24"/>
          <w:szCs w:val="24"/>
        </w:rPr>
        <w:t>,</w:t>
      </w:r>
    </w:p>
    <w:p w14:paraId="67E24740" w14:textId="1AA70520" w:rsidR="00B643DB" w:rsidRPr="00A90ECD" w:rsidRDefault="00322896"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prze</w:t>
      </w:r>
      <w:r w:rsidR="00B643DB" w:rsidRPr="00A90ECD">
        <w:rPr>
          <w:rFonts w:cstheme="minorHAnsi"/>
          <w:sz w:val="24"/>
          <w:szCs w:val="24"/>
        </w:rPr>
        <w:t>prowadzona przez usługodawców zewnętrznych (osoby fizyczne niezatrudnione u beneficjenta, osoby prawne lub jednostki organizacyjne nieposiadające osobowości prawnej, które oferują usługi rozwojowe)</w:t>
      </w:r>
      <w:r w:rsidR="008E15B1" w:rsidRPr="00A90ECD">
        <w:rPr>
          <w:rFonts w:cstheme="minorHAnsi"/>
          <w:sz w:val="24"/>
          <w:szCs w:val="24"/>
        </w:rPr>
        <w:t>,</w:t>
      </w:r>
      <w:r w:rsidR="00B643DB" w:rsidRPr="00A90ECD">
        <w:rPr>
          <w:rFonts w:cstheme="minorHAnsi"/>
          <w:sz w:val="24"/>
          <w:szCs w:val="24"/>
        </w:rPr>
        <w:t xml:space="preserve"> </w:t>
      </w:r>
    </w:p>
    <w:p w14:paraId="6ED4618D" w14:textId="3FF55525" w:rsidR="00B643DB" w:rsidRPr="00A90ECD" w:rsidRDefault="00B643DB" w:rsidP="00262601">
      <w:pPr>
        <w:pStyle w:val="Akapitzlist"/>
        <w:numPr>
          <w:ilvl w:val="1"/>
          <w:numId w:val="34"/>
        </w:numPr>
        <w:spacing w:after="120"/>
        <w:ind w:left="1134" w:hanging="283"/>
        <w:rPr>
          <w:rFonts w:cstheme="minorHAnsi"/>
          <w:sz w:val="24"/>
          <w:szCs w:val="24"/>
        </w:rPr>
      </w:pPr>
      <w:r w:rsidRPr="00A90ECD">
        <w:rPr>
          <w:rFonts w:cstheme="minorHAnsi"/>
          <w:sz w:val="24"/>
          <w:szCs w:val="24"/>
        </w:rPr>
        <w:t>odpłatn</w:t>
      </w:r>
      <w:r w:rsidR="00322896" w:rsidRPr="00A90ECD">
        <w:rPr>
          <w:rFonts w:cstheme="minorHAnsi"/>
          <w:sz w:val="24"/>
          <w:szCs w:val="24"/>
        </w:rPr>
        <w:t>ie</w:t>
      </w:r>
      <w:r w:rsidRPr="00A90ECD">
        <w:rPr>
          <w:rFonts w:cstheme="minorHAnsi"/>
          <w:sz w:val="24"/>
          <w:szCs w:val="24"/>
        </w:rPr>
        <w:t xml:space="preserve"> (nie </w:t>
      </w:r>
      <w:r w:rsidR="00322896" w:rsidRPr="00A90ECD">
        <w:rPr>
          <w:rFonts w:cstheme="minorHAnsi"/>
          <w:sz w:val="24"/>
          <w:szCs w:val="24"/>
        </w:rPr>
        <w:t>została s</w:t>
      </w:r>
      <w:r w:rsidRPr="00A90ECD">
        <w:rPr>
          <w:rFonts w:cstheme="minorHAnsi"/>
          <w:sz w:val="24"/>
          <w:szCs w:val="24"/>
        </w:rPr>
        <w:t xml:space="preserve">finansowana ze środków publicznych ani prywatnych </w:t>
      </w:r>
      <w:r w:rsidR="00322896" w:rsidRPr="00A90ECD">
        <w:rPr>
          <w:rFonts w:cstheme="minorHAnsi"/>
          <w:sz w:val="24"/>
          <w:szCs w:val="24"/>
        </w:rPr>
        <w:t>ani</w:t>
      </w:r>
      <w:r w:rsidRPr="00A90ECD">
        <w:rPr>
          <w:rFonts w:cstheme="minorHAnsi"/>
          <w:sz w:val="24"/>
          <w:szCs w:val="24"/>
        </w:rPr>
        <w:t xml:space="preserve"> dostarcz</w:t>
      </w:r>
      <w:r w:rsidR="00322896" w:rsidRPr="00A90ECD">
        <w:rPr>
          <w:rFonts w:cstheme="minorHAnsi"/>
          <w:sz w:val="24"/>
          <w:szCs w:val="24"/>
        </w:rPr>
        <w:t>o</w:t>
      </w:r>
      <w:r w:rsidRPr="00A90ECD">
        <w:rPr>
          <w:rFonts w:cstheme="minorHAnsi"/>
          <w:sz w:val="24"/>
          <w:szCs w:val="24"/>
        </w:rPr>
        <w:t>na nieodpłatnie beneficjentowi)</w:t>
      </w:r>
      <w:r w:rsidR="008E15B1" w:rsidRPr="00A90ECD">
        <w:rPr>
          <w:rFonts w:cstheme="minorHAnsi"/>
          <w:sz w:val="24"/>
          <w:szCs w:val="24"/>
        </w:rPr>
        <w:t>,</w:t>
      </w:r>
    </w:p>
    <w:p w14:paraId="64AF4F5D" w14:textId="54E76BF9" w:rsidR="00B643DB" w:rsidRPr="00A90ECD" w:rsidRDefault="00B643DB" w:rsidP="00262601">
      <w:pPr>
        <w:pStyle w:val="Akapitzlist"/>
        <w:numPr>
          <w:ilvl w:val="1"/>
          <w:numId w:val="34"/>
        </w:numPr>
        <w:spacing w:after="0"/>
        <w:ind w:left="1135" w:hanging="284"/>
        <w:contextualSpacing w:val="0"/>
        <w:rPr>
          <w:rFonts w:cstheme="minorHAnsi"/>
          <w:sz w:val="24"/>
          <w:szCs w:val="24"/>
        </w:rPr>
      </w:pPr>
      <w:r w:rsidRPr="00A90ECD">
        <w:rPr>
          <w:rFonts w:cstheme="minorHAnsi"/>
          <w:sz w:val="24"/>
          <w:szCs w:val="24"/>
        </w:rPr>
        <w:t>nieobjęta podwójnym finansowaniem.</w:t>
      </w:r>
    </w:p>
    <w:p w14:paraId="012864EA" w14:textId="67A29692" w:rsidR="00B643DB" w:rsidRPr="00A90ECD" w:rsidRDefault="00B643DB" w:rsidP="00737DD0">
      <w:pPr>
        <w:spacing w:after="0"/>
        <w:ind w:left="425"/>
        <w:rPr>
          <w:rFonts w:asciiTheme="minorHAnsi" w:hAnsiTheme="minorHAnsi" w:cstheme="minorHAnsi"/>
          <w:sz w:val="24"/>
          <w:szCs w:val="24"/>
        </w:rPr>
      </w:pPr>
      <w:r w:rsidRPr="00A90ECD">
        <w:rPr>
          <w:rFonts w:asciiTheme="minorHAnsi" w:hAnsiTheme="minorHAnsi" w:cstheme="minorHAnsi"/>
          <w:sz w:val="24"/>
          <w:szCs w:val="24"/>
        </w:rPr>
        <w:t xml:space="preserve">Elementy wymienione w </w:t>
      </w:r>
      <w:r w:rsidR="00737DD0" w:rsidRPr="00A90ECD">
        <w:rPr>
          <w:rFonts w:asciiTheme="minorHAnsi" w:hAnsiTheme="minorHAnsi" w:cstheme="minorHAnsi"/>
          <w:sz w:val="24"/>
          <w:szCs w:val="24"/>
        </w:rPr>
        <w:t>pkt 1</w:t>
      </w:r>
      <w:r w:rsidRPr="00A90ECD">
        <w:rPr>
          <w:rFonts w:asciiTheme="minorHAnsi" w:hAnsiTheme="minorHAnsi" w:cstheme="minorHAnsi"/>
          <w:sz w:val="24"/>
          <w:szCs w:val="24"/>
        </w:rPr>
        <w:t xml:space="preserve">) oraz </w:t>
      </w:r>
      <w:r w:rsidR="00737DD0" w:rsidRPr="00A90ECD">
        <w:rPr>
          <w:rFonts w:asciiTheme="minorHAnsi" w:hAnsiTheme="minorHAnsi" w:cstheme="minorHAnsi"/>
          <w:sz w:val="24"/>
          <w:szCs w:val="24"/>
        </w:rPr>
        <w:t>pkt 2</w:t>
      </w:r>
      <w:r w:rsidRPr="00A90ECD">
        <w:rPr>
          <w:rFonts w:asciiTheme="minorHAnsi" w:hAnsiTheme="minorHAnsi" w:cstheme="minorHAnsi"/>
          <w:sz w:val="24"/>
          <w:szCs w:val="24"/>
        </w:rPr>
        <w:t>) są komplementarne i dla spełnienia warunku rozliczenia wskaźnika muszą zostać spełnione jednocześnie, bez względu na formę</w:t>
      </w:r>
      <w:r w:rsidR="00875F75" w:rsidRPr="00A90ECD">
        <w:rPr>
          <w:rFonts w:asciiTheme="minorHAnsi" w:hAnsiTheme="minorHAnsi" w:cstheme="minorHAnsi"/>
          <w:sz w:val="24"/>
          <w:szCs w:val="24"/>
        </w:rPr>
        <w:t xml:space="preserve"> </w:t>
      </w:r>
      <w:r w:rsidRPr="00A90ECD">
        <w:rPr>
          <w:rFonts w:asciiTheme="minorHAnsi" w:hAnsiTheme="minorHAnsi" w:cstheme="minorHAnsi"/>
          <w:sz w:val="24"/>
          <w:szCs w:val="24"/>
        </w:rPr>
        <w:t>świadczenia usługi doradczej (tj. słownej, pisemnej, mieszanej).</w:t>
      </w:r>
    </w:p>
    <w:p w14:paraId="01DCE9CC" w14:textId="41D03AE4" w:rsidR="003C22B9" w:rsidRPr="00A90ECD" w:rsidRDefault="00BA60D0" w:rsidP="00262601">
      <w:pPr>
        <w:pStyle w:val="Akapitzlist"/>
        <w:numPr>
          <w:ilvl w:val="0"/>
          <w:numId w:val="6"/>
        </w:numPr>
        <w:spacing w:after="120"/>
        <w:rPr>
          <w:rFonts w:cstheme="minorHAnsi"/>
          <w:sz w:val="24"/>
          <w:szCs w:val="24"/>
        </w:rPr>
      </w:pPr>
      <w:r w:rsidRPr="00A90ECD">
        <w:rPr>
          <w:rFonts w:cstheme="minorHAnsi"/>
          <w:sz w:val="24"/>
          <w:szCs w:val="24"/>
        </w:rPr>
        <w:t xml:space="preserve">W </w:t>
      </w:r>
      <w:r w:rsidR="003C22B9" w:rsidRPr="00A90ECD">
        <w:rPr>
          <w:rFonts w:cstheme="minorHAnsi"/>
          <w:sz w:val="24"/>
          <w:szCs w:val="24"/>
        </w:rPr>
        <w:t xml:space="preserve">ramach weryfikacji stawek jednostkowych sprawdzeniu będą mogły podlegać następujące dokumenty (w całości lub na próbie, w trakcie </w:t>
      </w:r>
      <w:r w:rsidR="00322896" w:rsidRPr="00A90ECD">
        <w:rPr>
          <w:rFonts w:cstheme="minorHAnsi"/>
          <w:sz w:val="24"/>
          <w:szCs w:val="24"/>
        </w:rPr>
        <w:t xml:space="preserve">weryfikacji </w:t>
      </w:r>
      <w:r w:rsidR="003C22B9" w:rsidRPr="00A90ECD">
        <w:rPr>
          <w:rFonts w:cstheme="minorHAnsi"/>
          <w:sz w:val="24"/>
          <w:szCs w:val="24"/>
        </w:rPr>
        <w:t>wniosków o płatność lub w trakcie kontroli na miejscu lub na innym etapie realizacji czy nadzorowania projektu):</w:t>
      </w:r>
    </w:p>
    <w:p w14:paraId="1301F2E8" w14:textId="75328383"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dokumentacja dotycząca zamówienia na usługę, np. wiadomość mailowa beneficjenta skierowana do usługodawcy lub umowa zawarta pomiędzy usługodawcą i beneficjentem, zawierająca co najmniej tematykę (tytuł doradztwa), liczbę godzin zegarowych doradztwa, datę / daty realizacji usługi oraz inne elementy opisujące doradztwo określone we wniosku o dofinansowanie;</w:t>
      </w:r>
    </w:p>
    <w:p w14:paraId="4CD05FD0" w14:textId="24C28C4D"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produkt doradztwa, w postaci ekspertyzy, raportu, opinii lub innego dokumentu (jeśli dotyczy);</w:t>
      </w:r>
    </w:p>
    <w:p w14:paraId="070E5039" w14:textId="35BDA77E" w:rsidR="003C22B9" w:rsidRPr="00A90ECD" w:rsidRDefault="003C22B9" w:rsidP="00262601">
      <w:pPr>
        <w:pStyle w:val="Akapitzlist"/>
        <w:numPr>
          <w:ilvl w:val="2"/>
          <w:numId w:val="52"/>
        </w:numPr>
        <w:tabs>
          <w:tab w:val="left" w:pos="993"/>
        </w:tabs>
        <w:spacing w:after="120"/>
        <w:ind w:left="709" w:hanging="283"/>
        <w:rPr>
          <w:rFonts w:cstheme="minorHAnsi"/>
          <w:sz w:val="24"/>
          <w:szCs w:val="24"/>
        </w:rPr>
      </w:pPr>
      <w:r w:rsidRPr="00A90ECD">
        <w:rPr>
          <w:rFonts w:cstheme="minorHAnsi"/>
          <w:sz w:val="24"/>
          <w:szCs w:val="24"/>
        </w:rPr>
        <w:t>dokumentacja dotycząca wykonania doradztwa, w tym w szczególności korespondencje mailowa lub pisemna dotycząca ustalenia zakresu i terminów doradztwa pomiędzy beneficjentem a usługodawcą</w:t>
      </w:r>
      <w:r w:rsidR="00BA60D0" w:rsidRPr="00A90ECD">
        <w:rPr>
          <w:rFonts w:cstheme="minorHAnsi"/>
          <w:sz w:val="24"/>
          <w:szCs w:val="24"/>
        </w:rPr>
        <w:t>.</w:t>
      </w:r>
    </w:p>
    <w:p w14:paraId="04C1C0F8" w14:textId="371371C0" w:rsidR="00B643DB" w:rsidRPr="00A90ECD" w:rsidRDefault="003C22B9" w:rsidP="00262601">
      <w:pPr>
        <w:pStyle w:val="Akapitzlist"/>
        <w:numPr>
          <w:ilvl w:val="0"/>
          <w:numId w:val="6"/>
        </w:numPr>
        <w:tabs>
          <w:tab w:val="left" w:pos="993"/>
        </w:tabs>
        <w:spacing w:after="0"/>
        <w:contextualSpacing w:val="0"/>
        <w:rPr>
          <w:rFonts w:cstheme="minorHAnsi"/>
          <w:sz w:val="24"/>
          <w:szCs w:val="24"/>
        </w:rPr>
      </w:pPr>
      <w:r w:rsidRPr="00A90ECD">
        <w:rPr>
          <w:rFonts w:cstheme="minorHAnsi"/>
          <w:sz w:val="24"/>
          <w:szCs w:val="24"/>
        </w:rPr>
        <w:t>W przypadku poważnych wątpliwości w zakresie faktycznego dostarczenia doradztwa lub uzasadnionych podejrzeń nadużyć finansowych</w:t>
      </w:r>
      <w:r w:rsidR="00C77CB2" w:rsidRPr="00A90ECD">
        <w:rPr>
          <w:rFonts w:cstheme="minorHAnsi"/>
          <w:sz w:val="24"/>
          <w:szCs w:val="24"/>
        </w:rPr>
        <w:t>,</w:t>
      </w:r>
      <w:r w:rsidRPr="00A90ECD">
        <w:rPr>
          <w:rFonts w:cstheme="minorHAnsi"/>
          <w:sz w:val="24"/>
          <w:szCs w:val="24"/>
        </w:rPr>
        <w:t xml:space="preserve"> weryfik</w:t>
      </w:r>
      <w:r w:rsidR="00C77CB2" w:rsidRPr="00A90ECD">
        <w:rPr>
          <w:rFonts w:cstheme="minorHAnsi"/>
          <w:sz w:val="24"/>
          <w:szCs w:val="24"/>
        </w:rPr>
        <w:t xml:space="preserve">acji mogą podlegać </w:t>
      </w:r>
      <w:r w:rsidRPr="00A90ECD">
        <w:rPr>
          <w:rFonts w:cstheme="minorHAnsi"/>
          <w:sz w:val="24"/>
          <w:szCs w:val="24"/>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A90ECD">
        <w:rPr>
          <w:rFonts w:cstheme="minorHAnsi"/>
          <w:sz w:val="24"/>
          <w:szCs w:val="24"/>
        </w:rPr>
        <w:t xml:space="preserve">, ale </w:t>
      </w:r>
      <w:r w:rsidRPr="00A90ECD">
        <w:rPr>
          <w:rFonts w:cstheme="minorHAnsi"/>
          <w:sz w:val="24"/>
          <w:szCs w:val="24"/>
        </w:rPr>
        <w:t>w uzasadnionych przypadkach mogą być kontrowane, także w celu weryfikacji oświadczeń, o których mowa w ust</w:t>
      </w:r>
      <w:r w:rsidR="00FA1DEC" w:rsidRPr="00A90ECD">
        <w:rPr>
          <w:rFonts w:cstheme="minorHAnsi"/>
          <w:sz w:val="24"/>
          <w:szCs w:val="24"/>
        </w:rPr>
        <w:t>.</w:t>
      </w:r>
      <w:r w:rsidRPr="00A90ECD">
        <w:rPr>
          <w:rFonts w:cstheme="minorHAnsi"/>
          <w:sz w:val="24"/>
          <w:szCs w:val="24"/>
        </w:rPr>
        <w:t xml:space="preserve"> </w:t>
      </w:r>
      <w:r w:rsidR="00C77CB2" w:rsidRPr="00A90ECD">
        <w:rPr>
          <w:rFonts w:cstheme="minorHAnsi"/>
          <w:sz w:val="24"/>
          <w:szCs w:val="24"/>
        </w:rPr>
        <w:t>7</w:t>
      </w:r>
      <w:r w:rsidRPr="00A90ECD">
        <w:rPr>
          <w:rFonts w:cstheme="minorHAnsi"/>
          <w:sz w:val="24"/>
          <w:szCs w:val="24"/>
        </w:rPr>
        <w:t xml:space="preserve"> </w:t>
      </w:r>
      <w:r w:rsidR="00FA1DEC" w:rsidRPr="00A90ECD">
        <w:rPr>
          <w:rFonts w:cstheme="minorHAnsi"/>
          <w:sz w:val="24"/>
          <w:szCs w:val="24"/>
        </w:rPr>
        <w:t>pkt 2</w:t>
      </w:r>
      <w:r w:rsidR="00322896" w:rsidRPr="00A90ECD">
        <w:rPr>
          <w:rFonts w:cstheme="minorHAnsi"/>
          <w:sz w:val="24"/>
          <w:szCs w:val="24"/>
        </w:rPr>
        <w:t>.</w:t>
      </w:r>
    </w:p>
    <w:p w14:paraId="2AC123FC" w14:textId="328CDAA4" w:rsidR="00E23547" w:rsidRPr="00A90ECD" w:rsidRDefault="00E23547"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rPr>
        <w:t>Beneficjent zobowiązuje się zachować trwałość projektu, o której mowa w art. 65 rozporządzenia ogólnego</w:t>
      </w:r>
      <w:r w:rsidR="00CC78E6" w:rsidRPr="00A90ECD">
        <w:rPr>
          <w:rFonts w:asciiTheme="minorHAnsi" w:hAnsiTheme="minorHAnsi" w:cstheme="minorHAnsi"/>
          <w:sz w:val="24"/>
          <w:szCs w:val="24"/>
        </w:rPr>
        <w:t>,</w:t>
      </w:r>
      <w:r w:rsidRPr="00A90ECD">
        <w:rPr>
          <w:rFonts w:asciiTheme="minorHAnsi" w:hAnsiTheme="minorHAnsi" w:cstheme="minorHAnsi"/>
          <w:sz w:val="24"/>
          <w:szCs w:val="24"/>
        </w:rPr>
        <w:t xml:space="preserve"> tj. przez okres 3 lat (dla MŚP)/5 lat (dla pozostałych)</w:t>
      </w:r>
      <w:r w:rsidRPr="00A90ECD">
        <w:rPr>
          <w:rFonts w:asciiTheme="minorHAnsi" w:hAnsiTheme="minorHAnsi" w:cstheme="minorHAnsi"/>
          <w:sz w:val="24"/>
          <w:szCs w:val="24"/>
          <w:vertAlign w:val="superscript"/>
        </w:rPr>
        <w:footnoteReference w:id="13"/>
      </w:r>
      <w:r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736F0098" w14:textId="51D93A6E" w:rsidR="00AF699F" w:rsidRPr="00A90ECD" w:rsidRDefault="00AF699F" w:rsidP="00EC3D2B">
      <w:pPr>
        <w:numPr>
          <w:ilvl w:val="0"/>
          <w:numId w:val="6"/>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Jeżeli Beneficjent przeniesie w okresie 2 lat od zakończenia inwestycji początkowej, której dotyczy wniosek o dofinansowanie, taką samą lub podobną działalność w </w:t>
      </w:r>
      <w:r w:rsidRPr="00A90ECD">
        <w:rPr>
          <w:rFonts w:asciiTheme="minorHAnsi" w:hAnsiTheme="minorHAnsi" w:cstheme="minorHAnsi"/>
          <w:sz w:val="24"/>
          <w:szCs w:val="24"/>
          <w:lang w:eastAsia="pl-PL"/>
        </w:rPr>
        <w:lastRenderedPageBreak/>
        <w:t xml:space="preserve">Europejskim Obszarze Gospodarczym do zakładu, w którym została dokonana inwestycja początkowa, zobowiązany jest do zwrotu dofinansowania wraz z odsetkami, w wysokości określonej jak dla zaległości podatkowych, zgodnie z art. 207 </w:t>
      </w:r>
      <w:r w:rsidR="00203F4D" w:rsidRPr="00A90ECD">
        <w:rPr>
          <w:rFonts w:asciiTheme="minorHAnsi" w:hAnsiTheme="minorHAnsi" w:cstheme="minorHAnsi"/>
          <w:sz w:val="24"/>
          <w:szCs w:val="24"/>
          <w:lang w:eastAsia="pl-PL"/>
        </w:rPr>
        <w:t>ufp</w:t>
      </w:r>
      <w:r w:rsidRPr="00A90ECD">
        <w:rPr>
          <w:rFonts w:asciiTheme="minorHAnsi" w:hAnsiTheme="minorHAnsi" w:cstheme="minorHAnsi"/>
          <w:sz w:val="24"/>
          <w:szCs w:val="24"/>
          <w:lang w:eastAsia="pl-PL"/>
        </w:rPr>
        <w:t>.</w:t>
      </w:r>
    </w:p>
    <w:p w14:paraId="44485726" w14:textId="055FC0E7" w:rsidR="00184C0E" w:rsidRPr="00A90ECD" w:rsidRDefault="00EE62D4" w:rsidP="005105DA">
      <w:pPr>
        <w:pStyle w:val="Nagwek1"/>
        <w:spacing w:after="240"/>
        <w:rPr>
          <w:rFonts w:asciiTheme="minorHAnsi" w:hAnsiTheme="minorHAnsi" w:cstheme="minorHAnsi"/>
          <w:sz w:val="24"/>
          <w:szCs w:val="24"/>
        </w:rPr>
      </w:pPr>
      <w:r w:rsidRPr="00A90ECD">
        <w:rPr>
          <w:rFonts w:asciiTheme="minorHAnsi" w:hAnsiTheme="minorHAnsi" w:cstheme="minorHAnsi"/>
          <w:sz w:val="24"/>
          <w:szCs w:val="24"/>
        </w:rPr>
        <w:t>§ 6.</w:t>
      </w:r>
      <w:r w:rsidRPr="00A90ECD">
        <w:rPr>
          <w:rFonts w:asciiTheme="minorHAnsi" w:hAnsiTheme="minorHAnsi" w:cstheme="minorHAnsi"/>
          <w:sz w:val="24"/>
          <w:szCs w:val="24"/>
        </w:rPr>
        <w:br/>
        <w:t>Moduł Internacjonalizacja</w:t>
      </w:r>
    </w:p>
    <w:p w14:paraId="1CF3577D" w14:textId="6E829F34" w:rsidR="005C2E0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64F75"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3E7028AF" w14:textId="77777777" w:rsidR="005C2E0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6FD585FB" w14:textId="77777777" w:rsidR="005C2E0F" w:rsidRPr="00A90ECD" w:rsidRDefault="00B01E9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pomoc dla MŚ</w:t>
      </w:r>
      <w:r w:rsidR="005C2E0F" w:rsidRPr="00A90ECD">
        <w:rPr>
          <w:rFonts w:cstheme="minorHAnsi"/>
          <w:sz w:val="24"/>
          <w:szCs w:val="24"/>
        </w:rPr>
        <w:t>P na udział w targach - ………………….................... zł;</w:t>
      </w:r>
    </w:p>
    <w:p w14:paraId="6D81E82A" w14:textId="77777777" w:rsidR="005C2E0F" w:rsidRPr="00A90ECD" w:rsidRDefault="005C2E0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2BB4885F" w14:textId="4863A91B" w:rsidR="005C2E0F" w:rsidRPr="00A90ECD" w:rsidRDefault="005C2E0F" w:rsidP="005105DA">
      <w:pPr>
        <w:pStyle w:val="Akapitzlist"/>
        <w:numPr>
          <w:ilvl w:val="0"/>
          <w:numId w:val="65"/>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5543F9F4" w14:textId="77777777" w:rsidR="00665F87" w:rsidRPr="00A90ECD" w:rsidRDefault="005C2E0F" w:rsidP="005105DA">
      <w:pPr>
        <w:pStyle w:val="Akapitzlist"/>
        <w:numPr>
          <w:ilvl w:val="0"/>
          <w:numId w:val="65"/>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minimis - ………………….................... zł.</w:t>
      </w:r>
    </w:p>
    <w:p w14:paraId="2BE57E8A" w14:textId="6C701D7C" w:rsidR="00665F87" w:rsidRPr="00A90ECD" w:rsidRDefault="00665F87" w:rsidP="00737DD0">
      <w:pPr>
        <w:numPr>
          <w:ilvl w:val="0"/>
          <w:numId w:val="8"/>
        </w:numPr>
        <w:spacing w:after="0"/>
        <w:rPr>
          <w:rFonts w:asciiTheme="minorHAnsi" w:hAnsiTheme="minorHAnsi" w:cstheme="minorHAnsi"/>
          <w:sz w:val="24"/>
          <w:szCs w:val="24"/>
          <w:lang w:eastAsia="pl-PL"/>
        </w:rPr>
      </w:pPr>
      <w:r w:rsidRPr="00A90ECD">
        <w:rPr>
          <w:rFonts w:asciiTheme="minorHAnsi" w:hAnsiTheme="minorHAnsi" w:cstheme="minorHAnsi"/>
          <w:sz w:val="24"/>
          <w:szCs w:val="24"/>
          <w:lang w:eastAsia="pl-PL"/>
        </w:rPr>
        <w:t xml:space="preserve">W ramach pomocy dla MŚP na udział w targach lub pomocy de minimis dla dużych przedsiębiorstw dofinansowanie jest udzielane na koszty podróży służbowych pracowników </w:t>
      </w:r>
      <w:r w:rsidR="00FC556B" w:rsidRPr="00A90ECD">
        <w:rPr>
          <w:rFonts w:asciiTheme="minorHAnsi" w:hAnsiTheme="minorHAnsi" w:cstheme="minorHAnsi"/>
          <w:sz w:val="24"/>
          <w:szCs w:val="24"/>
          <w:lang w:eastAsia="pl-PL"/>
        </w:rPr>
        <w:t xml:space="preserve">Beneficjenta </w:t>
      </w:r>
      <w:r w:rsidRPr="00A90ECD">
        <w:rPr>
          <w:rFonts w:asciiTheme="minorHAnsi" w:hAnsiTheme="minorHAnsi" w:cstheme="minorHAnsi"/>
          <w:sz w:val="24"/>
          <w:szCs w:val="24"/>
          <w:lang w:eastAsia="pl-PL"/>
        </w:rPr>
        <w:t>uczestniczących w targach, imprezach targowo-konferencyjnych</w:t>
      </w:r>
      <w:r w:rsidR="006E2649" w:rsidRPr="00A90ECD">
        <w:rPr>
          <w:rFonts w:asciiTheme="minorHAnsi" w:hAnsiTheme="minorHAnsi" w:cstheme="minorHAnsi"/>
          <w:sz w:val="24"/>
          <w:szCs w:val="24"/>
          <w:lang w:eastAsia="pl-PL"/>
        </w:rPr>
        <w:t>, w zagranicznych gospodarczych misjach wyjazdowych</w:t>
      </w:r>
      <w:r w:rsidRPr="00A90ECD">
        <w:rPr>
          <w:rFonts w:asciiTheme="minorHAnsi" w:hAnsiTheme="minorHAnsi" w:cstheme="minorHAnsi"/>
          <w:sz w:val="24"/>
          <w:szCs w:val="24"/>
          <w:lang w:eastAsia="pl-PL"/>
        </w:rPr>
        <w:t xml:space="preserve"> na podstawie stawki jednostkowej o nazwie</w:t>
      </w:r>
      <w:r w:rsidR="00CC2753" w:rsidRPr="00A90ECD">
        <w:rPr>
          <w:rFonts w:asciiTheme="minorHAnsi" w:hAnsiTheme="minorHAnsi" w:cstheme="minorHAnsi"/>
          <w:sz w:val="24"/>
          <w:szCs w:val="24"/>
          <w:lang w:eastAsia="pl-PL"/>
        </w:rPr>
        <w:t>:</w:t>
      </w:r>
      <w:r w:rsidRPr="00A90ECD">
        <w:rPr>
          <w:rFonts w:asciiTheme="minorHAnsi" w:hAnsiTheme="minorHAnsi" w:cstheme="minorHAnsi"/>
          <w:sz w:val="24"/>
          <w:szCs w:val="24"/>
          <w:lang w:eastAsia="pl-PL"/>
        </w:rPr>
        <w:t xml:space="preserve"> </w:t>
      </w:r>
      <w:r w:rsidRPr="00A90ECD">
        <w:rPr>
          <w:rFonts w:asciiTheme="minorHAnsi" w:hAnsiTheme="minorHAnsi" w:cstheme="minorHAnsi"/>
          <w:i/>
          <w:iCs/>
          <w:sz w:val="24"/>
          <w:szCs w:val="24"/>
          <w:lang w:eastAsia="pl-PL"/>
        </w:rPr>
        <w:t>Stawka jednostkowa dotycząca wyjazdów służbowych</w:t>
      </w:r>
      <w:r w:rsidR="00CC2753" w:rsidRPr="00A90ECD">
        <w:rPr>
          <w:rFonts w:asciiTheme="minorHAnsi" w:hAnsiTheme="minorHAnsi" w:cstheme="minorHAnsi"/>
          <w:i/>
          <w:iCs/>
          <w:sz w:val="24"/>
          <w:szCs w:val="24"/>
          <w:lang w:eastAsia="pl-PL"/>
        </w:rPr>
        <w:t>,</w:t>
      </w:r>
      <w:r w:rsidRPr="00A90ECD">
        <w:rPr>
          <w:rFonts w:asciiTheme="minorHAnsi" w:hAnsiTheme="minorHAnsi" w:cstheme="minorHAnsi"/>
          <w:sz w:val="24"/>
          <w:szCs w:val="24"/>
        </w:rPr>
        <w:t xml:space="preserve"> </w:t>
      </w:r>
      <w:r w:rsidRPr="00A90ECD">
        <w:rPr>
          <w:rFonts w:asciiTheme="minorHAnsi" w:hAnsiTheme="minorHAnsi" w:cstheme="minorHAnsi"/>
          <w:sz w:val="24"/>
          <w:szCs w:val="24"/>
          <w:lang w:eastAsia="pl-PL"/>
        </w:rPr>
        <w:t>wynoszącej odpowiednio:</w:t>
      </w:r>
    </w:p>
    <w:p w14:paraId="059516C7" w14:textId="6527A743" w:rsidR="00FA1DEC" w:rsidRPr="00A90ECD" w:rsidRDefault="00665F87"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 xml:space="preserve">Europa - </w:t>
      </w:r>
      <w:r w:rsidR="00FA1DEC" w:rsidRPr="00A90ECD">
        <w:rPr>
          <w:rFonts w:eastAsia="Calibri" w:cstheme="minorHAnsi"/>
          <w:sz w:val="24"/>
          <w:szCs w:val="24"/>
          <w:lang w:eastAsia="pl-PL"/>
        </w:rPr>
        <w:t>4 591,00 zł.</w:t>
      </w:r>
      <w:r w:rsidR="008E15B1" w:rsidRPr="00A90ECD">
        <w:rPr>
          <w:rFonts w:eastAsia="Calibri" w:cstheme="minorHAnsi"/>
          <w:sz w:val="24"/>
          <w:szCs w:val="24"/>
          <w:lang w:eastAsia="pl-PL"/>
        </w:rPr>
        <w:t>;</w:t>
      </w:r>
      <w:r w:rsidR="00FA1DEC" w:rsidRPr="00A90ECD">
        <w:rPr>
          <w:rFonts w:eastAsia="Calibri" w:cstheme="minorHAnsi"/>
          <w:sz w:val="24"/>
          <w:szCs w:val="24"/>
          <w:lang w:eastAsia="pl-PL"/>
        </w:rPr>
        <w:t xml:space="preserve"> </w:t>
      </w:r>
    </w:p>
    <w:p w14:paraId="5832B488" w14:textId="24A69E01" w:rsidR="00665F87" w:rsidRPr="00A90ECD" w:rsidRDefault="00665F87"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 xml:space="preserve">USA – </w:t>
      </w:r>
      <w:r w:rsidR="00FA1DEC" w:rsidRPr="00A90ECD">
        <w:rPr>
          <w:rFonts w:eastAsia="Calibri" w:cstheme="minorHAnsi"/>
          <w:sz w:val="24"/>
          <w:szCs w:val="24"/>
          <w:lang w:eastAsia="pl-PL"/>
        </w:rPr>
        <w:t>9 331,00 zł.</w:t>
      </w:r>
      <w:r w:rsidR="008E15B1" w:rsidRPr="00A90ECD">
        <w:rPr>
          <w:rFonts w:eastAsia="Calibri" w:cstheme="minorHAnsi"/>
          <w:sz w:val="24"/>
          <w:szCs w:val="24"/>
          <w:lang w:eastAsia="pl-PL"/>
        </w:rPr>
        <w:t>;</w:t>
      </w:r>
    </w:p>
    <w:p w14:paraId="5FD72423" w14:textId="41078EEB" w:rsidR="00FA1DEC" w:rsidRPr="00A90ECD" w:rsidRDefault="00C53857"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ś</w:t>
      </w:r>
      <w:r w:rsidR="00FA1DEC" w:rsidRPr="00A90ECD">
        <w:rPr>
          <w:rFonts w:cstheme="minorHAnsi"/>
          <w:sz w:val="24"/>
          <w:szCs w:val="24"/>
          <w:lang w:eastAsia="pl-PL"/>
        </w:rPr>
        <w:t>wiat – 7 274,00 zł</w:t>
      </w:r>
      <w:r w:rsidR="00FE1DE4" w:rsidRPr="00A90ECD">
        <w:rPr>
          <w:rFonts w:cstheme="minorHAnsi"/>
          <w:sz w:val="24"/>
          <w:szCs w:val="24"/>
          <w:lang w:eastAsia="pl-PL"/>
        </w:rPr>
        <w:t>.;</w:t>
      </w:r>
    </w:p>
    <w:p w14:paraId="490B9C3A" w14:textId="6CBA4575" w:rsidR="00FE1DE4" w:rsidRPr="00A90ECD" w:rsidRDefault="00FE1DE4" w:rsidP="00800169">
      <w:pPr>
        <w:pStyle w:val="Akapitzlist"/>
        <w:numPr>
          <w:ilvl w:val="3"/>
          <w:numId w:val="54"/>
        </w:numPr>
        <w:spacing w:after="0"/>
        <w:ind w:left="709" w:hanging="283"/>
        <w:rPr>
          <w:rFonts w:cstheme="minorHAnsi"/>
          <w:sz w:val="24"/>
          <w:szCs w:val="24"/>
          <w:lang w:eastAsia="pl-PL"/>
        </w:rPr>
      </w:pPr>
      <w:r w:rsidRPr="00A90ECD">
        <w:rPr>
          <w:rFonts w:cstheme="minorHAnsi"/>
          <w:sz w:val="24"/>
          <w:szCs w:val="24"/>
          <w:lang w:eastAsia="pl-PL"/>
        </w:rPr>
        <w:t>Polska – 1 016,00 zł.</w:t>
      </w:r>
    </w:p>
    <w:p w14:paraId="09D21A94" w14:textId="1F830053" w:rsidR="005234AF" w:rsidRPr="00A90ECD" w:rsidRDefault="005C2E0F"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 zobowiązuje się do osiągnięcia celów i wskaźników modułu.</w:t>
      </w:r>
    </w:p>
    <w:p w14:paraId="0F2125B3" w14:textId="314FF9AF" w:rsidR="00E44FC5" w:rsidRPr="00A90ECD" w:rsidRDefault="00D41F49"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Moduł Internacjonalizacja uznaje się za zrealizowany, jeśli Beneficjent wykonał i udokumentował pełny zakres rzeczowo-finansowy modułu</w:t>
      </w:r>
      <w:r w:rsidR="00FE1DE4" w:rsidRPr="00A90ECD">
        <w:rPr>
          <w:rFonts w:asciiTheme="minorHAnsi" w:hAnsiTheme="minorHAnsi" w:cstheme="minorHAnsi"/>
          <w:sz w:val="24"/>
          <w:szCs w:val="24"/>
        </w:rPr>
        <w:t>, w tym osiągnął zaplanowane wskaźniki</w:t>
      </w:r>
      <w:r w:rsidRPr="00A90ECD">
        <w:rPr>
          <w:rFonts w:asciiTheme="minorHAnsi" w:hAnsiTheme="minorHAnsi" w:cstheme="minorHAnsi"/>
          <w:sz w:val="24"/>
          <w:szCs w:val="24"/>
        </w:rPr>
        <w:t>.</w:t>
      </w:r>
    </w:p>
    <w:p w14:paraId="68BD94A8" w14:textId="77777777" w:rsidR="00FE1DE4" w:rsidRPr="00A90ECD" w:rsidRDefault="00FE1DE4" w:rsidP="00FE1DE4">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Wskaźnik rozliczający stawkę jednostkową nosi nazwę: „Zrealizowany wyjazd służbowy na 1 pracownika”.</w:t>
      </w:r>
    </w:p>
    <w:p w14:paraId="03B56F7E" w14:textId="5ABABD8F" w:rsidR="0027754C" w:rsidRPr="00A90ECD" w:rsidRDefault="0027754C" w:rsidP="00737DD0">
      <w:pPr>
        <w:numPr>
          <w:ilvl w:val="0"/>
          <w:numId w:val="8"/>
        </w:numPr>
        <w:spacing w:after="0"/>
        <w:rPr>
          <w:rFonts w:asciiTheme="minorHAnsi" w:hAnsiTheme="minorHAnsi" w:cstheme="minorHAnsi"/>
          <w:sz w:val="24"/>
          <w:szCs w:val="24"/>
        </w:rPr>
      </w:pPr>
      <w:r w:rsidRPr="00A90ECD">
        <w:rPr>
          <w:rFonts w:asciiTheme="minorHAnsi" w:hAnsiTheme="minorHAnsi" w:cstheme="minorHAnsi"/>
          <w:sz w:val="24"/>
          <w:szCs w:val="24"/>
        </w:rPr>
        <w:t xml:space="preserve">Weryfikacja wydatków rozliczanych stawką jednostkową polega na sprawdzeniu, czy i na jakim poziomie zrealizowano wskaźnik na podstawie następujących dokumentów: </w:t>
      </w:r>
    </w:p>
    <w:p w14:paraId="6282EFBD" w14:textId="5CDE9D05" w:rsidR="0027754C" w:rsidRPr="00A90ECD" w:rsidRDefault="0027754C" w:rsidP="00262601">
      <w:pPr>
        <w:pStyle w:val="Akapitzlist"/>
        <w:numPr>
          <w:ilvl w:val="2"/>
          <w:numId w:val="55"/>
        </w:numPr>
        <w:spacing w:after="0"/>
        <w:ind w:left="709" w:hanging="283"/>
        <w:contextualSpacing w:val="0"/>
        <w:rPr>
          <w:rFonts w:cstheme="minorHAnsi"/>
          <w:sz w:val="24"/>
          <w:szCs w:val="24"/>
        </w:rPr>
      </w:pPr>
      <w:r w:rsidRPr="00A90ECD">
        <w:rPr>
          <w:rFonts w:cstheme="minorHAnsi"/>
          <w:sz w:val="24"/>
          <w:szCs w:val="24"/>
        </w:rPr>
        <w:t>dokumenty potwierdzające udział w imprezach, których celem jest promocja zagraniczna i krajowa produktów lub usług przedsiębiorstwa zależne od typu imprezy, tj.:</w:t>
      </w:r>
    </w:p>
    <w:p w14:paraId="543423FD" w14:textId="5226652B" w:rsidR="0027754C" w:rsidRPr="00A90ECD" w:rsidRDefault="0027754C" w:rsidP="00262601">
      <w:pPr>
        <w:pStyle w:val="Akapitzlist"/>
        <w:numPr>
          <w:ilvl w:val="0"/>
          <w:numId w:val="56"/>
        </w:numPr>
        <w:spacing w:after="0"/>
        <w:ind w:left="993" w:hanging="284"/>
        <w:contextualSpacing w:val="0"/>
        <w:rPr>
          <w:rFonts w:cstheme="minorHAnsi"/>
          <w:sz w:val="24"/>
          <w:szCs w:val="24"/>
        </w:rPr>
      </w:pPr>
      <w:r w:rsidRPr="00A90ECD">
        <w:rPr>
          <w:rFonts w:cstheme="minorHAnsi"/>
          <w:sz w:val="24"/>
          <w:szCs w:val="24"/>
        </w:rPr>
        <w:t>w przypadku imprezy targowo-wystawienniczej w charakterze wystawcy - wpis do oficjalnego katalogu targowego lub inny dokument potwierdzony przez organizatora targów,</w:t>
      </w:r>
    </w:p>
    <w:p w14:paraId="6F558430" w14:textId="049FCF9B" w:rsidR="0027754C" w:rsidRPr="00A90ECD" w:rsidRDefault="0027754C" w:rsidP="00262601">
      <w:pPr>
        <w:pStyle w:val="Akapitzlist"/>
        <w:numPr>
          <w:ilvl w:val="0"/>
          <w:numId w:val="56"/>
        </w:numPr>
        <w:spacing w:after="0"/>
        <w:ind w:left="993" w:hanging="284"/>
        <w:contextualSpacing w:val="0"/>
        <w:rPr>
          <w:rFonts w:cstheme="minorHAnsi"/>
          <w:sz w:val="24"/>
          <w:szCs w:val="24"/>
        </w:rPr>
      </w:pPr>
      <w:r w:rsidRPr="00A90ECD">
        <w:rPr>
          <w:rFonts w:cstheme="minorHAnsi"/>
          <w:sz w:val="24"/>
          <w:szCs w:val="24"/>
        </w:rPr>
        <w:lastRenderedPageBreak/>
        <w:t>w przypadku wyjazdowej misji gospodarczej oraz innych imprez - bilet wstępu na targi dla każdego uczestnika (jeśli był zwiedzającym) i raport z przebiegu misji / imprezy</w:t>
      </w:r>
      <w:r w:rsidR="008E15B1" w:rsidRPr="00A90ECD">
        <w:rPr>
          <w:rFonts w:cstheme="minorHAnsi"/>
          <w:sz w:val="24"/>
          <w:szCs w:val="24"/>
        </w:rPr>
        <w:t>;</w:t>
      </w:r>
    </w:p>
    <w:p w14:paraId="3EBD1921" w14:textId="7148482C" w:rsidR="0027754C" w:rsidRPr="00A90ECD" w:rsidRDefault="0027754C" w:rsidP="00262601">
      <w:pPr>
        <w:pStyle w:val="Akapitzlist"/>
        <w:numPr>
          <w:ilvl w:val="2"/>
          <w:numId w:val="55"/>
        </w:numPr>
        <w:spacing w:after="0"/>
        <w:ind w:left="709" w:hanging="283"/>
        <w:contextualSpacing w:val="0"/>
        <w:rPr>
          <w:rFonts w:cstheme="minorHAnsi"/>
          <w:sz w:val="24"/>
          <w:szCs w:val="24"/>
        </w:rPr>
      </w:pPr>
      <w:r w:rsidRPr="00A90ECD">
        <w:rPr>
          <w:rFonts w:cstheme="minorHAnsi"/>
          <w:sz w:val="24"/>
          <w:szCs w:val="24"/>
        </w:rPr>
        <w:t>dokumenty potwierdzające liczbę osób reprezentujących beneficjenta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A90ECD" w:rsidRDefault="00EB1584" w:rsidP="00872252">
      <w:pPr>
        <w:pStyle w:val="Akapitzlist"/>
        <w:numPr>
          <w:ilvl w:val="0"/>
          <w:numId w:val="8"/>
        </w:numPr>
        <w:spacing w:after="0"/>
        <w:contextualSpacing w:val="0"/>
        <w:rPr>
          <w:rFonts w:cstheme="minorHAnsi"/>
          <w:sz w:val="24"/>
          <w:szCs w:val="24"/>
        </w:rPr>
      </w:pPr>
      <w:r w:rsidRPr="00A90ECD">
        <w:rPr>
          <w:rFonts w:cstheme="minorHAnsi"/>
          <w:sz w:val="24"/>
          <w:szCs w:val="24"/>
        </w:rPr>
        <w:t xml:space="preserve">W ramach weryfikacji stawek jednostkowych sprawdzeniu będą mogły podlegać następujące dokumenty (w całości lub na próbie, w trakcie </w:t>
      </w:r>
      <w:r w:rsidR="00FC556B" w:rsidRPr="00A90ECD">
        <w:rPr>
          <w:rFonts w:cstheme="minorHAnsi"/>
          <w:sz w:val="24"/>
          <w:szCs w:val="24"/>
        </w:rPr>
        <w:t xml:space="preserve">weryfikacji </w:t>
      </w:r>
      <w:r w:rsidRPr="00A90ECD">
        <w:rPr>
          <w:rFonts w:cstheme="minorHAnsi"/>
          <w:sz w:val="24"/>
          <w:szCs w:val="24"/>
        </w:rPr>
        <w:t>wniosków o płatność lub w trakcie kontroli na miejscu lub na innym etapie realizacji czy nadzorowania projektu):</w:t>
      </w:r>
    </w:p>
    <w:p w14:paraId="168E1AE7" w14:textId="0AEE9428"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programy imprez,</w:t>
      </w:r>
    </w:p>
    <w:p w14:paraId="64AAC617" w14:textId="7B7AAF0B"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 xml:space="preserve">dokumentacja potwierdzająca związek uczestnika wyjazdu z beneficjentem, w szczególności umowa o pracę i adekwatny zakres obowiązków, </w:t>
      </w:r>
    </w:p>
    <w:p w14:paraId="067E46B6" w14:textId="444C7064"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dokumentacja zdjęciowa z imprezy, tj. co najmniej 3 wyraźne zdjęcia wskazujące miejsce imprezy,</w:t>
      </w:r>
    </w:p>
    <w:p w14:paraId="356B6C3D" w14:textId="338C502E" w:rsidR="0027754C" w:rsidRPr="00A90ECD" w:rsidRDefault="0027754C" w:rsidP="00872252">
      <w:pPr>
        <w:pStyle w:val="Akapitzlist"/>
        <w:numPr>
          <w:ilvl w:val="2"/>
          <w:numId w:val="57"/>
        </w:numPr>
        <w:spacing w:after="0"/>
        <w:ind w:left="709" w:hanging="283"/>
        <w:contextualSpacing w:val="0"/>
        <w:rPr>
          <w:rFonts w:cstheme="minorHAnsi"/>
          <w:sz w:val="24"/>
          <w:szCs w:val="24"/>
        </w:rPr>
      </w:pPr>
      <w:r w:rsidRPr="00A90ECD">
        <w:rPr>
          <w:rFonts w:cstheme="minorHAnsi"/>
          <w:sz w:val="24"/>
          <w:szCs w:val="24"/>
        </w:rPr>
        <w:t>dokumentacja potwierdzająca związek uczestnika wyjazdu z beneficjentem, w szczególności umowa o pracę i adekwatny zakres obowiązków.</w:t>
      </w:r>
    </w:p>
    <w:p w14:paraId="558A6382" w14:textId="26B4D4E3" w:rsidR="0027754C" w:rsidRPr="00A90ECD" w:rsidRDefault="0027754C" w:rsidP="00872252">
      <w:pPr>
        <w:pStyle w:val="Akapitzlist"/>
        <w:numPr>
          <w:ilvl w:val="0"/>
          <w:numId w:val="8"/>
        </w:numPr>
        <w:spacing w:after="0"/>
        <w:contextualSpacing w:val="0"/>
        <w:rPr>
          <w:rFonts w:cstheme="minorHAnsi"/>
          <w:sz w:val="24"/>
          <w:szCs w:val="24"/>
        </w:rPr>
      </w:pPr>
      <w:r w:rsidRPr="00A90ECD">
        <w:rPr>
          <w:rFonts w:cstheme="minorHAnsi"/>
          <w:sz w:val="24"/>
          <w:szCs w:val="24"/>
        </w:rPr>
        <w:t>W przypadku poważnych wątpliwości w zakresie faktycznego odbycia się podróży służbowej lub uzasadnionych podejrzeń nadużyć finansowych</w:t>
      </w:r>
      <w:r w:rsidR="00EB1584" w:rsidRPr="00A90ECD">
        <w:rPr>
          <w:rFonts w:cstheme="minorHAnsi"/>
          <w:sz w:val="24"/>
          <w:szCs w:val="24"/>
        </w:rPr>
        <w:t>,</w:t>
      </w:r>
      <w:r w:rsidRPr="00A90ECD">
        <w:rPr>
          <w:rFonts w:cstheme="minorHAnsi"/>
          <w:sz w:val="24"/>
          <w:szCs w:val="24"/>
        </w:rPr>
        <w:t xml:space="preserve"> </w:t>
      </w:r>
      <w:r w:rsidR="00EB1584" w:rsidRPr="00A90ECD">
        <w:rPr>
          <w:rFonts w:cstheme="minorHAnsi"/>
          <w:sz w:val="24"/>
          <w:szCs w:val="24"/>
        </w:rPr>
        <w:t>Instytucja</w:t>
      </w:r>
      <w:r w:rsidRPr="00A90ECD">
        <w:rPr>
          <w:rFonts w:cstheme="minorHAnsi"/>
          <w:sz w:val="24"/>
          <w:szCs w:val="24"/>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A90ECD">
        <w:rPr>
          <w:rFonts w:cstheme="minorHAnsi"/>
          <w:sz w:val="24"/>
          <w:szCs w:val="24"/>
        </w:rPr>
        <w:t>, ale</w:t>
      </w:r>
      <w:r w:rsidRPr="00A90ECD">
        <w:rPr>
          <w:rFonts w:cstheme="minorHAnsi"/>
          <w:sz w:val="24"/>
          <w:szCs w:val="24"/>
        </w:rPr>
        <w:t xml:space="preserve"> w uzasadnionych przypadkach mogą być kontro</w:t>
      </w:r>
      <w:r w:rsidR="00064CED" w:rsidRPr="00A90ECD">
        <w:rPr>
          <w:rFonts w:cstheme="minorHAnsi"/>
          <w:sz w:val="24"/>
          <w:szCs w:val="24"/>
        </w:rPr>
        <w:t>lo</w:t>
      </w:r>
      <w:r w:rsidRPr="00A90ECD">
        <w:rPr>
          <w:rFonts w:cstheme="minorHAnsi"/>
          <w:sz w:val="24"/>
          <w:szCs w:val="24"/>
        </w:rPr>
        <w:t>wane</w:t>
      </w:r>
      <w:r w:rsidR="00FC556B" w:rsidRPr="00A90ECD">
        <w:rPr>
          <w:rFonts w:cstheme="minorHAnsi"/>
          <w:sz w:val="24"/>
          <w:szCs w:val="24"/>
        </w:rPr>
        <w:t>.</w:t>
      </w:r>
    </w:p>
    <w:p w14:paraId="5E24F9A0" w14:textId="77777777" w:rsidR="00EE62D4" w:rsidRPr="00A90ECD" w:rsidRDefault="00EE62D4" w:rsidP="005105DA">
      <w:pPr>
        <w:pStyle w:val="Nagwek1"/>
        <w:spacing w:after="120"/>
        <w:rPr>
          <w:rFonts w:asciiTheme="minorHAnsi" w:hAnsiTheme="minorHAnsi" w:cstheme="minorHAnsi"/>
          <w:sz w:val="24"/>
          <w:szCs w:val="24"/>
        </w:rPr>
      </w:pPr>
      <w:r w:rsidRPr="00A90ECD">
        <w:rPr>
          <w:rFonts w:asciiTheme="minorHAnsi" w:hAnsiTheme="minorHAnsi" w:cstheme="minorHAnsi"/>
          <w:sz w:val="24"/>
          <w:szCs w:val="24"/>
        </w:rPr>
        <w:t xml:space="preserve">§ </w:t>
      </w:r>
      <w:r w:rsidR="005234AF" w:rsidRPr="00A90ECD">
        <w:rPr>
          <w:rFonts w:asciiTheme="minorHAnsi" w:hAnsiTheme="minorHAnsi" w:cstheme="minorHAnsi"/>
          <w:sz w:val="24"/>
          <w:szCs w:val="24"/>
        </w:rPr>
        <w:t>7</w:t>
      </w:r>
      <w:r w:rsidRPr="00A90ECD">
        <w:rPr>
          <w:rFonts w:asciiTheme="minorHAnsi" w:hAnsiTheme="minorHAnsi" w:cstheme="minorHAnsi"/>
          <w:sz w:val="24"/>
          <w:szCs w:val="24"/>
        </w:rPr>
        <w:t>.</w:t>
      </w:r>
      <w:r w:rsidRPr="00A90ECD">
        <w:rPr>
          <w:rFonts w:asciiTheme="minorHAnsi" w:hAnsiTheme="minorHAnsi" w:cstheme="minorHAnsi"/>
          <w:sz w:val="24"/>
          <w:szCs w:val="24"/>
        </w:rPr>
        <w:br/>
      </w:r>
      <w:r w:rsidR="00D12903" w:rsidRPr="00A90ECD">
        <w:rPr>
          <w:rFonts w:asciiTheme="minorHAnsi" w:hAnsiTheme="minorHAnsi" w:cstheme="minorHAnsi"/>
          <w:sz w:val="24"/>
          <w:szCs w:val="24"/>
        </w:rPr>
        <w:t xml:space="preserve">Moduł </w:t>
      </w:r>
      <w:bookmarkStart w:id="12" w:name="_Hlk101433542"/>
      <w:r w:rsidR="005234AF" w:rsidRPr="00A90ECD">
        <w:rPr>
          <w:rFonts w:asciiTheme="minorHAnsi" w:hAnsiTheme="minorHAnsi" w:cstheme="minorHAnsi"/>
          <w:sz w:val="24"/>
          <w:szCs w:val="24"/>
        </w:rPr>
        <w:t>Zazielenienie przedsiębiorstw</w:t>
      </w:r>
    </w:p>
    <w:bookmarkEnd w:id="12"/>
    <w:p w14:paraId="6CFA7AD0" w14:textId="6DA0A414"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Maksymalna kwota wydatków </w:t>
      </w:r>
      <w:r w:rsidR="00364F75" w:rsidRPr="00A90ECD">
        <w:rPr>
          <w:rFonts w:asciiTheme="minorHAnsi" w:hAnsiTheme="minorHAnsi" w:cstheme="minorHAnsi"/>
          <w:sz w:val="24"/>
          <w:szCs w:val="24"/>
          <w:lang w:eastAsia="pl-PL"/>
        </w:rPr>
        <w:t>kwalifikowalnych</w:t>
      </w:r>
      <w:r w:rsidRPr="00A90ECD">
        <w:rPr>
          <w:rFonts w:asciiTheme="minorHAnsi" w:hAnsiTheme="minorHAnsi" w:cstheme="minorHAnsi"/>
          <w:sz w:val="24"/>
          <w:szCs w:val="24"/>
          <w:lang w:eastAsia="pl-PL"/>
        </w:rPr>
        <w:t xml:space="preserve"> w ramach modułu wynosi ……………………......................... zł</w:t>
      </w:r>
    </w:p>
    <w:p w14:paraId="6046779E" w14:textId="77777777"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Maksymalna wysokość dofinansowania w ramach modułu wynosi………………….................... zł, w tym:</w:t>
      </w:r>
    </w:p>
    <w:p w14:paraId="44CA62CD"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regionalna pomoc inwestycyjna - ………………….................... zł;</w:t>
      </w:r>
    </w:p>
    <w:p w14:paraId="233D27E5"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na usługi doradcze na rzecz MŚP - ………………….................... zł;</w:t>
      </w:r>
    </w:p>
    <w:p w14:paraId="7C30325C"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 xml:space="preserve">pomoc dla MŚP na wspieranie innowacyjności - ………………….................... zł; </w:t>
      </w:r>
    </w:p>
    <w:p w14:paraId="60090023" w14:textId="006F1D90"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inwestycyjn</w:t>
      </w:r>
      <w:r w:rsidR="00FC556B" w:rsidRPr="00A90ECD">
        <w:rPr>
          <w:rFonts w:cstheme="minorHAnsi"/>
          <w:sz w:val="24"/>
          <w:szCs w:val="24"/>
        </w:rPr>
        <w:t>a</w:t>
      </w:r>
      <w:r w:rsidRPr="00A90ECD">
        <w:rPr>
          <w:rFonts w:cstheme="minorHAnsi"/>
          <w:sz w:val="24"/>
          <w:szCs w:val="24"/>
        </w:rPr>
        <w:t xml:space="preserve"> umożliwiająca przedsiębiorstwom zastosowanie norm surowszych niż normy unijne w zakresie ochrony środowiska lub podniesienie poziomu ochrony środowiska w przypadku braku norm unijnych - ………………….. zł;</w:t>
      </w:r>
    </w:p>
    <w:p w14:paraId="54571D59" w14:textId="41CDDB6E"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lastRenderedPageBreak/>
        <w:t xml:space="preserve">pomoc </w:t>
      </w:r>
      <w:r w:rsidR="00FC556B" w:rsidRPr="00A90ECD">
        <w:rPr>
          <w:rFonts w:cstheme="minorHAnsi"/>
          <w:sz w:val="24"/>
          <w:szCs w:val="24"/>
        </w:rPr>
        <w:t xml:space="preserve">inwestycyjna </w:t>
      </w:r>
      <w:r w:rsidRPr="00A90ECD">
        <w:rPr>
          <w:rFonts w:cstheme="minorHAnsi"/>
          <w:sz w:val="24"/>
          <w:szCs w:val="24"/>
        </w:rPr>
        <w:t>na wcześniejsze dostosowanie do przyszłych norm unijnych - ………………….. zł;</w:t>
      </w:r>
    </w:p>
    <w:p w14:paraId="2D0DC8FB" w14:textId="5AC998C6"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 xml:space="preserve">pomoc </w:t>
      </w:r>
      <w:r w:rsidR="00FC556B" w:rsidRPr="00A90ECD">
        <w:rPr>
          <w:rFonts w:cstheme="minorHAnsi"/>
          <w:sz w:val="24"/>
          <w:szCs w:val="24"/>
        </w:rPr>
        <w:t xml:space="preserve">inwestycyjna </w:t>
      </w:r>
      <w:r w:rsidRPr="00A90ECD">
        <w:rPr>
          <w:rFonts w:cstheme="minorHAnsi"/>
          <w:sz w:val="24"/>
          <w:szCs w:val="24"/>
        </w:rPr>
        <w:t>na środki wspierające efektywność energetyczną - ………………….. zł;</w:t>
      </w:r>
    </w:p>
    <w:p w14:paraId="04E4235F"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 xml:space="preserve">pomoc na inwestycje w układy wysokosprawnej kogeneracji - ………………….. zł; </w:t>
      </w:r>
    </w:p>
    <w:p w14:paraId="3F2DB35A"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inwestycyjna na propagowanie energii ze źródeł odnawialnych - ………....... zł;</w:t>
      </w:r>
    </w:p>
    <w:p w14:paraId="5746543E" w14:textId="0778A031"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pomoc  inwestycyjn</w:t>
      </w:r>
      <w:r w:rsidR="00FC556B" w:rsidRPr="00A90ECD">
        <w:rPr>
          <w:rFonts w:cstheme="minorHAnsi"/>
          <w:sz w:val="24"/>
          <w:szCs w:val="24"/>
        </w:rPr>
        <w:t>a</w:t>
      </w:r>
      <w:r w:rsidRPr="00A90ECD">
        <w:rPr>
          <w:rFonts w:cstheme="minorHAnsi"/>
          <w:sz w:val="24"/>
          <w:szCs w:val="24"/>
        </w:rPr>
        <w:t xml:space="preserve"> na  efektywny energetycznie system ciepłowniczy i chłodniczy - ………………….. zł;</w:t>
      </w:r>
    </w:p>
    <w:p w14:paraId="401AB27A" w14:textId="77777777" w:rsidR="0007668F" w:rsidRPr="00A90ECD" w:rsidRDefault="0007668F" w:rsidP="005105DA">
      <w:pPr>
        <w:pStyle w:val="Akapitzlist"/>
        <w:numPr>
          <w:ilvl w:val="0"/>
          <w:numId w:val="66"/>
        </w:numPr>
        <w:spacing w:after="160"/>
        <w:ind w:left="851" w:hanging="425"/>
        <w:jc w:val="both"/>
        <w:rPr>
          <w:rFonts w:cstheme="minorHAnsi"/>
          <w:sz w:val="24"/>
          <w:szCs w:val="24"/>
        </w:rPr>
      </w:pPr>
      <w:r w:rsidRPr="00A90ECD">
        <w:rPr>
          <w:rFonts w:cstheme="minorHAnsi"/>
          <w:sz w:val="24"/>
          <w:szCs w:val="24"/>
        </w:rPr>
        <w:t xml:space="preserve">pomoc inwestycyjna na recykling i ponowne wykorzystanie odpadów - ………....... zł; </w:t>
      </w:r>
    </w:p>
    <w:p w14:paraId="5B3DD7FF" w14:textId="77777777" w:rsidR="0007668F" w:rsidRPr="00A90ECD" w:rsidRDefault="0007668F" w:rsidP="005105DA">
      <w:pPr>
        <w:pStyle w:val="Akapitzlist"/>
        <w:numPr>
          <w:ilvl w:val="0"/>
          <w:numId w:val="66"/>
        </w:numPr>
        <w:spacing w:after="160"/>
        <w:ind w:left="851" w:hanging="425"/>
        <w:jc w:val="both"/>
        <w:rPr>
          <w:rFonts w:cstheme="minorHAnsi"/>
          <w:sz w:val="24"/>
          <w:szCs w:val="24"/>
          <w:lang w:eastAsia="pl-PL"/>
        </w:rPr>
      </w:pPr>
      <w:r w:rsidRPr="00A90ECD">
        <w:rPr>
          <w:rFonts w:cstheme="minorHAnsi"/>
          <w:sz w:val="24"/>
          <w:szCs w:val="24"/>
        </w:rPr>
        <w:t>pomoc</w:t>
      </w:r>
      <w:r w:rsidRPr="00A90ECD">
        <w:rPr>
          <w:rFonts w:cstheme="minorHAnsi"/>
          <w:sz w:val="24"/>
          <w:szCs w:val="24"/>
          <w:lang w:eastAsia="pl-PL"/>
        </w:rPr>
        <w:t xml:space="preserve"> de minimis - ………………….................... zł.</w:t>
      </w:r>
    </w:p>
    <w:p w14:paraId="3A09CF3E" w14:textId="00D168EC" w:rsidR="00B01E9F" w:rsidRPr="00A90ECD" w:rsidRDefault="00B01E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Beneficjent zobowiązuje się do osiągnięcia celów i wskaźników modułu.</w:t>
      </w:r>
    </w:p>
    <w:p w14:paraId="25604AA0" w14:textId="100C245B" w:rsidR="000C1090" w:rsidRPr="00A90ECD" w:rsidRDefault="000C1090"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Moduł Zazielenienie przedsiębiorstw uznaje się za zrealizowany</w:t>
      </w:r>
      <w:r w:rsidR="005669B4" w:rsidRPr="00A90ECD">
        <w:rPr>
          <w:rFonts w:asciiTheme="minorHAnsi" w:hAnsiTheme="minorHAnsi" w:cstheme="minorHAnsi"/>
          <w:sz w:val="24"/>
          <w:szCs w:val="24"/>
          <w:lang w:eastAsia="pl-PL"/>
        </w:rPr>
        <w:t>,</w:t>
      </w:r>
      <w:r w:rsidRPr="00A90ECD">
        <w:rPr>
          <w:rFonts w:asciiTheme="minorHAnsi" w:hAnsiTheme="minorHAnsi" w:cstheme="minorHAnsi"/>
          <w:b/>
          <w:color w:val="00B050"/>
          <w:sz w:val="24"/>
          <w:szCs w:val="24"/>
        </w:rPr>
        <w:t xml:space="preserve"> </w:t>
      </w:r>
      <w:r w:rsidR="000F1BBD" w:rsidRPr="00A90ECD">
        <w:rPr>
          <w:rFonts w:asciiTheme="minorHAnsi" w:hAnsiTheme="minorHAnsi" w:cstheme="minorHAnsi"/>
          <w:sz w:val="24"/>
          <w:szCs w:val="24"/>
          <w:lang w:eastAsia="pl-PL"/>
        </w:rPr>
        <w:t>jeśli B</w:t>
      </w:r>
      <w:r w:rsidRPr="00A90ECD">
        <w:rPr>
          <w:rFonts w:asciiTheme="minorHAnsi" w:hAnsiTheme="minorHAnsi" w:cstheme="minorHAnsi"/>
          <w:sz w:val="24"/>
          <w:szCs w:val="24"/>
          <w:lang w:eastAsia="pl-PL"/>
        </w:rPr>
        <w:t>eneficjent wykonał i udokumentował pełny zakres rzeczowo-finansowy modułu</w:t>
      </w:r>
      <w:r w:rsidR="00C14C6F" w:rsidRPr="00A90ECD">
        <w:rPr>
          <w:rFonts w:asciiTheme="minorHAnsi" w:hAnsiTheme="minorHAnsi" w:cstheme="minorHAnsi"/>
          <w:sz w:val="24"/>
          <w:szCs w:val="24"/>
          <w:lang w:eastAsia="pl-PL"/>
        </w:rPr>
        <w:t xml:space="preserve"> oraz spełnienie wskaźników modułu</w:t>
      </w:r>
      <w:r w:rsidRPr="00A90ECD">
        <w:rPr>
          <w:rFonts w:asciiTheme="minorHAnsi" w:hAnsiTheme="minorHAnsi" w:cstheme="minorHAnsi"/>
          <w:sz w:val="24"/>
          <w:szCs w:val="24"/>
          <w:lang w:eastAsia="pl-PL"/>
        </w:rPr>
        <w:t xml:space="preserve">, a także rozpoczął </w:t>
      </w:r>
      <w:r w:rsidR="008F337B" w:rsidRPr="00A90ECD">
        <w:rPr>
          <w:rFonts w:asciiTheme="minorHAnsi" w:hAnsiTheme="minorHAnsi" w:cstheme="minorHAnsi"/>
          <w:sz w:val="24"/>
          <w:szCs w:val="24"/>
          <w:lang w:eastAsia="pl-PL"/>
        </w:rPr>
        <w:t xml:space="preserve">stosowanie w swojej działalności gospodarczej rozwiązań nabytych </w:t>
      </w:r>
      <w:r w:rsidR="00546F34" w:rsidRPr="00A90ECD">
        <w:rPr>
          <w:rFonts w:asciiTheme="minorHAnsi" w:hAnsiTheme="minorHAnsi" w:cstheme="minorHAnsi"/>
          <w:sz w:val="24"/>
          <w:szCs w:val="24"/>
          <w:lang w:eastAsia="pl-PL"/>
        </w:rPr>
        <w:t xml:space="preserve">lub przygotowanych lub opracowanych </w:t>
      </w:r>
      <w:r w:rsidR="008F337B" w:rsidRPr="00A90ECD">
        <w:rPr>
          <w:rFonts w:asciiTheme="minorHAnsi" w:hAnsiTheme="minorHAnsi" w:cstheme="minorHAnsi"/>
          <w:sz w:val="24"/>
          <w:szCs w:val="24"/>
          <w:lang w:eastAsia="pl-PL"/>
        </w:rPr>
        <w:t>w ramach modułu</w:t>
      </w:r>
      <w:r w:rsidR="00C14C6F" w:rsidRPr="00A90ECD">
        <w:rPr>
          <w:rFonts w:asciiTheme="minorHAnsi" w:hAnsiTheme="minorHAnsi" w:cstheme="minorHAnsi"/>
          <w:sz w:val="24"/>
          <w:szCs w:val="24"/>
          <w:lang w:eastAsia="pl-PL"/>
        </w:rPr>
        <w:t>.</w:t>
      </w:r>
    </w:p>
    <w:p w14:paraId="1CDF1798" w14:textId="39A62CDA" w:rsidR="0080685B" w:rsidRPr="00A90ECD" w:rsidRDefault="000C1090"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rPr>
        <w:t>Beneficjent zobowiązuje się zachować trwałość projektu, o której mowa w art. 65 rozporządzenia ogólnego</w:t>
      </w:r>
      <w:r w:rsidR="00CC78E6" w:rsidRPr="00A90ECD">
        <w:rPr>
          <w:rFonts w:asciiTheme="minorHAnsi" w:hAnsiTheme="minorHAnsi" w:cstheme="minorHAnsi"/>
          <w:sz w:val="24"/>
          <w:szCs w:val="24"/>
        </w:rPr>
        <w:t>,</w:t>
      </w:r>
      <w:r w:rsidRPr="00A90ECD">
        <w:rPr>
          <w:rFonts w:asciiTheme="minorHAnsi" w:hAnsiTheme="minorHAnsi" w:cstheme="minorHAnsi"/>
          <w:sz w:val="24"/>
          <w:szCs w:val="24"/>
        </w:rPr>
        <w:t xml:space="preserve"> tj. przez okres 3 lat (dla MŚP)/5 lat (dla pozostałych)</w:t>
      </w:r>
      <w:r w:rsidRPr="00A90ECD">
        <w:rPr>
          <w:rFonts w:asciiTheme="minorHAnsi" w:hAnsiTheme="minorHAnsi" w:cstheme="minorHAnsi"/>
          <w:sz w:val="24"/>
          <w:szCs w:val="24"/>
          <w:vertAlign w:val="superscript"/>
        </w:rPr>
        <w:footnoteReference w:id="14"/>
      </w:r>
      <w:r w:rsidRPr="00A90ECD">
        <w:rPr>
          <w:rFonts w:asciiTheme="minorHAnsi" w:hAnsiTheme="minorHAnsi" w:cstheme="minorHAnsi"/>
          <w:sz w:val="24"/>
          <w:szCs w:val="24"/>
          <w:vertAlign w:val="superscript"/>
        </w:rPr>
        <w:t xml:space="preserve"> </w:t>
      </w:r>
      <w:r w:rsidR="00203F4D" w:rsidRPr="00A90ECD">
        <w:rPr>
          <w:rFonts w:asciiTheme="minorHAnsi" w:hAnsiTheme="minorHAnsi" w:cstheme="minorHAnsi"/>
          <w:sz w:val="24"/>
          <w:szCs w:val="24"/>
          <w:vertAlign w:val="superscript"/>
        </w:rPr>
        <w:t xml:space="preserve"> </w:t>
      </w:r>
      <w:r w:rsidRPr="00A90ECD">
        <w:rPr>
          <w:rFonts w:asciiTheme="minorHAnsi" w:hAnsiTheme="minorHAnsi" w:cstheme="minorHAnsi"/>
          <w:sz w:val="24"/>
          <w:szCs w:val="24"/>
        </w:rPr>
        <w:t>od zakończenia realizacji Projektu.</w:t>
      </w:r>
    </w:p>
    <w:p w14:paraId="39A25361" w14:textId="208A81E8" w:rsidR="00AF699F" w:rsidRPr="00A90ECD" w:rsidRDefault="00AF699F" w:rsidP="00FE1DE4">
      <w:pPr>
        <w:numPr>
          <w:ilvl w:val="0"/>
          <w:numId w:val="5"/>
        </w:numPr>
        <w:spacing w:after="0"/>
        <w:rPr>
          <w:rFonts w:asciiTheme="minorHAnsi" w:hAnsiTheme="minorHAnsi" w:cstheme="minorHAnsi"/>
          <w:sz w:val="24"/>
          <w:szCs w:val="24"/>
        </w:rPr>
      </w:pPr>
      <w:r w:rsidRPr="00A90ECD">
        <w:rPr>
          <w:rFonts w:asciiTheme="minorHAnsi" w:hAnsiTheme="minorHAnsi" w:cstheme="minorHAnsi"/>
          <w:sz w:val="24"/>
          <w:szCs w:val="24"/>
          <w:lang w:eastAsia="pl-PL"/>
        </w:rPr>
        <w:t xml:space="preserve">Jeżeli Beneficjent 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art. 207 </w:t>
      </w:r>
      <w:r w:rsidR="00203F4D" w:rsidRPr="00A90ECD">
        <w:rPr>
          <w:rFonts w:asciiTheme="minorHAnsi" w:hAnsiTheme="minorHAnsi" w:cstheme="minorHAnsi"/>
          <w:sz w:val="24"/>
          <w:szCs w:val="24"/>
          <w:lang w:eastAsia="pl-PL"/>
        </w:rPr>
        <w:t>ufp</w:t>
      </w:r>
      <w:r w:rsidRPr="00A90ECD">
        <w:rPr>
          <w:rFonts w:asciiTheme="minorHAnsi" w:hAnsiTheme="minorHAnsi" w:cstheme="minorHAnsi"/>
          <w:sz w:val="24"/>
          <w:szCs w:val="24"/>
          <w:lang w:eastAsia="pl-PL"/>
        </w:rPr>
        <w:t>.</w:t>
      </w:r>
    </w:p>
    <w:sectPr w:rsidR="00AF699F" w:rsidRPr="00A90ECD" w:rsidSect="00FB148C">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3038" w14:textId="77777777" w:rsidR="003E2BE9" w:rsidRDefault="003E2BE9" w:rsidP="00900E4F">
      <w:pPr>
        <w:spacing w:after="0" w:line="240" w:lineRule="auto"/>
      </w:pPr>
      <w:r>
        <w:separator/>
      </w:r>
    </w:p>
  </w:endnote>
  <w:endnote w:type="continuationSeparator" w:id="0">
    <w:p w14:paraId="00588DFB" w14:textId="77777777" w:rsidR="003E2BE9" w:rsidRDefault="003E2BE9" w:rsidP="00900E4F">
      <w:pPr>
        <w:spacing w:after="0" w:line="240" w:lineRule="auto"/>
      </w:pPr>
      <w:r>
        <w:continuationSeparator/>
      </w:r>
    </w:p>
  </w:endnote>
  <w:endnote w:type="continuationNotice" w:id="1">
    <w:p w14:paraId="4E00DDA7" w14:textId="77777777" w:rsidR="003E2BE9" w:rsidRDefault="003E2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015603"/>
      <w:docPartObj>
        <w:docPartGallery w:val="Page Numbers (Bottom of Page)"/>
        <w:docPartUnique/>
      </w:docPartObj>
    </w:sdtPr>
    <w:sdtEnd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857A" w14:textId="77777777" w:rsidR="003E2BE9" w:rsidRDefault="003E2BE9" w:rsidP="00900E4F">
      <w:pPr>
        <w:spacing w:after="0" w:line="240" w:lineRule="auto"/>
      </w:pPr>
      <w:r>
        <w:separator/>
      </w:r>
    </w:p>
  </w:footnote>
  <w:footnote w:type="continuationSeparator" w:id="0">
    <w:p w14:paraId="63EDFAAA" w14:textId="77777777" w:rsidR="003E2BE9" w:rsidRDefault="003E2BE9" w:rsidP="00900E4F">
      <w:pPr>
        <w:spacing w:after="0" w:line="240" w:lineRule="auto"/>
      </w:pPr>
      <w:r>
        <w:continuationSeparator/>
      </w:r>
    </w:p>
  </w:footnote>
  <w:footnote w:type="continuationNotice" w:id="1">
    <w:p w14:paraId="56B8E5A6" w14:textId="77777777" w:rsidR="003E2BE9" w:rsidRDefault="003E2BE9">
      <w:pPr>
        <w:spacing w:after="0" w:line="240" w:lineRule="auto"/>
      </w:pPr>
    </w:p>
  </w:footnote>
  <w:footnote w:id="2">
    <w:p w14:paraId="4428C4C9" w14:textId="008E77C7" w:rsidR="009471F7" w:rsidRPr="00FB148C" w:rsidRDefault="009471F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w:t>
      </w:r>
      <w:r w:rsidR="00645491" w:rsidRPr="00FB148C">
        <w:rPr>
          <w:rFonts w:ascii="Arial" w:hAnsi="Arial" w:cs="Arial"/>
          <w:sz w:val="16"/>
          <w:szCs w:val="16"/>
        </w:rPr>
        <w:t xml:space="preserve">Należy wybrać moduły </w:t>
      </w:r>
      <w:r w:rsidRPr="00FB148C">
        <w:rPr>
          <w:rFonts w:ascii="Arial" w:hAnsi="Arial" w:cs="Arial"/>
          <w:sz w:val="16"/>
          <w:szCs w:val="16"/>
        </w:rPr>
        <w:t>zgodn</w:t>
      </w:r>
      <w:r w:rsidR="00645491" w:rsidRPr="00FB148C">
        <w:rPr>
          <w:rFonts w:ascii="Arial" w:hAnsi="Arial" w:cs="Arial"/>
          <w:sz w:val="16"/>
          <w:szCs w:val="16"/>
        </w:rPr>
        <w:t>ie</w:t>
      </w:r>
      <w:r w:rsidRPr="00FB148C">
        <w:rPr>
          <w:rFonts w:ascii="Arial" w:hAnsi="Arial" w:cs="Arial"/>
          <w:sz w:val="16"/>
          <w:szCs w:val="16"/>
        </w:rPr>
        <w:t xml:space="preserve"> z zakresem określonym w </w:t>
      </w:r>
      <w:r w:rsidR="007A466C" w:rsidRPr="00FB148C">
        <w:rPr>
          <w:rFonts w:ascii="Arial" w:hAnsi="Arial" w:cs="Arial"/>
          <w:sz w:val="16"/>
          <w:szCs w:val="16"/>
        </w:rPr>
        <w:t xml:space="preserve">§ </w:t>
      </w:r>
      <w:r w:rsidRPr="00FB148C">
        <w:rPr>
          <w:rFonts w:ascii="Arial" w:hAnsi="Arial" w:cs="Arial"/>
          <w:sz w:val="16"/>
          <w:szCs w:val="16"/>
        </w:rPr>
        <w:t xml:space="preserve">2 </w:t>
      </w:r>
      <w:r w:rsidR="001B225E" w:rsidRPr="00FB148C">
        <w:rPr>
          <w:rFonts w:ascii="Arial" w:hAnsi="Arial" w:cs="Arial"/>
          <w:sz w:val="16"/>
          <w:szCs w:val="16"/>
        </w:rPr>
        <w:t>U</w:t>
      </w:r>
      <w:r w:rsidRPr="00FB148C">
        <w:rPr>
          <w:rFonts w:ascii="Arial" w:hAnsi="Arial" w:cs="Arial"/>
          <w:sz w:val="16"/>
          <w:szCs w:val="16"/>
        </w:rPr>
        <w:t>mowy.</w:t>
      </w:r>
    </w:p>
  </w:footnote>
  <w:footnote w:id="3">
    <w:p w14:paraId="726458B1" w14:textId="75CF48C3" w:rsidR="00FE1925" w:rsidRPr="00FB148C" w:rsidRDefault="00FE1925">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Termin nie dłuższy niż 5 lat od zakończenia realizacji modułu B+R</w:t>
      </w:r>
      <w:r w:rsidR="004203BE" w:rsidRPr="00FB148C">
        <w:rPr>
          <w:rFonts w:ascii="Arial" w:hAnsi="Arial" w:cs="Arial"/>
          <w:sz w:val="16"/>
          <w:szCs w:val="16"/>
        </w:rPr>
        <w:t>.</w:t>
      </w:r>
    </w:p>
  </w:footnote>
  <w:footnote w:id="4">
    <w:p w14:paraId="4442E30D" w14:textId="497DD270" w:rsidR="00005CC6" w:rsidRPr="00FB148C" w:rsidRDefault="00005CC6">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Niewłaściwe skreślić. </w:t>
      </w:r>
    </w:p>
  </w:footnote>
  <w:footnote w:id="5">
    <w:p w14:paraId="2EB5694A" w14:textId="77777777" w:rsidR="00DC485B" w:rsidRPr="00FB148C" w:rsidRDefault="00DC485B" w:rsidP="00DC485B">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Dalsza sprzedaż praw do wyników badań przemysłowych i prac rozwojowych, albo prac rozwojowych jest dopuszczalna pod warunkiem wykorzystania wyników przez pierwotnego nabywcę we własnej działalności gospodarczej.</w:t>
      </w:r>
    </w:p>
  </w:footnote>
  <w:footnote w:id="6">
    <w:p w14:paraId="6DEA5CDC" w14:textId="77777777" w:rsidR="00A36EC7" w:rsidRPr="00FB148C" w:rsidRDefault="00A36EC7" w:rsidP="00A36EC7">
      <w:pPr>
        <w:pStyle w:val="Tekstprzypisudolnego"/>
        <w:spacing w:after="60"/>
        <w:jc w:val="both"/>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Cena może zostać uznana za rynkową, jeśli: </w:t>
      </w:r>
    </w:p>
    <w:p w14:paraId="52F953A4" w14:textId="4BBC04A1"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jej wysokość określono w drodze otwartej, przejrzystej i niedyskryminacyjnej konkurencyjnej procedury sprzedaży; lub</w:t>
      </w:r>
    </w:p>
    <w:p w14:paraId="420A8DD3" w14:textId="746D7E57"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wycena niezależnego eksperta potwierdza, że cena jest co najmniej równa wartości rynkowej; lub</w:t>
      </w:r>
    </w:p>
    <w:p w14:paraId="29EFA9ED" w14:textId="2794B6B5" w:rsidR="00A36EC7" w:rsidRPr="00FB148C" w:rsidRDefault="00A36EC7" w:rsidP="00FB148C">
      <w:pPr>
        <w:pStyle w:val="Tekstprzypisudolnego"/>
        <w:numPr>
          <w:ilvl w:val="0"/>
          <w:numId w:val="67"/>
        </w:numPr>
        <w:jc w:val="both"/>
        <w:rPr>
          <w:rFonts w:ascii="Arial" w:hAnsi="Arial" w:cs="Arial"/>
          <w:sz w:val="16"/>
          <w:szCs w:val="16"/>
        </w:rPr>
      </w:pPr>
      <w:r w:rsidRPr="00FB148C">
        <w:rPr>
          <w:rFonts w:ascii="Arial" w:hAnsi="Arial" w:cs="Arial"/>
          <w:sz w:val="16"/>
          <w:szCs w:val="16"/>
        </w:rPr>
        <w:t>sprzedający wykaza</w:t>
      </w:r>
      <w:r w:rsidR="006702CA" w:rsidRPr="00FB148C">
        <w:rPr>
          <w:rFonts w:ascii="Arial" w:hAnsi="Arial" w:cs="Arial"/>
          <w:sz w:val="16"/>
          <w:szCs w:val="16"/>
        </w:rPr>
        <w:t>ł</w:t>
      </w:r>
      <w:r w:rsidRPr="00FB148C">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FB148C">
        <w:rPr>
          <w:rFonts w:ascii="Arial" w:hAnsi="Arial" w:cs="Arial"/>
          <w:sz w:val="16"/>
          <w:szCs w:val="16"/>
        </w:rPr>
        <w:t>.</w:t>
      </w:r>
    </w:p>
    <w:p w14:paraId="6A56AD81" w14:textId="62E9E65C" w:rsidR="00A36EC7" w:rsidRPr="00FB148C" w:rsidRDefault="00A36EC7" w:rsidP="00A36EC7">
      <w:pPr>
        <w:pStyle w:val="Tekstprzypisudolnego"/>
        <w:jc w:val="both"/>
        <w:rPr>
          <w:rFonts w:ascii="Arial" w:hAnsi="Arial" w:cs="Arial"/>
          <w:sz w:val="16"/>
          <w:szCs w:val="16"/>
        </w:rPr>
      </w:pPr>
    </w:p>
  </w:footnote>
  <w:footnote w:id="7">
    <w:p w14:paraId="4DD667B1" w14:textId="080541ED" w:rsidR="00461F87" w:rsidRPr="00FB148C" w:rsidRDefault="00461F8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Z wyjątkiem sytuacji wskazanej w przypisie 4.</w:t>
      </w:r>
    </w:p>
  </w:footnote>
  <w:footnote w:id="8">
    <w:p w14:paraId="07294690" w14:textId="6F082541" w:rsidR="000623EB" w:rsidRPr="00FB148C" w:rsidRDefault="000623E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Okres referencyjny jest to okres </w:t>
      </w:r>
      <w:r w:rsidR="000F3897" w:rsidRPr="00FB148C">
        <w:rPr>
          <w:rFonts w:ascii="Arial" w:hAnsi="Arial" w:cs="Arial"/>
          <w:sz w:val="16"/>
          <w:szCs w:val="16"/>
        </w:rPr>
        <w:t xml:space="preserve">4 lat liczony od </w:t>
      </w:r>
      <w:r w:rsidRPr="00FB148C">
        <w:rPr>
          <w:rFonts w:ascii="Arial" w:hAnsi="Arial" w:cs="Arial"/>
          <w:sz w:val="16"/>
          <w:szCs w:val="16"/>
        </w:rPr>
        <w:t>zakończeni</w:t>
      </w:r>
      <w:r w:rsidR="000F3897" w:rsidRPr="00FB148C">
        <w:rPr>
          <w:rFonts w:ascii="Arial" w:hAnsi="Arial" w:cs="Arial"/>
          <w:sz w:val="16"/>
          <w:szCs w:val="16"/>
        </w:rPr>
        <w:t>a</w:t>
      </w:r>
      <w:r w:rsidRPr="00FB148C">
        <w:rPr>
          <w:rFonts w:ascii="Arial" w:hAnsi="Arial" w:cs="Arial"/>
          <w:sz w:val="16"/>
          <w:szCs w:val="16"/>
        </w:rPr>
        <w:t xml:space="preserve"> projektu. W tym okresie </w:t>
      </w:r>
      <w:r w:rsidR="000F3897" w:rsidRPr="00FB148C">
        <w:rPr>
          <w:rFonts w:ascii="Arial" w:hAnsi="Arial" w:cs="Arial"/>
          <w:sz w:val="16"/>
          <w:szCs w:val="16"/>
        </w:rPr>
        <w:t>Beneficjent</w:t>
      </w:r>
      <w:r w:rsidRPr="00FB148C">
        <w:rPr>
          <w:rFonts w:ascii="Arial" w:hAnsi="Arial" w:cs="Arial"/>
          <w:sz w:val="16"/>
          <w:szCs w:val="16"/>
        </w:rPr>
        <w:t xml:space="preserve"> uzyskuje przychody, które następnie są uwzględniane przy wyliczeniu kwoty do zwrotu części zwrotnej dotacji warunkowej.</w:t>
      </w:r>
    </w:p>
  </w:footnote>
  <w:footnote w:id="9">
    <w:p w14:paraId="7C8F11BC" w14:textId="17A86005" w:rsidR="00326BD5" w:rsidRPr="00FB148C" w:rsidRDefault="002A3B6E" w:rsidP="002A3B6E">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0">
    <w:p w14:paraId="69EB4F33" w14:textId="77777777" w:rsidR="00F14717" w:rsidRPr="00FB148C" w:rsidRDefault="00F14717" w:rsidP="00F1471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1">
    <w:p w14:paraId="33F22ED9" w14:textId="65D877B6" w:rsidR="00AA1030" w:rsidRPr="00FB148C" w:rsidRDefault="00AA1030" w:rsidP="00FC15C3">
      <w:pPr>
        <w:spacing w:after="0" w:line="240" w:lineRule="aut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12">
    <w:p w14:paraId="397B479E" w14:textId="1B0D3C8C" w:rsidR="00B643DB" w:rsidRPr="00FB148C" w:rsidRDefault="00B643DB" w:rsidP="00B643DB">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Godzina oznacza godzinę zegarową</w:t>
      </w:r>
      <w:r w:rsidR="007A343D" w:rsidRPr="00FB148C">
        <w:rPr>
          <w:rFonts w:ascii="Arial" w:hAnsi="Arial" w:cs="Arial"/>
          <w:sz w:val="16"/>
          <w:szCs w:val="16"/>
        </w:rPr>
        <w:t>,</w:t>
      </w:r>
      <w:r w:rsidRPr="00FB148C">
        <w:rPr>
          <w:rFonts w:ascii="Arial" w:hAnsi="Arial" w:cs="Arial"/>
          <w:sz w:val="16"/>
          <w:szCs w:val="16"/>
        </w:rPr>
        <w:t xml:space="preserve"> tj. 60 minut.</w:t>
      </w:r>
    </w:p>
  </w:footnote>
  <w:footnote w:id="13">
    <w:p w14:paraId="7F4429E6" w14:textId="7508514A" w:rsidR="00326BD5" w:rsidRPr="00FB148C" w:rsidRDefault="00E23547" w:rsidP="00E23547">
      <w:pPr>
        <w:pStyle w:val="Tekstprzypisudolnego"/>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 w:id="14">
    <w:p w14:paraId="49D3ED59" w14:textId="77777777" w:rsidR="00845813" w:rsidRPr="00FB148C" w:rsidRDefault="000C1090">
      <w:pPr>
        <w:rPr>
          <w:rFonts w:ascii="Arial" w:hAnsi="Arial" w:cs="Arial"/>
          <w:sz w:val="16"/>
          <w:szCs w:val="16"/>
        </w:rPr>
      </w:pPr>
      <w:r w:rsidRPr="00FB148C">
        <w:rPr>
          <w:rStyle w:val="Odwoanieprzypisudolnego"/>
          <w:rFonts w:ascii="Arial" w:hAnsi="Arial" w:cs="Arial"/>
          <w:sz w:val="16"/>
          <w:szCs w:val="16"/>
        </w:rPr>
        <w:footnoteRef/>
      </w:r>
      <w:r w:rsidRPr="00FB148C">
        <w:rPr>
          <w:rFonts w:ascii="Arial" w:hAnsi="Arial" w:cs="Arial"/>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791" w14:textId="3EDB3F26" w:rsidR="00FB148C" w:rsidRDefault="00FB148C">
    <w:pPr>
      <w:pStyle w:val="Nagwek"/>
    </w:pPr>
    <w:r>
      <w:rPr>
        <w:noProof/>
      </w:rPr>
      <w:drawing>
        <wp:inline distT="0" distB="0" distL="0" distR="0" wp14:anchorId="3BECD758" wp14:editId="114C8D3A">
          <wp:extent cx="5760720" cy="51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00D1C72"/>
    <w:multiLevelType w:val="hybridMultilevel"/>
    <w:tmpl w:val="CA3ABD0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1BA585A"/>
    <w:multiLevelType w:val="hybridMultilevel"/>
    <w:tmpl w:val="79984BFE"/>
    <w:lvl w:ilvl="0" w:tplc="80444960">
      <w:start w:val="1"/>
      <w:numFmt w:val="lowerRoman"/>
      <w:lvlText w:val="%1."/>
      <w:lvlJc w:val="left"/>
      <w:pPr>
        <w:ind w:left="1077" w:hanging="72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2FC29DF"/>
    <w:multiLevelType w:val="hybridMultilevel"/>
    <w:tmpl w:val="5B6EF84E"/>
    <w:lvl w:ilvl="0" w:tplc="0415001B">
      <w:start w:val="1"/>
      <w:numFmt w:val="low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5F9566A"/>
    <w:multiLevelType w:val="hybridMultilevel"/>
    <w:tmpl w:val="D9F2A2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0A3842"/>
    <w:multiLevelType w:val="hybridMultilevel"/>
    <w:tmpl w:val="3A2AA9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C80BE7"/>
    <w:multiLevelType w:val="hybridMultilevel"/>
    <w:tmpl w:val="5EB4905C"/>
    <w:lvl w:ilvl="0" w:tplc="B2DE6820">
      <w:start w:val="2"/>
      <w:numFmt w:val="decimal"/>
      <w:lvlText w:val="%1)"/>
      <w:lvlJc w:val="left"/>
      <w:pPr>
        <w:ind w:left="36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8071B8"/>
    <w:multiLevelType w:val="hybridMultilevel"/>
    <w:tmpl w:val="E56E39B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9A798C"/>
    <w:multiLevelType w:val="hybridMultilevel"/>
    <w:tmpl w:val="C090D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1245E7"/>
    <w:multiLevelType w:val="hybridMultilevel"/>
    <w:tmpl w:val="F190D5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186B7A8E"/>
    <w:multiLevelType w:val="hybridMultilevel"/>
    <w:tmpl w:val="9196A8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190B71C9"/>
    <w:multiLevelType w:val="hybridMultilevel"/>
    <w:tmpl w:val="0C8C9BB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199E053E"/>
    <w:multiLevelType w:val="hybridMultilevel"/>
    <w:tmpl w:val="89365A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793741C"/>
    <w:multiLevelType w:val="hybridMultilevel"/>
    <w:tmpl w:val="5FFCD9C8"/>
    <w:lvl w:ilvl="0" w:tplc="0415001B">
      <w:start w:val="1"/>
      <w:numFmt w:val="lowerRoman"/>
      <w:lvlText w:val="%1."/>
      <w:lvlJc w:val="right"/>
      <w:pPr>
        <w:ind w:left="1571" w:hanging="360"/>
      </w:pPr>
    </w:lvl>
    <w:lvl w:ilvl="1" w:tplc="0415001B">
      <w:start w:val="1"/>
      <w:numFmt w:val="lowerRoman"/>
      <w:lvlText w:val="%2."/>
      <w:lvlJc w:val="righ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28643ADD"/>
    <w:multiLevelType w:val="hybridMultilevel"/>
    <w:tmpl w:val="FB3CE8F4"/>
    <w:lvl w:ilvl="0" w:tplc="CFE881EE">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F90C31"/>
    <w:multiLevelType w:val="hybridMultilevel"/>
    <w:tmpl w:val="813AFB8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B58021B"/>
    <w:multiLevelType w:val="hybridMultilevel"/>
    <w:tmpl w:val="DEE0F1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2D8051FD"/>
    <w:multiLevelType w:val="hybridMultilevel"/>
    <w:tmpl w:val="36C81A6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2F1D7D"/>
    <w:multiLevelType w:val="hybridMultilevel"/>
    <w:tmpl w:val="00A40CD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1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34850280"/>
    <w:multiLevelType w:val="hybridMultilevel"/>
    <w:tmpl w:val="F042AED4"/>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5A3668F"/>
    <w:multiLevelType w:val="hybridMultilevel"/>
    <w:tmpl w:val="785CFD4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37600C9C"/>
    <w:multiLevelType w:val="hybridMultilevel"/>
    <w:tmpl w:val="EE76BD26"/>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3" w15:restartNumberingAfterBreak="0">
    <w:nsid w:val="379D4A43"/>
    <w:multiLevelType w:val="hybridMultilevel"/>
    <w:tmpl w:val="9C4A333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113542"/>
    <w:multiLevelType w:val="hybridMultilevel"/>
    <w:tmpl w:val="A7F84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85F4658"/>
    <w:multiLevelType w:val="hybridMultilevel"/>
    <w:tmpl w:val="C0FABFF4"/>
    <w:lvl w:ilvl="0" w:tplc="0415001B">
      <w:start w:val="1"/>
      <w:numFmt w:val="lowerRoman"/>
      <w:lvlText w:val="%1."/>
      <w:lvlJc w:val="righ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969424D"/>
    <w:multiLevelType w:val="hybridMultilevel"/>
    <w:tmpl w:val="8E1438C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3B6D0632"/>
    <w:multiLevelType w:val="hybridMultilevel"/>
    <w:tmpl w:val="D0E6C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846305"/>
    <w:multiLevelType w:val="hybridMultilevel"/>
    <w:tmpl w:val="B62C6A0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E046959"/>
    <w:multiLevelType w:val="hybridMultilevel"/>
    <w:tmpl w:val="8CDC4892"/>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561B40"/>
    <w:multiLevelType w:val="hybridMultilevel"/>
    <w:tmpl w:val="38E8895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15:restartNumberingAfterBreak="0">
    <w:nsid w:val="41232B19"/>
    <w:multiLevelType w:val="hybridMultilevel"/>
    <w:tmpl w:val="3EFEFA9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2E46696"/>
    <w:multiLevelType w:val="hybridMultilevel"/>
    <w:tmpl w:val="3FE6BAAC"/>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30E22D5"/>
    <w:multiLevelType w:val="hybridMultilevel"/>
    <w:tmpl w:val="17B84258"/>
    <w:lvl w:ilvl="0" w:tplc="0415001B">
      <w:start w:val="1"/>
      <w:numFmt w:val="lowerRoman"/>
      <w:lvlText w:val="%1."/>
      <w:lvlJc w:val="righ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43C0628F"/>
    <w:multiLevelType w:val="hybridMultilevel"/>
    <w:tmpl w:val="B36CE0B8"/>
    <w:lvl w:ilvl="0" w:tplc="04150011">
      <w:start w:val="1"/>
      <w:numFmt w:val="decimal"/>
      <w:lvlText w:val="%1)"/>
      <w:lvlJc w:val="left"/>
      <w:pPr>
        <w:ind w:left="1130" w:hanging="360"/>
      </w:p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46" w15:restartNumberingAfterBreak="0">
    <w:nsid w:val="465E43A7"/>
    <w:multiLevelType w:val="hybridMultilevel"/>
    <w:tmpl w:val="5AA01C66"/>
    <w:lvl w:ilvl="0" w:tplc="FA7612C2">
      <w:start w:val="1"/>
      <w:numFmt w:val="decimal"/>
      <w:lvlText w:val="%1)"/>
      <w:lvlJc w:val="left"/>
      <w:pPr>
        <w:ind w:left="1077" w:hanging="360"/>
      </w:pPr>
      <w:rPr>
        <w:rFonts w:ascii="Arial" w:eastAsia="Times New Roman" w:hAnsi="Arial"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49811F68"/>
    <w:multiLevelType w:val="hybridMultilevel"/>
    <w:tmpl w:val="0C22CA5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8"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533315A2"/>
    <w:multiLevelType w:val="hybridMultilevel"/>
    <w:tmpl w:val="40EC2F62"/>
    <w:lvl w:ilvl="0" w:tplc="04150011">
      <w:start w:val="1"/>
      <w:numFmt w:val="decimal"/>
      <w:lvlText w:val="%1)"/>
      <w:lvlJc w:val="left"/>
      <w:pPr>
        <w:ind w:left="720" w:hanging="360"/>
      </w:pPr>
    </w:lvl>
    <w:lvl w:ilvl="1" w:tplc="58DC5122">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FA7612C2">
      <w:start w:val="1"/>
      <w:numFmt w:val="decimal"/>
      <w:lvlText w:val="%4)"/>
      <w:lvlJc w:val="left"/>
      <w:pPr>
        <w:ind w:left="2880" w:hanging="360"/>
      </w:pPr>
      <w:rPr>
        <w:rFonts w:ascii="Arial" w:eastAsia="Times New Roman" w:hAnsi="Arial" w:cs="Arial"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AA3418"/>
    <w:multiLevelType w:val="hybridMultilevel"/>
    <w:tmpl w:val="94A86DC2"/>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15:restartNumberingAfterBreak="0">
    <w:nsid w:val="59A30FD5"/>
    <w:multiLevelType w:val="hybridMultilevel"/>
    <w:tmpl w:val="298A0C3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151B46"/>
    <w:multiLevelType w:val="hybridMultilevel"/>
    <w:tmpl w:val="22D4931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5" w15:restartNumberingAfterBreak="0">
    <w:nsid w:val="5B43522C"/>
    <w:multiLevelType w:val="hybridMultilevel"/>
    <w:tmpl w:val="34DEB908"/>
    <w:lvl w:ilvl="0" w:tplc="04150011">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56"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7"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5D8D26CD"/>
    <w:multiLevelType w:val="hybridMultilevel"/>
    <w:tmpl w:val="3CF4ACC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9" w15:restartNumberingAfterBreak="0">
    <w:nsid w:val="5EB9245B"/>
    <w:multiLevelType w:val="hybridMultilevel"/>
    <w:tmpl w:val="9112C5B4"/>
    <w:lvl w:ilvl="0" w:tplc="7FAA104C">
      <w:start w:val="1"/>
      <w:numFmt w:val="decimal"/>
      <w:lvlText w:val="%1."/>
      <w:lvlJc w:val="left"/>
      <w:pPr>
        <w:tabs>
          <w:tab w:val="num" w:pos="360"/>
        </w:tabs>
        <w:ind w:left="357" w:hanging="357"/>
      </w:pPr>
      <w:rPr>
        <w:rFonts w:cs="Times New Roman" w:hint="default"/>
      </w:rPr>
    </w:lvl>
    <w:lvl w:ilvl="1" w:tplc="07209C20">
      <w:start w:val="1"/>
      <w:numFmt w:val="decimal"/>
      <w:lvlText w:val="%2)"/>
      <w:lvlJc w:val="left"/>
      <w:pPr>
        <w:tabs>
          <w:tab w:val="num" w:pos="1440"/>
        </w:tabs>
        <w:ind w:left="1440" w:hanging="360"/>
      </w:pPr>
      <w:rPr>
        <w:rFonts w:asciiTheme="minorHAnsi" w:eastAsia="Times New Roman" w:hAnsiTheme="minorHAnsi" w:cstheme="minorHAns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4CD58C5"/>
    <w:multiLevelType w:val="hybridMultilevel"/>
    <w:tmpl w:val="7FDA4538"/>
    <w:lvl w:ilvl="0" w:tplc="04150011">
      <w:start w:val="1"/>
      <w:numFmt w:val="decimal"/>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1" w15:restartNumberingAfterBreak="0">
    <w:nsid w:val="65A94506"/>
    <w:multiLevelType w:val="hybridMultilevel"/>
    <w:tmpl w:val="F4B0946C"/>
    <w:lvl w:ilvl="0" w:tplc="D2B6124A">
      <w:start w:val="1"/>
      <w:numFmt w:val="low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6B961E1F"/>
    <w:multiLevelType w:val="hybridMultilevel"/>
    <w:tmpl w:val="67B647D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6E212701"/>
    <w:multiLevelType w:val="hybridMultilevel"/>
    <w:tmpl w:val="20C6BCB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D46A49"/>
    <w:multiLevelType w:val="hybridMultilevel"/>
    <w:tmpl w:val="99AAA15A"/>
    <w:lvl w:ilvl="0" w:tplc="7A70B0B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22F489E"/>
    <w:multiLevelType w:val="hybridMultilevel"/>
    <w:tmpl w:val="24B45FC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75372D5"/>
    <w:multiLevelType w:val="hybridMultilevel"/>
    <w:tmpl w:val="61E87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9126E95"/>
    <w:multiLevelType w:val="hybridMultilevel"/>
    <w:tmpl w:val="507ADFE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9" w15:restartNumberingAfterBreak="0">
    <w:nsid w:val="7CC3212C"/>
    <w:multiLevelType w:val="hybridMultilevel"/>
    <w:tmpl w:val="1EF8878C"/>
    <w:lvl w:ilvl="0" w:tplc="04150001">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7DB014F7"/>
    <w:multiLevelType w:val="hybridMultilevel"/>
    <w:tmpl w:val="F8C4118C"/>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A2D2F042">
      <w:start w:val="1"/>
      <w:numFmt w:val="upperLetter"/>
      <w:lvlText w:val="%3."/>
      <w:lvlJc w:val="left"/>
      <w:pPr>
        <w:ind w:left="360" w:hanging="360"/>
      </w:pPr>
      <w:rPr>
        <w:rFonts w:hint="default"/>
      </w:rPr>
    </w:lvl>
    <w:lvl w:ilvl="3" w:tplc="CFE881EE">
      <w:start w:val="1"/>
      <w:numFmt w:val="lowerLetter"/>
      <w:lvlText w:val="%4)"/>
      <w:lvlJc w:val="left"/>
      <w:pPr>
        <w:ind w:left="2880" w:hanging="360"/>
      </w:pPr>
      <w:rPr>
        <w:rFonts w:hint="default"/>
      </w:rPr>
    </w:lvl>
    <w:lvl w:ilvl="4" w:tplc="5F1081FC">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15181F"/>
    <w:multiLevelType w:val="hybridMultilevel"/>
    <w:tmpl w:val="12CA3DCC"/>
    <w:lvl w:ilvl="0" w:tplc="431E22B6">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3"/>
  </w:num>
  <w:num w:numId="2">
    <w:abstractNumId w:val="63"/>
  </w:num>
  <w:num w:numId="3">
    <w:abstractNumId w:val="66"/>
  </w:num>
  <w:num w:numId="4">
    <w:abstractNumId w:val="59"/>
  </w:num>
  <w:num w:numId="5">
    <w:abstractNumId w:val="48"/>
  </w:num>
  <w:num w:numId="6">
    <w:abstractNumId w:val="25"/>
  </w:num>
  <w:num w:numId="7">
    <w:abstractNumId w:val="30"/>
  </w:num>
  <w:num w:numId="8">
    <w:abstractNumId w:val="21"/>
  </w:num>
  <w:num w:numId="9">
    <w:abstractNumId w:val="33"/>
  </w:num>
  <w:num w:numId="10">
    <w:abstractNumId w:val="58"/>
  </w:num>
  <w:num w:numId="11">
    <w:abstractNumId w:val="24"/>
  </w:num>
  <w:num w:numId="12">
    <w:abstractNumId w:val="68"/>
  </w:num>
  <w:num w:numId="13">
    <w:abstractNumId w:val="45"/>
  </w:num>
  <w:num w:numId="14">
    <w:abstractNumId w:val="62"/>
  </w:num>
  <w:num w:numId="15">
    <w:abstractNumId w:val="64"/>
  </w:num>
  <w:num w:numId="16">
    <w:abstractNumId w:val="60"/>
  </w:num>
  <w:num w:numId="17">
    <w:abstractNumId w:val="9"/>
  </w:num>
  <w:num w:numId="18">
    <w:abstractNumId w:val="12"/>
  </w:num>
  <w:num w:numId="19">
    <w:abstractNumId w:val="32"/>
  </w:num>
  <w:num w:numId="20">
    <w:abstractNumId w:val="67"/>
  </w:num>
  <w:num w:numId="21">
    <w:abstractNumId w:val="42"/>
  </w:num>
  <w:num w:numId="22">
    <w:abstractNumId w:val="71"/>
  </w:num>
  <w:num w:numId="23">
    <w:abstractNumId w:val="69"/>
  </w:num>
  <w:num w:numId="24">
    <w:abstractNumId w:val="38"/>
  </w:num>
  <w:num w:numId="25">
    <w:abstractNumId w:val="1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0"/>
  </w:num>
  <w:num w:numId="29">
    <w:abstractNumId w:val="8"/>
  </w:num>
  <w:num w:numId="30">
    <w:abstractNumId w:val="6"/>
  </w:num>
  <w:num w:numId="31">
    <w:abstractNumId w:val="5"/>
  </w:num>
  <w:num w:numId="32">
    <w:abstractNumId w:val="51"/>
  </w:num>
  <w:num w:numId="33">
    <w:abstractNumId w:val="44"/>
  </w:num>
  <w:num w:numId="34">
    <w:abstractNumId w:val="23"/>
  </w:num>
  <w:num w:numId="35">
    <w:abstractNumId w:val="39"/>
  </w:num>
  <w:num w:numId="36">
    <w:abstractNumId w:val="36"/>
  </w:num>
  <w:num w:numId="37">
    <w:abstractNumId w:val="18"/>
  </w:num>
  <w:num w:numId="38">
    <w:abstractNumId w:val="17"/>
  </w:num>
  <w:num w:numId="39">
    <w:abstractNumId w:val="19"/>
  </w:num>
  <w:num w:numId="40">
    <w:abstractNumId w:val="70"/>
  </w:num>
  <w:num w:numId="41">
    <w:abstractNumId w:val="27"/>
  </w:num>
  <w:num w:numId="42">
    <w:abstractNumId w:val="61"/>
  </w:num>
  <w:num w:numId="43">
    <w:abstractNumId w:val="47"/>
  </w:num>
  <w:num w:numId="44">
    <w:abstractNumId w:val="40"/>
  </w:num>
  <w:num w:numId="45">
    <w:abstractNumId w:val="41"/>
  </w:num>
  <w:num w:numId="46">
    <w:abstractNumId w:val="65"/>
  </w:num>
  <w:num w:numId="47">
    <w:abstractNumId w:val="55"/>
  </w:num>
  <w:num w:numId="48">
    <w:abstractNumId w:val="34"/>
  </w:num>
  <w:num w:numId="49">
    <w:abstractNumId w:val="16"/>
  </w:num>
  <w:num w:numId="50">
    <w:abstractNumId w:val="56"/>
  </w:num>
  <w:num w:numId="51">
    <w:abstractNumId w:val="49"/>
  </w:num>
  <w:num w:numId="52">
    <w:abstractNumId w:val="57"/>
  </w:num>
  <w:num w:numId="53">
    <w:abstractNumId w:val="13"/>
  </w:num>
  <w:num w:numId="54">
    <w:abstractNumId w:val="29"/>
  </w:num>
  <w:num w:numId="55">
    <w:abstractNumId w:val="7"/>
  </w:num>
  <w:num w:numId="56">
    <w:abstractNumId w:val="22"/>
  </w:num>
  <w:num w:numId="57">
    <w:abstractNumId w:val="31"/>
  </w:num>
  <w:num w:numId="58">
    <w:abstractNumId w:val="46"/>
  </w:num>
  <w:num w:numId="59">
    <w:abstractNumId w:val="52"/>
  </w:num>
  <w:num w:numId="60">
    <w:abstractNumId w:val="50"/>
  </w:num>
  <w:num w:numId="61">
    <w:abstractNumId w:val="53"/>
  </w:num>
  <w:num w:numId="62">
    <w:abstractNumId w:val="54"/>
  </w:num>
  <w:num w:numId="63">
    <w:abstractNumId w:val="35"/>
  </w:num>
  <w:num w:numId="64">
    <w:abstractNumId w:val="10"/>
  </w:num>
  <w:num w:numId="65">
    <w:abstractNumId w:val="28"/>
  </w:num>
  <w:num w:numId="66">
    <w:abstractNumId w:val="14"/>
  </w:num>
  <w:num w:numId="67">
    <w:abstractNumId w:val="37"/>
  </w:num>
  <w:num w:numId="68">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5A7"/>
    <w:rsid w:val="000027C9"/>
    <w:rsid w:val="00005CC6"/>
    <w:rsid w:val="0001034F"/>
    <w:rsid w:val="000120E8"/>
    <w:rsid w:val="00012752"/>
    <w:rsid w:val="00013135"/>
    <w:rsid w:val="000145EA"/>
    <w:rsid w:val="00015E40"/>
    <w:rsid w:val="000201E6"/>
    <w:rsid w:val="000240CD"/>
    <w:rsid w:val="000249BB"/>
    <w:rsid w:val="00027174"/>
    <w:rsid w:val="00035557"/>
    <w:rsid w:val="00036728"/>
    <w:rsid w:val="000377EE"/>
    <w:rsid w:val="00040CD6"/>
    <w:rsid w:val="00043DCC"/>
    <w:rsid w:val="0004583E"/>
    <w:rsid w:val="00051071"/>
    <w:rsid w:val="0005342C"/>
    <w:rsid w:val="0005419D"/>
    <w:rsid w:val="00054517"/>
    <w:rsid w:val="000614B7"/>
    <w:rsid w:val="00061845"/>
    <w:rsid w:val="000623EB"/>
    <w:rsid w:val="000626D4"/>
    <w:rsid w:val="00063227"/>
    <w:rsid w:val="00063B70"/>
    <w:rsid w:val="00063CA5"/>
    <w:rsid w:val="00064279"/>
    <w:rsid w:val="00064CED"/>
    <w:rsid w:val="00064D8C"/>
    <w:rsid w:val="00070223"/>
    <w:rsid w:val="00071EDF"/>
    <w:rsid w:val="00074272"/>
    <w:rsid w:val="0007668F"/>
    <w:rsid w:val="0007764E"/>
    <w:rsid w:val="0008148C"/>
    <w:rsid w:val="000817E9"/>
    <w:rsid w:val="000862AC"/>
    <w:rsid w:val="00092DCB"/>
    <w:rsid w:val="00094325"/>
    <w:rsid w:val="0009489D"/>
    <w:rsid w:val="000957A0"/>
    <w:rsid w:val="00096227"/>
    <w:rsid w:val="000A0E85"/>
    <w:rsid w:val="000A15FC"/>
    <w:rsid w:val="000A3075"/>
    <w:rsid w:val="000A3A46"/>
    <w:rsid w:val="000A3E24"/>
    <w:rsid w:val="000A5E12"/>
    <w:rsid w:val="000A7E6E"/>
    <w:rsid w:val="000B2139"/>
    <w:rsid w:val="000B2727"/>
    <w:rsid w:val="000B4513"/>
    <w:rsid w:val="000C1090"/>
    <w:rsid w:val="000C29E7"/>
    <w:rsid w:val="000E1563"/>
    <w:rsid w:val="000E364E"/>
    <w:rsid w:val="000E6AE7"/>
    <w:rsid w:val="000F0CE0"/>
    <w:rsid w:val="000F1390"/>
    <w:rsid w:val="000F17C7"/>
    <w:rsid w:val="000F1B8E"/>
    <w:rsid w:val="000F1BBD"/>
    <w:rsid w:val="000F31F8"/>
    <w:rsid w:val="000F3897"/>
    <w:rsid w:val="000F3FC6"/>
    <w:rsid w:val="000F547E"/>
    <w:rsid w:val="000F6EB8"/>
    <w:rsid w:val="000F7789"/>
    <w:rsid w:val="00101577"/>
    <w:rsid w:val="0010290B"/>
    <w:rsid w:val="00104D61"/>
    <w:rsid w:val="00104D8F"/>
    <w:rsid w:val="0010729E"/>
    <w:rsid w:val="00112DEF"/>
    <w:rsid w:val="001165DE"/>
    <w:rsid w:val="0011729D"/>
    <w:rsid w:val="0012262D"/>
    <w:rsid w:val="00122C26"/>
    <w:rsid w:val="00125009"/>
    <w:rsid w:val="001276DF"/>
    <w:rsid w:val="00131724"/>
    <w:rsid w:val="00132B82"/>
    <w:rsid w:val="001348EA"/>
    <w:rsid w:val="00141E45"/>
    <w:rsid w:val="00142DD1"/>
    <w:rsid w:val="001440EE"/>
    <w:rsid w:val="001469CA"/>
    <w:rsid w:val="001472BD"/>
    <w:rsid w:val="00147BAB"/>
    <w:rsid w:val="00153186"/>
    <w:rsid w:val="00155564"/>
    <w:rsid w:val="001565F3"/>
    <w:rsid w:val="00160502"/>
    <w:rsid w:val="001620C9"/>
    <w:rsid w:val="00164869"/>
    <w:rsid w:val="00164E1B"/>
    <w:rsid w:val="00166E15"/>
    <w:rsid w:val="00167552"/>
    <w:rsid w:val="00167B6C"/>
    <w:rsid w:val="00170D86"/>
    <w:rsid w:val="00171C26"/>
    <w:rsid w:val="00175878"/>
    <w:rsid w:val="00176372"/>
    <w:rsid w:val="00176DC1"/>
    <w:rsid w:val="00177999"/>
    <w:rsid w:val="00183B49"/>
    <w:rsid w:val="00184C0E"/>
    <w:rsid w:val="001851EF"/>
    <w:rsid w:val="00190885"/>
    <w:rsid w:val="00191688"/>
    <w:rsid w:val="001933CE"/>
    <w:rsid w:val="00194ECA"/>
    <w:rsid w:val="00196699"/>
    <w:rsid w:val="001967B9"/>
    <w:rsid w:val="00197742"/>
    <w:rsid w:val="001979ED"/>
    <w:rsid w:val="001A0244"/>
    <w:rsid w:val="001A2217"/>
    <w:rsid w:val="001A3402"/>
    <w:rsid w:val="001A7AFB"/>
    <w:rsid w:val="001B094E"/>
    <w:rsid w:val="001B1D5F"/>
    <w:rsid w:val="001B225E"/>
    <w:rsid w:val="001B258A"/>
    <w:rsid w:val="001B4A1D"/>
    <w:rsid w:val="001B598F"/>
    <w:rsid w:val="001B59AF"/>
    <w:rsid w:val="001B6909"/>
    <w:rsid w:val="001B7D60"/>
    <w:rsid w:val="001C1FB0"/>
    <w:rsid w:val="001C29BC"/>
    <w:rsid w:val="001C3362"/>
    <w:rsid w:val="001C42C5"/>
    <w:rsid w:val="001C4C4E"/>
    <w:rsid w:val="001C4FAB"/>
    <w:rsid w:val="001C5D83"/>
    <w:rsid w:val="001C6E4A"/>
    <w:rsid w:val="001C7E73"/>
    <w:rsid w:val="001D1D20"/>
    <w:rsid w:val="001D39F2"/>
    <w:rsid w:val="001D4572"/>
    <w:rsid w:val="001D5D32"/>
    <w:rsid w:val="001E3272"/>
    <w:rsid w:val="001E3DE5"/>
    <w:rsid w:val="001E7B66"/>
    <w:rsid w:val="001F3392"/>
    <w:rsid w:val="001F3FD5"/>
    <w:rsid w:val="001F5309"/>
    <w:rsid w:val="001F598E"/>
    <w:rsid w:val="00203F4D"/>
    <w:rsid w:val="00204C1D"/>
    <w:rsid w:val="00205C15"/>
    <w:rsid w:val="00210279"/>
    <w:rsid w:val="00214983"/>
    <w:rsid w:val="0021779A"/>
    <w:rsid w:val="00221AC0"/>
    <w:rsid w:val="002223AD"/>
    <w:rsid w:val="00224990"/>
    <w:rsid w:val="00224D52"/>
    <w:rsid w:val="00227CEE"/>
    <w:rsid w:val="00227E84"/>
    <w:rsid w:val="00236D68"/>
    <w:rsid w:val="002410E4"/>
    <w:rsid w:val="0024180B"/>
    <w:rsid w:val="0024315D"/>
    <w:rsid w:val="00243210"/>
    <w:rsid w:val="00244738"/>
    <w:rsid w:val="00246090"/>
    <w:rsid w:val="00246D60"/>
    <w:rsid w:val="0025058C"/>
    <w:rsid w:val="00254E92"/>
    <w:rsid w:val="00255EB4"/>
    <w:rsid w:val="0025661C"/>
    <w:rsid w:val="00256CF7"/>
    <w:rsid w:val="002600D0"/>
    <w:rsid w:val="002606E1"/>
    <w:rsid w:val="00260C68"/>
    <w:rsid w:val="00261858"/>
    <w:rsid w:val="0026257E"/>
    <w:rsid w:val="00262601"/>
    <w:rsid w:val="00263038"/>
    <w:rsid w:val="00264509"/>
    <w:rsid w:val="002719BD"/>
    <w:rsid w:val="00271DA1"/>
    <w:rsid w:val="002749ED"/>
    <w:rsid w:val="00275E6F"/>
    <w:rsid w:val="0027754C"/>
    <w:rsid w:val="0028332B"/>
    <w:rsid w:val="00284965"/>
    <w:rsid w:val="00285C82"/>
    <w:rsid w:val="00287036"/>
    <w:rsid w:val="0029008E"/>
    <w:rsid w:val="002903DA"/>
    <w:rsid w:val="00290E9F"/>
    <w:rsid w:val="00295428"/>
    <w:rsid w:val="0029684A"/>
    <w:rsid w:val="002A1B55"/>
    <w:rsid w:val="002A2A55"/>
    <w:rsid w:val="002A3B6E"/>
    <w:rsid w:val="002A60F7"/>
    <w:rsid w:val="002A70CD"/>
    <w:rsid w:val="002B09C7"/>
    <w:rsid w:val="002B2219"/>
    <w:rsid w:val="002B3086"/>
    <w:rsid w:val="002B5E05"/>
    <w:rsid w:val="002B70FE"/>
    <w:rsid w:val="002C560B"/>
    <w:rsid w:val="002C7C8F"/>
    <w:rsid w:val="002D0E17"/>
    <w:rsid w:val="002D170D"/>
    <w:rsid w:val="002D30C4"/>
    <w:rsid w:val="002D3E7B"/>
    <w:rsid w:val="002D41E9"/>
    <w:rsid w:val="002D4800"/>
    <w:rsid w:val="002D5552"/>
    <w:rsid w:val="002D69D3"/>
    <w:rsid w:val="002E1377"/>
    <w:rsid w:val="002E14CC"/>
    <w:rsid w:val="002E4ACB"/>
    <w:rsid w:val="002E79D7"/>
    <w:rsid w:val="002F4471"/>
    <w:rsid w:val="002F55FE"/>
    <w:rsid w:val="00300EFB"/>
    <w:rsid w:val="003012C8"/>
    <w:rsid w:val="00310147"/>
    <w:rsid w:val="003106D2"/>
    <w:rsid w:val="00314FCA"/>
    <w:rsid w:val="003154A1"/>
    <w:rsid w:val="00316711"/>
    <w:rsid w:val="00322896"/>
    <w:rsid w:val="003261F5"/>
    <w:rsid w:val="00326BD5"/>
    <w:rsid w:val="00330FC5"/>
    <w:rsid w:val="00333273"/>
    <w:rsid w:val="00333D80"/>
    <w:rsid w:val="00334BF0"/>
    <w:rsid w:val="00334D43"/>
    <w:rsid w:val="00337D07"/>
    <w:rsid w:val="00341627"/>
    <w:rsid w:val="00342FB3"/>
    <w:rsid w:val="0034361D"/>
    <w:rsid w:val="00344454"/>
    <w:rsid w:val="0034454F"/>
    <w:rsid w:val="00346C5D"/>
    <w:rsid w:val="00346EF5"/>
    <w:rsid w:val="00351555"/>
    <w:rsid w:val="003524B6"/>
    <w:rsid w:val="003535A5"/>
    <w:rsid w:val="00355341"/>
    <w:rsid w:val="00363579"/>
    <w:rsid w:val="00363C3F"/>
    <w:rsid w:val="00363DDB"/>
    <w:rsid w:val="00364790"/>
    <w:rsid w:val="00364935"/>
    <w:rsid w:val="00364F75"/>
    <w:rsid w:val="0036536C"/>
    <w:rsid w:val="00366A2A"/>
    <w:rsid w:val="00371D07"/>
    <w:rsid w:val="00372729"/>
    <w:rsid w:val="00372CFE"/>
    <w:rsid w:val="00373848"/>
    <w:rsid w:val="00373D0B"/>
    <w:rsid w:val="00374776"/>
    <w:rsid w:val="003814C9"/>
    <w:rsid w:val="003818A0"/>
    <w:rsid w:val="0038339B"/>
    <w:rsid w:val="003845FA"/>
    <w:rsid w:val="003864CD"/>
    <w:rsid w:val="00387C3F"/>
    <w:rsid w:val="00392A4C"/>
    <w:rsid w:val="00392B76"/>
    <w:rsid w:val="00397D78"/>
    <w:rsid w:val="00397EAB"/>
    <w:rsid w:val="003A2516"/>
    <w:rsid w:val="003A3156"/>
    <w:rsid w:val="003A33B6"/>
    <w:rsid w:val="003A66A4"/>
    <w:rsid w:val="003A69F5"/>
    <w:rsid w:val="003B10C8"/>
    <w:rsid w:val="003B23B9"/>
    <w:rsid w:val="003B54F1"/>
    <w:rsid w:val="003B5E93"/>
    <w:rsid w:val="003B66CE"/>
    <w:rsid w:val="003C16D9"/>
    <w:rsid w:val="003C22B9"/>
    <w:rsid w:val="003C29DF"/>
    <w:rsid w:val="003C627F"/>
    <w:rsid w:val="003C7079"/>
    <w:rsid w:val="003D6EBF"/>
    <w:rsid w:val="003D78CE"/>
    <w:rsid w:val="003E2795"/>
    <w:rsid w:val="003E29E0"/>
    <w:rsid w:val="003E2BE9"/>
    <w:rsid w:val="003E72BE"/>
    <w:rsid w:val="003F0DB6"/>
    <w:rsid w:val="003F1207"/>
    <w:rsid w:val="003F3520"/>
    <w:rsid w:val="003F52E6"/>
    <w:rsid w:val="004064E9"/>
    <w:rsid w:val="004076D7"/>
    <w:rsid w:val="0041448D"/>
    <w:rsid w:val="00415296"/>
    <w:rsid w:val="0041624D"/>
    <w:rsid w:val="00416A6A"/>
    <w:rsid w:val="004203BE"/>
    <w:rsid w:val="00425642"/>
    <w:rsid w:val="00426EAD"/>
    <w:rsid w:val="0043149A"/>
    <w:rsid w:val="004315D2"/>
    <w:rsid w:val="00431DC0"/>
    <w:rsid w:val="00434258"/>
    <w:rsid w:val="00434990"/>
    <w:rsid w:val="00434A1B"/>
    <w:rsid w:val="0043557C"/>
    <w:rsid w:val="00436177"/>
    <w:rsid w:val="004411E8"/>
    <w:rsid w:val="0044450E"/>
    <w:rsid w:val="0045075A"/>
    <w:rsid w:val="00454762"/>
    <w:rsid w:val="00455F2D"/>
    <w:rsid w:val="00460979"/>
    <w:rsid w:val="00461F87"/>
    <w:rsid w:val="00470CB2"/>
    <w:rsid w:val="00472761"/>
    <w:rsid w:val="00472E0C"/>
    <w:rsid w:val="00474E69"/>
    <w:rsid w:val="0047593F"/>
    <w:rsid w:val="00475D08"/>
    <w:rsid w:val="004760A0"/>
    <w:rsid w:val="004762BE"/>
    <w:rsid w:val="0048563E"/>
    <w:rsid w:val="00485DC6"/>
    <w:rsid w:val="00490129"/>
    <w:rsid w:val="00490653"/>
    <w:rsid w:val="00491999"/>
    <w:rsid w:val="00494561"/>
    <w:rsid w:val="00497653"/>
    <w:rsid w:val="004A1B8D"/>
    <w:rsid w:val="004A2567"/>
    <w:rsid w:val="004A67D3"/>
    <w:rsid w:val="004B3E71"/>
    <w:rsid w:val="004B476D"/>
    <w:rsid w:val="004B4D6E"/>
    <w:rsid w:val="004B6C6B"/>
    <w:rsid w:val="004C15DD"/>
    <w:rsid w:val="004C49BB"/>
    <w:rsid w:val="004D15CF"/>
    <w:rsid w:val="004D3A66"/>
    <w:rsid w:val="004D69A6"/>
    <w:rsid w:val="004D7591"/>
    <w:rsid w:val="004E561E"/>
    <w:rsid w:val="004F065C"/>
    <w:rsid w:val="004F1FB6"/>
    <w:rsid w:val="004F34D7"/>
    <w:rsid w:val="004F5101"/>
    <w:rsid w:val="004F58CE"/>
    <w:rsid w:val="004F613B"/>
    <w:rsid w:val="005037CC"/>
    <w:rsid w:val="00507762"/>
    <w:rsid w:val="005105DA"/>
    <w:rsid w:val="0051088B"/>
    <w:rsid w:val="00511C17"/>
    <w:rsid w:val="00514EB1"/>
    <w:rsid w:val="00520BC3"/>
    <w:rsid w:val="005234AF"/>
    <w:rsid w:val="0052589A"/>
    <w:rsid w:val="005273C4"/>
    <w:rsid w:val="0053046D"/>
    <w:rsid w:val="0053363B"/>
    <w:rsid w:val="00533D9C"/>
    <w:rsid w:val="00534054"/>
    <w:rsid w:val="00534EC5"/>
    <w:rsid w:val="00535100"/>
    <w:rsid w:val="0053580D"/>
    <w:rsid w:val="00535949"/>
    <w:rsid w:val="0054014E"/>
    <w:rsid w:val="00542B0E"/>
    <w:rsid w:val="00544C50"/>
    <w:rsid w:val="00546F34"/>
    <w:rsid w:val="00547149"/>
    <w:rsid w:val="00555442"/>
    <w:rsid w:val="00555C6F"/>
    <w:rsid w:val="00560EF5"/>
    <w:rsid w:val="00563223"/>
    <w:rsid w:val="005635AE"/>
    <w:rsid w:val="005654C9"/>
    <w:rsid w:val="00566784"/>
    <w:rsid w:val="005669B4"/>
    <w:rsid w:val="00567AF9"/>
    <w:rsid w:val="0057235F"/>
    <w:rsid w:val="005728E0"/>
    <w:rsid w:val="0057447A"/>
    <w:rsid w:val="00582ECC"/>
    <w:rsid w:val="00585FAE"/>
    <w:rsid w:val="00586721"/>
    <w:rsid w:val="00587DC5"/>
    <w:rsid w:val="005944DE"/>
    <w:rsid w:val="005A01DC"/>
    <w:rsid w:val="005A0959"/>
    <w:rsid w:val="005A1A9B"/>
    <w:rsid w:val="005A5A3F"/>
    <w:rsid w:val="005A7FB5"/>
    <w:rsid w:val="005B069B"/>
    <w:rsid w:val="005B2230"/>
    <w:rsid w:val="005B2F2A"/>
    <w:rsid w:val="005B6C6D"/>
    <w:rsid w:val="005C03C2"/>
    <w:rsid w:val="005C0E5F"/>
    <w:rsid w:val="005C113A"/>
    <w:rsid w:val="005C2E0F"/>
    <w:rsid w:val="005C5659"/>
    <w:rsid w:val="005C6794"/>
    <w:rsid w:val="005C6B75"/>
    <w:rsid w:val="005C6E2E"/>
    <w:rsid w:val="005D4DCB"/>
    <w:rsid w:val="005D669D"/>
    <w:rsid w:val="005D7B7B"/>
    <w:rsid w:val="005E10E6"/>
    <w:rsid w:val="005E1577"/>
    <w:rsid w:val="005E34D9"/>
    <w:rsid w:val="005E4C53"/>
    <w:rsid w:val="005E4E03"/>
    <w:rsid w:val="005E5BFE"/>
    <w:rsid w:val="005E75D9"/>
    <w:rsid w:val="005E7E30"/>
    <w:rsid w:val="005F0068"/>
    <w:rsid w:val="005F4067"/>
    <w:rsid w:val="005F6AD1"/>
    <w:rsid w:val="00600463"/>
    <w:rsid w:val="0060300B"/>
    <w:rsid w:val="006036B3"/>
    <w:rsid w:val="006054D8"/>
    <w:rsid w:val="006059EE"/>
    <w:rsid w:val="00605B64"/>
    <w:rsid w:val="006076AF"/>
    <w:rsid w:val="00610505"/>
    <w:rsid w:val="0061050F"/>
    <w:rsid w:val="00611FE1"/>
    <w:rsid w:val="0061299F"/>
    <w:rsid w:val="006160EC"/>
    <w:rsid w:val="00620A62"/>
    <w:rsid w:val="006227D7"/>
    <w:rsid w:val="00624C9D"/>
    <w:rsid w:val="00626EDC"/>
    <w:rsid w:val="00630765"/>
    <w:rsid w:val="00630C41"/>
    <w:rsid w:val="00631136"/>
    <w:rsid w:val="00631683"/>
    <w:rsid w:val="006365BE"/>
    <w:rsid w:val="006365E8"/>
    <w:rsid w:val="00642EB5"/>
    <w:rsid w:val="006440CA"/>
    <w:rsid w:val="006444CA"/>
    <w:rsid w:val="00644886"/>
    <w:rsid w:val="00645491"/>
    <w:rsid w:val="0064737D"/>
    <w:rsid w:val="00652885"/>
    <w:rsid w:val="00652991"/>
    <w:rsid w:val="0065405C"/>
    <w:rsid w:val="00662E81"/>
    <w:rsid w:val="006636F6"/>
    <w:rsid w:val="006655E1"/>
    <w:rsid w:val="00665F87"/>
    <w:rsid w:val="00666424"/>
    <w:rsid w:val="00666A50"/>
    <w:rsid w:val="006702CA"/>
    <w:rsid w:val="0067186F"/>
    <w:rsid w:val="00673D9C"/>
    <w:rsid w:val="006741D3"/>
    <w:rsid w:val="0067531D"/>
    <w:rsid w:val="00675393"/>
    <w:rsid w:val="00681132"/>
    <w:rsid w:val="006854F9"/>
    <w:rsid w:val="00686CAC"/>
    <w:rsid w:val="00690400"/>
    <w:rsid w:val="006A0B35"/>
    <w:rsid w:val="006A137F"/>
    <w:rsid w:val="006A1D9C"/>
    <w:rsid w:val="006A2F91"/>
    <w:rsid w:val="006A3D8C"/>
    <w:rsid w:val="006A49DF"/>
    <w:rsid w:val="006A715A"/>
    <w:rsid w:val="006B2E5E"/>
    <w:rsid w:val="006B3534"/>
    <w:rsid w:val="006B3BE0"/>
    <w:rsid w:val="006B7CCF"/>
    <w:rsid w:val="006C2173"/>
    <w:rsid w:val="006C2277"/>
    <w:rsid w:val="006C4EF2"/>
    <w:rsid w:val="006C60D8"/>
    <w:rsid w:val="006C6243"/>
    <w:rsid w:val="006D4E67"/>
    <w:rsid w:val="006D5F16"/>
    <w:rsid w:val="006E069A"/>
    <w:rsid w:val="006E1296"/>
    <w:rsid w:val="006E23FD"/>
    <w:rsid w:val="006E2649"/>
    <w:rsid w:val="006E35C0"/>
    <w:rsid w:val="006E4D11"/>
    <w:rsid w:val="006E6877"/>
    <w:rsid w:val="006E716A"/>
    <w:rsid w:val="006E78A4"/>
    <w:rsid w:val="006F2B94"/>
    <w:rsid w:val="00702F37"/>
    <w:rsid w:val="00703184"/>
    <w:rsid w:val="007044C5"/>
    <w:rsid w:val="00707033"/>
    <w:rsid w:val="0070736C"/>
    <w:rsid w:val="007076CD"/>
    <w:rsid w:val="00716179"/>
    <w:rsid w:val="00717764"/>
    <w:rsid w:val="00721FDF"/>
    <w:rsid w:val="00722135"/>
    <w:rsid w:val="00724696"/>
    <w:rsid w:val="007248FE"/>
    <w:rsid w:val="00730905"/>
    <w:rsid w:val="00734DAE"/>
    <w:rsid w:val="00736F9C"/>
    <w:rsid w:val="00737DD0"/>
    <w:rsid w:val="00744A27"/>
    <w:rsid w:val="007470EE"/>
    <w:rsid w:val="0074755A"/>
    <w:rsid w:val="00753A1C"/>
    <w:rsid w:val="00753D05"/>
    <w:rsid w:val="00753E8F"/>
    <w:rsid w:val="00754BA3"/>
    <w:rsid w:val="00755F35"/>
    <w:rsid w:val="00760136"/>
    <w:rsid w:val="00760E27"/>
    <w:rsid w:val="00763D2A"/>
    <w:rsid w:val="00763DA3"/>
    <w:rsid w:val="0076429B"/>
    <w:rsid w:val="00764F17"/>
    <w:rsid w:val="0076634C"/>
    <w:rsid w:val="00773388"/>
    <w:rsid w:val="00780C4E"/>
    <w:rsid w:val="00782A10"/>
    <w:rsid w:val="007838CD"/>
    <w:rsid w:val="007838E8"/>
    <w:rsid w:val="00784836"/>
    <w:rsid w:val="00786A2C"/>
    <w:rsid w:val="00786C5A"/>
    <w:rsid w:val="007873B6"/>
    <w:rsid w:val="007875E0"/>
    <w:rsid w:val="00787DA2"/>
    <w:rsid w:val="00794234"/>
    <w:rsid w:val="00794AFB"/>
    <w:rsid w:val="007A01FA"/>
    <w:rsid w:val="007A033D"/>
    <w:rsid w:val="007A1A43"/>
    <w:rsid w:val="007A218D"/>
    <w:rsid w:val="007A343D"/>
    <w:rsid w:val="007A466C"/>
    <w:rsid w:val="007B193B"/>
    <w:rsid w:val="007B27E9"/>
    <w:rsid w:val="007B3CC3"/>
    <w:rsid w:val="007B404F"/>
    <w:rsid w:val="007B52E8"/>
    <w:rsid w:val="007B55ED"/>
    <w:rsid w:val="007B61DC"/>
    <w:rsid w:val="007B7E84"/>
    <w:rsid w:val="007C01F6"/>
    <w:rsid w:val="007C14F5"/>
    <w:rsid w:val="007C3504"/>
    <w:rsid w:val="007C54DC"/>
    <w:rsid w:val="007C5D55"/>
    <w:rsid w:val="007C6360"/>
    <w:rsid w:val="007C65B7"/>
    <w:rsid w:val="007C70BE"/>
    <w:rsid w:val="007D1CD0"/>
    <w:rsid w:val="007D1CDC"/>
    <w:rsid w:val="007D5861"/>
    <w:rsid w:val="007E1233"/>
    <w:rsid w:val="007E1F93"/>
    <w:rsid w:val="007F147D"/>
    <w:rsid w:val="007F1AA2"/>
    <w:rsid w:val="007F387F"/>
    <w:rsid w:val="007F4277"/>
    <w:rsid w:val="007F434D"/>
    <w:rsid w:val="007F461F"/>
    <w:rsid w:val="007F5A5E"/>
    <w:rsid w:val="007F780E"/>
    <w:rsid w:val="007F7B5D"/>
    <w:rsid w:val="00800169"/>
    <w:rsid w:val="0080685B"/>
    <w:rsid w:val="00810E62"/>
    <w:rsid w:val="00812F48"/>
    <w:rsid w:val="00812FDB"/>
    <w:rsid w:val="00814CB8"/>
    <w:rsid w:val="00816153"/>
    <w:rsid w:val="00817F53"/>
    <w:rsid w:val="008224A8"/>
    <w:rsid w:val="0082273A"/>
    <w:rsid w:val="0082274E"/>
    <w:rsid w:val="00827174"/>
    <w:rsid w:val="00833DD7"/>
    <w:rsid w:val="0083411F"/>
    <w:rsid w:val="008421CE"/>
    <w:rsid w:val="00844614"/>
    <w:rsid w:val="00845813"/>
    <w:rsid w:val="008458EE"/>
    <w:rsid w:val="00845A08"/>
    <w:rsid w:val="00846058"/>
    <w:rsid w:val="00846D0C"/>
    <w:rsid w:val="00847D6E"/>
    <w:rsid w:val="00850A8A"/>
    <w:rsid w:val="00851A60"/>
    <w:rsid w:val="00851FCE"/>
    <w:rsid w:val="00852A62"/>
    <w:rsid w:val="008537F6"/>
    <w:rsid w:val="00854AEB"/>
    <w:rsid w:val="008577EF"/>
    <w:rsid w:val="0086052C"/>
    <w:rsid w:val="0086102F"/>
    <w:rsid w:val="008619DF"/>
    <w:rsid w:val="008624E8"/>
    <w:rsid w:val="0086451A"/>
    <w:rsid w:val="0086532F"/>
    <w:rsid w:val="008662B1"/>
    <w:rsid w:val="008719DD"/>
    <w:rsid w:val="00872252"/>
    <w:rsid w:val="00872828"/>
    <w:rsid w:val="00875F75"/>
    <w:rsid w:val="00876ADF"/>
    <w:rsid w:val="0088205D"/>
    <w:rsid w:val="0088379F"/>
    <w:rsid w:val="008879D0"/>
    <w:rsid w:val="00892DAA"/>
    <w:rsid w:val="008936FD"/>
    <w:rsid w:val="00894BC1"/>
    <w:rsid w:val="00895CAE"/>
    <w:rsid w:val="00895F58"/>
    <w:rsid w:val="008969E9"/>
    <w:rsid w:val="008A3283"/>
    <w:rsid w:val="008A4FBA"/>
    <w:rsid w:val="008A78AA"/>
    <w:rsid w:val="008B22F0"/>
    <w:rsid w:val="008B5A1C"/>
    <w:rsid w:val="008B5FD8"/>
    <w:rsid w:val="008C1280"/>
    <w:rsid w:val="008C1FB3"/>
    <w:rsid w:val="008C3B39"/>
    <w:rsid w:val="008D1500"/>
    <w:rsid w:val="008D153C"/>
    <w:rsid w:val="008D2A8B"/>
    <w:rsid w:val="008D3A73"/>
    <w:rsid w:val="008D400E"/>
    <w:rsid w:val="008D73F3"/>
    <w:rsid w:val="008E0010"/>
    <w:rsid w:val="008E0701"/>
    <w:rsid w:val="008E15B1"/>
    <w:rsid w:val="008E3C15"/>
    <w:rsid w:val="008E527F"/>
    <w:rsid w:val="008E746E"/>
    <w:rsid w:val="008E7605"/>
    <w:rsid w:val="008F08EB"/>
    <w:rsid w:val="008F13D3"/>
    <w:rsid w:val="008F1520"/>
    <w:rsid w:val="008F337B"/>
    <w:rsid w:val="008F38BB"/>
    <w:rsid w:val="00900E4F"/>
    <w:rsid w:val="00904C43"/>
    <w:rsid w:val="00910018"/>
    <w:rsid w:val="00910735"/>
    <w:rsid w:val="009108E6"/>
    <w:rsid w:val="00910E3D"/>
    <w:rsid w:val="00912A2E"/>
    <w:rsid w:val="00913BB2"/>
    <w:rsid w:val="00913E09"/>
    <w:rsid w:val="00914F85"/>
    <w:rsid w:val="00915CC5"/>
    <w:rsid w:val="009246BD"/>
    <w:rsid w:val="00924CDD"/>
    <w:rsid w:val="00927E18"/>
    <w:rsid w:val="009308BB"/>
    <w:rsid w:val="00930B9E"/>
    <w:rsid w:val="009338B9"/>
    <w:rsid w:val="0093758B"/>
    <w:rsid w:val="009400A2"/>
    <w:rsid w:val="00940B33"/>
    <w:rsid w:val="00941FE6"/>
    <w:rsid w:val="00943482"/>
    <w:rsid w:val="009471F7"/>
    <w:rsid w:val="00947C08"/>
    <w:rsid w:val="0095330F"/>
    <w:rsid w:val="009533E8"/>
    <w:rsid w:val="00953FC6"/>
    <w:rsid w:val="00954DDB"/>
    <w:rsid w:val="00956982"/>
    <w:rsid w:val="00961522"/>
    <w:rsid w:val="0096393B"/>
    <w:rsid w:val="009670DA"/>
    <w:rsid w:val="00967319"/>
    <w:rsid w:val="009729C4"/>
    <w:rsid w:val="009767B8"/>
    <w:rsid w:val="00976EA4"/>
    <w:rsid w:val="0097761E"/>
    <w:rsid w:val="00984549"/>
    <w:rsid w:val="00984629"/>
    <w:rsid w:val="00984738"/>
    <w:rsid w:val="009858C8"/>
    <w:rsid w:val="00990EFE"/>
    <w:rsid w:val="009917B5"/>
    <w:rsid w:val="00992A9F"/>
    <w:rsid w:val="009934ED"/>
    <w:rsid w:val="00994D49"/>
    <w:rsid w:val="0099685E"/>
    <w:rsid w:val="009A0531"/>
    <w:rsid w:val="009A0D3E"/>
    <w:rsid w:val="009A24DF"/>
    <w:rsid w:val="009A4046"/>
    <w:rsid w:val="009B2EEE"/>
    <w:rsid w:val="009B30E5"/>
    <w:rsid w:val="009B635C"/>
    <w:rsid w:val="009B6A49"/>
    <w:rsid w:val="009C0EB4"/>
    <w:rsid w:val="009C26E3"/>
    <w:rsid w:val="009C2E7E"/>
    <w:rsid w:val="009C36BC"/>
    <w:rsid w:val="009C3E93"/>
    <w:rsid w:val="009C47D2"/>
    <w:rsid w:val="009C5143"/>
    <w:rsid w:val="009C51C5"/>
    <w:rsid w:val="009C5304"/>
    <w:rsid w:val="009C61B2"/>
    <w:rsid w:val="009C6693"/>
    <w:rsid w:val="009D25DB"/>
    <w:rsid w:val="009D4111"/>
    <w:rsid w:val="009D5E2E"/>
    <w:rsid w:val="009D6B2D"/>
    <w:rsid w:val="009D6E5E"/>
    <w:rsid w:val="009D787D"/>
    <w:rsid w:val="009E0FDE"/>
    <w:rsid w:val="009E2864"/>
    <w:rsid w:val="009E7D99"/>
    <w:rsid w:val="009F4119"/>
    <w:rsid w:val="00A00088"/>
    <w:rsid w:val="00A00781"/>
    <w:rsid w:val="00A03625"/>
    <w:rsid w:val="00A05493"/>
    <w:rsid w:val="00A068EA"/>
    <w:rsid w:val="00A07753"/>
    <w:rsid w:val="00A11BD3"/>
    <w:rsid w:val="00A1262D"/>
    <w:rsid w:val="00A13102"/>
    <w:rsid w:val="00A15965"/>
    <w:rsid w:val="00A20701"/>
    <w:rsid w:val="00A21ED2"/>
    <w:rsid w:val="00A23C5B"/>
    <w:rsid w:val="00A23C6A"/>
    <w:rsid w:val="00A272E0"/>
    <w:rsid w:val="00A32E86"/>
    <w:rsid w:val="00A33127"/>
    <w:rsid w:val="00A34593"/>
    <w:rsid w:val="00A36EC7"/>
    <w:rsid w:val="00A375B1"/>
    <w:rsid w:val="00A37A8E"/>
    <w:rsid w:val="00A434B9"/>
    <w:rsid w:val="00A43A52"/>
    <w:rsid w:val="00A455BE"/>
    <w:rsid w:val="00A470E2"/>
    <w:rsid w:val="00A47AC9"/>
    <w:rsid w:val="00A51A26"/>
    <w:rsid w:val="00A52F0A"/>
    <w:rsid w:val="00A578BE"/>
    <w:rsid w:val="00A606E8"/>
    <w:rsid w:val="00A62142"/>
    <w:rsid w:val="00A639C9"/>
    <w:rsid w:val="00A665FE"/>
    <w:rsid w:val="00A6798C"/>
    <w:rsid w:val="00A72AD0"/>
    <w:rsid w:val="00A7379C"/>
    <w:rsid w:val="00A74BE1"/>
    <w:rsid w:val="00A757B8"/>
    <w:rsid w:val="00A77BF9"/>
    <w:rsid w:val="00A85D21"/>
    <w:rsid w:val="00A90ECD"/>
    <w:rsid w:val="00A912A7"/>
    <w:rsid w:val="00A92C62"/>
    <w:rsid w:val="00A94BCC"/>
    <w:rsid w:val="00A94F77"/>
    <w:rsid w:val="00A94F93"/>
    <w:rsid w:val="00A97182"/>
    <w:rsid w:val="00AA1030"/>
    <w:rsid w:val="00AA1554"/>
    <w:rsid w:val="00AA21EF"/>
    <w:rsid w:val="00AA236B"/>
    <w:rsid w:val="00AA3F6C"/>
    <w:rsid w:val="00AA4FCA"/>
    <w:rsid w:val="00AA5C06"/>
    <w:rsid w:val="00AA7C60"/>
    <w:rsid w:val="00AB50AB"/>
    <w:rsid w:val="00AB581F"/>
    <w:rsid w:val="00AB71AF"/>
    <w:rsid w:val="00AC072E"/>
    <w:rsid w:val="00AC15B8"/>
    <w:rsid w:val="00AC2050"/>
    <w:rsid w:val="00AC36BD"/>
    <w:rsid w:val="00AC62B7"/>
    <w:rsid w:val="00AC7247"/>
    <w:rsid w:val="00AD1B75"/>
    <w:rsid w:val="00AD2536"/>
    <w:rsid w:val="00AD2979"/>
    <w:rsid w:val="00AD4BF7"/>
    <w:rsid w:val="00AD6328"/>
    <w:rsid w:val="00AD7178"/>
    <w:rsid w:val="00AE0B51"/>
    <w:rsid w:val="00AE415D"/>
    <w:rsid w:val="00AE4AD0"/>
    <w:rsid w:val="00AE4F72"/>
    <w:rsid w:val="00AE5055"/>
    <w:rsid w:val="00AE72DB"/>
    <w:rsid w:val="00AE7674"/>
    <w:rsid w:val="00AF0274"/>
    <w:rsid w:val="00AF2E87"/>
    <w:rsid w:val="00AF3F0F"/>
    <w:rsid w:val="00AF3F7A"/>
    <w:rsid w:val="00AF434B"/>
    <w:rsid w:val="00AF646E"/>
    <w:rsid w:val="00AF699F"/>
    <w:rsid w:val="00AF746F"/>
    <w:rsid w:val="00B00E43"/>
    <w:rsid w:val="00B0147E"/>
    <w:rsid w:val="00B01E9F"/>
    <w:rsid w:val="00B02867"/>
    <w:rsid w:val="00B03049"/>
    <w:rsid w:val="00B05E91"/>
    <w:rsid w:val="00B21BEB"/>
    <w:rsid w:val="00B23C42"/>
    <w:rsid w:val="00B243DC"/>
    <w:rsid w:val="00B27A67"/>
    <w:rsid w:val="00B319F4"/>
    <w:rsid w:val="00B32DDA"/>
    <w:rsid w:val="00B3408F"/>
    <w:rsid w:val="00B34F12"/>
    <w:rsid w:val="00B35E9B"/>
    <w:rsid w:val="00B363E4"/>
    <w:rsid w:val="00B36CF0"/>
    <w:rsid w:val="00B37738"/>
    <w:rsid w:val="00B4396E"/>
    <w:rsid w:val="00B45A31"/>
    <w:rsid w:val="00B46350"/>
    <w:rsid w:val="00B5089A"/>
    <w:rsid w:val="00B518F1"/>
    <w:rsid w:val="00B61940"/>
    <w:rsid w:val="00B634E4"/>
    <w:rsid w:val="00B643DB"/>
    <w:rsid w:val="00B70141"/>
    <w:rsid w:val="00B70A7B"/>
    <w:rsid w:val="00B7355E"/>
    <w:rsid w:val="00B74C3F"/>
    <w:rsid w:val="00B751E7"/>
    <w:rsid w:val="00B75E41"/>
    <w:rsid w:val="00B76B8F"/>
    <w:rsid w:val="00B80889"/>
    <w:rsid w:val="00B80D1B"/>
    <w:rsid w:val="00B81628"/>
    <w:rsid w:val="00B82B4B"/>
    <w:rsid w:val="00B84928"/>
    <w:rsid w:val="00B9219A"/>
    <w:rsid w:val="00B97BAD"/>
    <w:rsid w:val="00BA2066"/>
    <w:rsid w:val="00BA2AE6"/>
    <w:rsid w:val="00BA60D0"/>
    <w:rsid w:val="00BA7741"/>
    <w:rsid w:val="00BB0010"/>
    <w:rsid w:val="00BB1142"/>
    <w:rsid w:val="00BB1504"/>
    <w:rsid w:val="00BB1E36"/>
    <w:rsid w:val="00BB4266"/>
    <w:rsid w:val="00BB7C97"/>
    <w:rsid w:val="00BB7E5A"/>
    <w:rsid w:val="00BC31A0"/>
    <w:rsid w:val="00BC4F8B"/>
    <w:rsid w:val="00BC5BF7"/>
    <w:rsid w:val="00BD1038"/>
    <w:rsid w:val="00BD3656"/>
    <w:rsid w:val="00BD37AB"/>
    <w:rsid w:val="00BD4122"/>
    <w:rsid w:val="00BD6E24"/>
    <w:rsid w:val="00BD6FCF"/>
    <w:rsid w:val="00BD79C0"/>
    <w:rsid w:val="00BD7D2D"/>
    <w:rsid w:val="00BE0FBA"/>
    <w:rsid w:val="00BE1B78"/>
    <w:rsid w:val="00BE1B80"/>
    <w:rsid w:val="00BE3244"/>
    <w:rsid w:val="00BE53AE"/>
    <w:rsid w:val="00BE783A"/>
    <w:rsid w:val="00BF1FA3"/>
    <w:rsid w:val="00BF27C7"/>
    <w:rsid w:val="00BF42E2"/>
    <w:rsid w:val="00BF50B7"/>
    <w:rsid w:val="00BF7039"/>
    <w:rsid w:val="00BF7054"/>
    <w:rsid w:val="00BF74F7"/>
    <w:rsid w:val="00C00099"/>
    <w:rsid w:val="00C00D38"/>
    <w:rsid w:val="00C01CFC"/>
    <w:rsid w:val="00C04A6E"/>
    <w:rsid w:val="00C06E43"/>
    <w:rsid w:val="00C0740F"/>
    <w:rsid w:val="00C10225"/>
    <w:rsid w:val="00C10813"/>
    <w:rsid w:val="00C12790"/>
    <w:rsid w:val="00C14C6F"/>
    <w:rsid w:val="00C15BFD"/>
    <w:rsid w:val="00C16F2A"/>
    <w:rsid w:val="00C17196"/>
    <w:rsid w:val="00C20F20"/>
    <w:rsid w:val="00C211D4"/>
    <w:rsid w:val="00C23631"/>
    <w:rsid w:val="00C23866"/>
    <w:rsid w:val="00C23ABA"/>
    <w:rsid w:val="00C2449A"/>
    <w:rsid w:val="00C26DB6"/>
    <w:rsid w:val="00C27056"/>
    <w:rsid w:val="00C3332C"/>
    <w:rsid w:val="00C34216"/>
    <w:rsid w:val="00C359E0"/>
    <w:rsid w:val="00C41920"/>
    <w:rsid w:val="00C4407A"/>
    <w:rsid w:val="00C44F56"/>
    <w:rsid w:val="00C50861"/>
    <w:rsid w:val="00C521BD"/>
    <w:rsid w:val="00C536D8"/>
    <w:rsid w:val="00C53857"/>
    <w:rsid w:val="00C54FCF"/>
    <w:rsid w:val="00C571B0"/>
    <w:rsid w:val="00C658E2"/>
    <w:rsid w:val="00C7077E"/>
    <w:rsid w:val="00C71741"/>
    <w:rsid w:val="00C72528"/>
    <w:rsid w:val="00C7297D"/>
    <w:rsid w:val="00C7377A"/>
    <w:rsid w:val="00C75BF2"/>
    <w:rsid w:val="00C77CB2"/>
    <w:rsid w:val="00C81BAA"/>
    <w:rsid w:val="00C81E6E"/>
    <w:rsid w:val="00C87564"/>
    <w:rsid w:val="00C90DE2"/>
    <w:rsid w:val="00C94E49"/>
    <w:rsid w:val="00CA2AF8"/>
    <w:rsid w:val="00CA2EFD"/>
    <w:rsid w:val="00CA33F3"/>
    <w:rsid w:val="00CA38EB"/>
    <w:rsid w:val="00CA4560"/>
    <w:rsid w:val="00CA4D26"/>
    <w:rsid w:val="00CA5952"/>
    <w:rsid w:val="00CB0AEE"/>
    <w:rsid w:val="00CB39A4"/>
    <w:rsid w:val="00CB4C33"/>
    <w:rsid w:val="00CB67C9"/>
    <w:rsid w:val="00CB70B2"/>
    <w:rsid w:val="00CB7366"/>
    <w:rsid w:val="00CC0DA7"/>
    <w:rsid w:val="00CC17CA"/>
    <w:rsid w:val="00CC2236"/>
    <w:rsid w:val="00CC2753"/>
    <w:rsid w:val="00CC647C"/>
    <w:rsid w:val="00CC64AE"/>
    <w:rsid w:val="00CC78E6"/>
    <w:rsid w:val="00CD0AF7"/>
    <w:rsid w:val="00CD106C"/>
    <w:rsid w:val="00CD1E76"/>
    <w:rsid w:val="00CD7751"/>
    <w:rsid w:val="00CE2AC5"/>
    <w:rsid w:val="00CE5C7A"/>
    <w:rsid w:val="00CE60EB"/>
    <w:rsid w:val="00CE6F96"/>
    <w:rsid w:val="00CE6FB9"/>
    <w:rsid w:val="00CE772A"/>
    <w:rsid w:val="00CE7F87"/>
    <w:rsid w:val="00CF1667"/>
    <w:rsid w:val="00CF27A9"/>
    <w:rsid w:val="00CF3381"/>
    <w:rsid w:val="00CF33F4"/>
    <w:rsid w:val="00CF4E2B"/>
    <w:rsid w:val="00CF5CD3"/>
    <w:rsid w:val="00CF7A19"/>
    <w:rsid w:val="00D02FB0"/>
    <w:rsid w:val="00D03A48"/>
    <w:rsid w:val="00D03D67"/>
    <w:rsid w:val="00D054B8"/>
    <w:rsid w:val="00D064FA"/>
    <w:rsid w:val="00D07A71"/>
    <w:rsid w:val="00D11C92"/>
    <w:rsid w:val="00D12903"/>
    <w:rsid w:val="00D14579"/>
    <w:rsid w:val="00D1749A"/>
    <w:rsid w:val="00D25385"/>
    <w:rsid w:val="00D41F49"/>
    <w:rsid w:val="00D447CC"/>
    <w:rsid w:val="00D46177"/>
    <w:rsid w:val="00D47377"/>
    <w:rsid w:val="00D50C07"/>
    <w:rsid w:val="00D550A4"/>
    <w:rsid w:val="00D55A6D"/>
    <w:rsid w:val="00D56078"/>
    <w:rsid w:val="00D56A91"/>
    <w:rsid w:val="00D57111"/>
    <w:rsid w:val="00D63029"/>
    <w:rsid w:val="00D64D44"/>
    <w:rsid w:val="00D66593"/>
    <w:rsid w:val="00D71344"/>
    <w:rsid w:val="00D742FD"/>
    <w:rsid w:val="00D75EE2"/>
    <w:rsid w:val="00D76895"/>
    <w:rsid w:val="00D823D3"/>
    <w:rsid w:val="00D83CB8"/>
    <w:rsid w:val="00D83D82"/>
    <w:rsid w:val="00D8606D"/>
    <w:rsid w:val="00D876AE"/>
    <w:rsid w:val="00D93177"/>
    <w:rsid w:val="00D93D7D"/>
    <w:rsid w:val="00D95280"/>
    <w:rsid w:val="00D9537A"/>
    <w:rsid w:val="00D95E5C"/>
    <w:rsid w:val="00DA2C45"/>
    <w:rsid w:val="00DA4D89"/>
    <w:rsid w:val="00DA4F74"/>
    <w:rsid w:val="00DA52E7"/>
    <w:rsid w:val="00DA6E03"/>
    <w:rsid w:val="00DB01BD"/>
    <w:rsid w:val="00DB043F"/>
    <w:rsid w:val="00DB1533"/>
    <w:rsid w:val="00DB1FE5"/>
    <w:rsid w:val="00DB4B50"/>
    <w:rsid w:val="00DB5F89"/>
    <w:rsid w:val="00DB618E"/>
    <w:rsid w:val="00DB7A08"/>
    <w:rsid w:val="00DC133B"/>
    <w:rsid w:val="00DC485B"/>
    <w:rsid w:val="00DC7239"/>
    <w:rsid w:val="00DD0170"/>
    <w:rsid w:val="00DD2CA5"/>
    <w:rsid w:val="00DD4C99"/>
    <w:rsid w:val="00DE0889"/>
    <w:rsid w:val="00DE1281"/>
    <w:rsid w:val="00DE1794"/>
    <w:rsid w:val="00DE1F14"/>
    <w:rsid w:val="00DE29EF"/>
    <w:rsid w:val="00DE3B51"/>
    <w:rsid w:val="00DF254B"/>
    <w:rsid w:val="00DF2F45"/>
    <w:rsid w:val="00DF3E8D"/>
    <w:rsid w:val="00DF4B13"/>
    <w:rsid w:val="00DF5378"/>
    <w:rsid w:val="00DF74AD"/>
    <w:rsid w:val="00DF7AFF"/>
    <w:rsid w:val="00E025C5"/>
    <w:rsid w:val="00E05051"/>
    <w:rsid w:val="00E0564A"/>
    <w:rsid w:val="00E066F5"/>
    <w:rsid w:val="00E11A44"/>
    <w:rsid w:val="00E13341"/>
    <w:rsid w:val="00E139C0"/>
    <w:rsid w:val="00E14C88"/>
    <w:rsid w:val="00E15331"/>
    <w:rsid w:val="00E1566C"/>
    <w:rsid w:val="00E23547"/>
    <w:rsid w:val="00E27871"/>
    <w:rsid w:val="00E30184"/>
    <w:rsid w:val="00E31145"/>
    <w:rsid w:val="00E315BD"/>
    <w:rsid w:val="00E41808"/>
    <w:rsid w:val="00E42C15"/>
    <w:rsid w:val="00E43328"/>
    <w:rsid w:val="00E43B7D"/>
    <w:rsid w:val="00E44430"/>
    <w:rsid w:val="00E44FC5"/>
    <w:rsid w:val="00E45819"/>
    <w:rsid w:val="00E46AE2"/>
    <w:rsid w:val="00E55D9D"/>
    <w:rsid w:val="00E61EFD"/>
    <w:rsid w:val="00E61F3B"/>
    <w:rsid w:val="00E64BEA"/>
    <w:rsid w:val="00E66BE7"/>
    <w:rsid w:val="00E71347"/>
    <w:rsid w:val="00E71C45"/>
    <w:rsid w:val="00E72CE1"/>
    <w:rsid w:val="00E734E9"/>
    <w:rsid w:val="00E80550"/>
    <w:rsid w:val="00E81C7D"/>
    <w:rsid w:val="00E82C5C"/>
    <w:rsid w:val="00E8755B"/>
    <w:rsid w:val="00E9079F"/>
    <w:rsid w:val="00E914A1"/>
    <w:rsid w:val="00E92AC8"/>
    <w:rsid w:val="00E931CF"/>
    <w:rsid w:val="00EA08A1"/>
    <w:rsid w:val="00EA10DE"/>
    <w:rsid w:val="00EA1AFA"/>
    <w:rsid w:val="00EA4059"/>
    <w:rsid w:val="00EA406F"/>
    <w:rsid w:val="00EA62BF"/>
    <w:rsid w:val="00EB1584"/>
    <w:rsid w:val="00EB6EA5"/>
    <w:rsid w:val="00EC016F"/>
    <w:rsid w:val="00EC3D2B"/>
    <w:rsid w:val="00ED5F8C"/>
    <w:rsid w:val="00ED760C"/>
    <w:rsid w:val="00EE1890"/>
    <w:rsid w:val="00EE62D4"/>
    <w:rsid w:val="00EF01A9"/>
    <w:rsid w:val="00EF1B88"/>
    <w:rsid w:val="00EF2645"/>
    <w:rsid w:val="00EF69A7"/>
    <w:rsid w:val="00EF7C9E"/>
    <w:rsid w:val="00F01336"/>
    <w:rsid w:val="00F0403B"/>
    <w:rsid w:val="00F12977"/>
    <w:rsid w:val="00F12C75"/>
    <w:rsid w:val="00F14043"/>
    <w:rsid w:val="00F14717"/>
    <w:rsid w:val="00F162FB"/>
    <w:rsid w:val="00F26B0A"/>
    <w:rsid w:val="00F26D3B"/>
    <w:rsid w:val="00F32DA9"/>
    <w:rsid w:val="00F333F4"/>
    <w:rsid w:val="00F3509C"/>
    <w:rsid w:val="00F350EF"/>
    <w:rsid w:val="00F35904"/>
    <w:rsid w:val="00F4314A"/>
    <w:rsid w:val="00F45D3F"/>
    <w:rsid w:val="00F461A1"/>
    <w:rsid w:val="00F5169B"/>
    <w:rsid w:val="00F51C58"/>
    <w:rsid w:val="00F52F26"/>
    <w:rsid w:val="00F57B6E"/>
    <w:rsid w:val="00F602C0"/>
    <w:rsid w:val="00F60FA3"/>
    <w:rsid w:val="00F6235E"/>
    <w:rsid w:val="00F623DA"/>
    <w:rsid w:val="00F62ADB"/>
    <w:rsid w:val="00F646AE"/>
    <w:rsid w:val="00F721E3"/>
    <w:rsid w:val="00F72877"/>
    <w:rsid w:val="00F729EF"/>
    <w:rsid w:val="00F752C0"/>
    <w:rsid w:val="00F76182"/>
    <w:rsid w:val="00F77A53"/>
    <w:rsid w:val="00F77CA0"/>
    <w:rsid w:val="00F803B5"/>
    <w:rsid w:val="00F805CA"/>
    <w:rsid w:val="00F80620"/>
    <w:rsid w:val="00F8257B"/>
    <w:rsid w:val="00F82B0D"/>
    <w:rsid w:val="00F82C54"/>
    <w:rsid w:val="00F84DA8"/>
    <w:rsid w:val="00F911AE"/>
    <w:rsid w:val="00F91DB7"/>
    <w:rsid w:val="00F93495"/>
    <w:rsid w:val="00F939CB"/>
    <w:rsid w:val="00F94D24"/>
    <w:rsid w:val="00F95FD2"/>
    <w:rsid w:val="00FA15FD"/>
    <w:rsid w:val="00FA1DEC"/>
    <w:rsid w:val="00FA22B4"/>
    <w:rsid w:val="00FA24FC"/>
    <w:rsid w:val="00FA2EC2"/>
    <w:rsid w:val="00FA3066"/>
    <w:rsid w:val="00FA37C3"/>
    <w:rsid w:val="00FA4BA3"/>
    <w:rsid w:val="00FA4D4E"/>
    <w:rsid w:val="00FA74DE"/>
    <w:rsid w:val="00FB148C"/>
    <w:rsid w:val="00FB1908"/>
    <w:rsid w:val="00FB206B"/>
    <w:rsid w:val="00FB24D4"/>
    <w:rsid w:val="00FB6F5E"/>
    <w:rsid w:val="00FC0741"/>
    <w:rsid w:val="00FC15C3"/>
    <w:rsid w:val="00FC23D7"/>
    <w:rsid w:val="00FC301B"/>
    <w:rsid w:val="00FC366A"/>
    <w:rsid w:val="00FC5331"/>
    <w:rsid w:val="00FC556B"/>
    <w:rsid w:val="00FC79AB"/>
    <w:rsid w:val="00FD5BE8"/>
    <w:rsid w:val="00FD6DB4"/>
    <w:rsid w:val="00FD7131"/>
    <w:rsid w:val="00FE1925"/>
    <w:rsid w:val="00FE1DE4"/>
    <w:rsid w:val="00FE33E7"/>
    <w:rsid w:val="00FE42B8"/>
    <w:rsid w:val="00FE439F"/>
    <w:rsid w:val="00FE5A85"/>
    <w:rsid w:val="00FE656E"/>
    <w:rsid w:val="00FE7644"/>
    <w:rsid w:val="00FF1DF7"/>
    <w:rsid w:val="00FF25AD"/>
    <w:rsid w:val="03900B82"/>
    <w:rsid w:val="070C8F16"/>
    <w:rsid w:val="079DD593"/>
    <w:rsid w:val="07A17146"/>
    <w:rsid w:val="07D4101F"/>
    <w:rsid w:val="0AB8A810"/>
    <w:rsid w:val="0AECC729"/>
    <w:rsid w:val="0E7A6840"/>
    <w:rsid w:val="11B0F925"/>
    <w:rsid w:val="148D0BF6"/>
    <w:rsid w:val="151D88BD"/>
    <w:rsid w:val="1B9774B5"/>
    <w:rsid w:val="1BAA7B96"/>
    <w:rsid w:val="1C6906DD"/>
    <w:rsid w:val="1CE4FBE0"/>
    <w:rsid w:val="1D85A672"/>
    <w:rsid w:val="1E1FD0FF"/>
    <w:rsid w:val="1F57C7B2"/>
    <w:rsid w:val="1F61682E"/>
    <w:rsid w:val="201FF73E"/>
    <w:rsid w:val="22D84861"/>
    <w:rsid w:val="231BABB9"/>
    <w:rsid w:val="24023541"/>
    <w:rsid w:val="2699BE08"/>
    <w:rsid w:val="2A8443B5"/>
    <w:rsid w:val="2ED181C1"/>
    <w:rsid w:val="2F2962F8"/>
    <w:rsid w:val="360EA78E"/>
    <w:rsid w:val="38B3E0AF"/>
    <w:rsid w:val="3B3D06C1"/>
    <w:rsid w:val="3C5010BA"/>
    <w:rsid w:val="400B5B4B"/>
    <w:rsid w:val="4286BD82"/>
    <w:rsid w:val="42EBE808"/>
    <w:rsid w:val="46B43405"/>
    <w:rsid w:val="47C8893F"/>
    <w:rsid w:val="496459A0"/>
    <w:rsid w:val="4B1BD440"/>
    <w:rsid w:val="4BF229F6"/>
    <w:rsid w:val="4D2D09D6"/>
    <w:rsid w:val="4EB271B5"/>
    <w:rsid w:val="4F6E26C5"/>
    <w:rsid w:val="54409F33"/>
    <w:rsid w:val="56AF1CA4"/>
    <w:rsid w:val="581A76F5"/>
    <w:rsid w:val="5B4C533B"/>
    <w:rsid w:val="5BA49C5F"/>
    <w:rsid w:val="5C485D35"/>
    <w:rsid w:val="5F288923"/>
    <w:rsid w:val="61F61E99"/>
    <w:rsid w:val="637C8EFA"/>
    <w:rsid w:val="647E4CB3"/>
    <w:rsid w:val="664C8E62"/>
    <w:rsid w:val="6CC59812"/>
    <w:rsid w:val="6E320D7B"/>
    <w:rsid w:val="712E6B7D"/>
    <w:rsid w:val="71B354E6"/>
    <w:rsid w:val="727BBF3D"/>
    <w:rsid w:val="734F2547"/>
    <w:rsid w:val="751146D1"/>
    <w:rsid w:val="78E255A1"/>
    <w:rsid w:val="7BF3DE15"/>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B8DB54"/>
  <w15:docId w15:val="{82C11054-8B6B-4580-83A8-F7639617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1BE7A261E172408847834CF95555AF" ma:contentTypeVersion="4" ma:contentTypeDescription="Utwórz nowy dokument." ma:contentTypeScope="" ma:versionID="eba0479f9365167844264b72f9f60b9f">
  <xsd:schema xmlns:xsd="http://www.w3.org/2001/XMLSchema" xmlns:xs="http://www.w3.org/2001/XMLSchema" xmlns:p="http://schemas.microsoft.com/office/2006/metadata/properties" xmlns:ns2="81044c25-bd96-4f4c-b3d5-fc571e45d604" xmlns:ns3="39c69d17-f046-4ad1-8fca-9e8d778603d5" targetNamespace="http://schemas.microsoft.com/office/2006/metadata/properties" ma:root="true" ma:fieldsID="589fb93681be96f6d119339566c8e202" ns2:_="" ns3:_="">
    <xsd:import namespace="81044c25-bd96-4f4c-b3d5-fc571e45d604"/>
    <xsd:import namespace="39c69d17-f046-4ad1-8fca-9e8d778603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44c25-bd96-4f4c-b3d5-fc571e45d60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69d17-f046-4ad1-8fca-9e8d778603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customXml/itemProps2.xml><?xml version="1.0" encoding="utf-8"?>
<ds:datastoreItem xmlns:ds="http://schemas.openxmlformats.org/officeDocument/2006/customXml" ds:itemID="{455EF3BB-28B3-49FE-97E8-B08C6F218469}">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3.xml><?xml version="1.0" encoding="utf-8"?>
<ds:datastoreItem xmlns:ds="http://schemas.openxmlformats.org/officeDocument/2006/customXml" ds:itemID="{3F12976E-E910-4951-9036-2CAB9348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44c25-bd96-4f4c-b3d5-fc571e45d604"/>
    <ds:schemaRef ds:uri="39c69d17-f046-4ad1-8fca-9e8d77860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6B35E-E021-4F95-9584-C55D0F22D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4023</Words>
  <Characters>24139</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NCBR</cp:lastModifiedBy>
  <cp:revision>9</cp:revision>
  <dcterms:created xsi:type="dcterms:W3CDTF">2023-02-06T18:46:00Z</dcterms:created>
  <dcterms:modified xsi:type="dcterms:W3CDTF">2023-03-30T07:41:00Z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0x0101000E1BE7A261E172408847834CF95555AF</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2023-03-30T07:40:27Z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e9458b56-7770-4d30-96c9-182175d6b782</vt:lpwstr>
  </property>
  <property fmtid="{D5CDD505-2E9C-101B-9397-08002B2CF9AE}" pid="10" name="MSIP_Label_91e939cc-945f-447d-b5c0-f5a8e3aaa77b_ContentBits">
    <vt:lpwstr>0</vt:lpwstr>
  </property>
</Properties>
</file>