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9E7CC4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Pr="00D666FB" w:rsidRDefault="009E7CC4" w:rsidP="002A4C36">
      <w:pPr>
        <w:pStyle w:val="Tytu"/>
        <w:spacing w:after="0"/>
      </w:pPr>
      <w:r w:rsidRPr="00D666FB">
        <w:t>WOJEWODY</w:t>
      </w:r>
      <w:r w:rsidRPr="00D666FB">
        <w:t xml:space="preserve"> POMORSKIEGO</w:t>
      </w:r>
    </w:p>
    <w:p w:rsidR="008076A3" w:rsidRPr="002740C0" w:rsidRDefault="009E7CC4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28 lutego 2024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2E6FA4" w:rsidRDefault="009E7CC4" w:rsidP="00D663C4">
      <w:pPr>
        <w:pStyle w:val="Nagwek2"/>
      </w:pPr>
      <w:r w:rsidRPr="002E6FA4">
        <w:t>zmieniające zarządzenie w sprawie</w:t>
      </w:r>
      <w:r>
        <w:t xml:space="preserve"> powołania Zespołu do oceny wniosków o udzielenie wsparcia finansowego w ramach realizacji „Narodowego Programu Rozwoju Czytelnictwa 2.0. na lata 2021-2025” – </w:t>
      </w:r>
      <w:r>
        <w:t>Priorytet 3</w:t>
      </w:r>
    </w:p>
    <w:p w:rsidR="008076A3" w:rsidRDefault="009E7CC4" w:rsidP="00D663C4">
      <w:pPr>
        <w:spacing w:after="360"/>
      </w:pPr>
      <w:r>
        <w:t xml:space="preserve">Na podstawie </w:t>
      </w:r>
      <w:r>
        <w:t>§</w:t>
      </w:r>
      <w:r>
        <w:t xml:space="preserve"> </w:t>
      </w:r>
      <w:r>
        <w:t>8 ust. 1 rozporządzenia Rady Ministrów z dnia 10 września 2021 r. w sprawie szczegółowych warunków, form i trybu realizacji Priorytetu 3 „Narodowego Programu Rozwoju Czytelnictwa 2.0. na lata 2021-2025” (Dz. U. z 2023 r. poz. 268</w:t>
      </w:r>
      <w:r>
        <w:t>2)</w:t>
      </w:r>
      <w:r>
        <w:t>zarządza się, co następuje</w:t>
      </w:r>
      <w:r>
        <w:t>:</w:t>
      </w:r>
    </w:p>
    <w:p w:rsidR="00D663C4" w:rsidRDefault="009E7CC4" w:rsidP="004D7F2F">
      <w:bookmarkStart w:id="2" w:name="_Hlk71116339"/>
      <w:r w:rsidRPr="004D7F2F">
        <w:rPr>
          <w:b/>
        </w:rPr>
        <w:t>§</w:t>
      </w:r>
      <w:r w:rsidR="004D7F2F" w:rsidRPr="004D7F2F">
        <w:rPr>
          <w:b/>
        </w:rPr>
        <w:t> </w:t>
      </w:r>
      <w:r w:rsidRPr="004D7F2F">
        <w:rPr>
          <w:b/>
        </w:rPr>
        <w:t>1.</w:t>
      </w:r>
      <w:r>
        <w:t xml:space="preserve"> W zarządzeniu Wojewody Pomorskiego</w:t>
      </w:r>
      <w:r>
        <w:t xml:space="preserve"> </w:t>
      </w:r>
      <w:r>
        <w:t>z dnia 29 września 2021 r.</w:t>
      </w:r>
      <w:r>
        <w:br/>
        <w:t>w sprawie powołania Zespołu do oceny wniosków o udzielenie wsparcia finansowego w ramach realizacji „Narodowego Programu Rozwoju Czytelnictwa 2.0. na lata 2021</w:t>
      </w:r>
      <w:r>
        <w:t>-2025” – Priorytet 3, w § 1 wprowadza się zmiany dotyczące składu osobowego Zespołu w brzmieniu:</w:t>
      </w:r>
    </w:p>
    <w:p w:rsidR="00D663C4" w:rsidRDefault="009E7CC4" w:rsidP="00EE7960">
      <w:pPr>
        <w:pStyle w:val="Akapitzlist"/>
        <w:numPr>
          <w:ilvl w:val="0"/>
          <w:numId w:val="3"/>
        </w:numPr>
        <w:tabs>
          <w:tab w:val="left" w:pos="567"/>
        </w:tabs>
        <w:ind w:left="567" w:hanging="425"/>
      </w:pPr>
      <w:r>
        <w:t>„</w:t>
      </w:r>
      <w:r>
        <w:t>Przewodnicząca:</w:t>
      </w:r>
    </w:p>
    <w:p w:rsidR="00D663C4" w:rsidRDefault="009E7CC4" w:rsidP="00D663C4">
      <w:pPr>
        <w:ind w:firstLine="0"/>
      </w:pPr>
      <w:r w:rsidRPr="00D663C4">
        <w:rPr>
          <w:b/>
          <w:bCs/>
        </w:rPr>
        <w:t>B</w:t>
      </w:r>
      <w:r w:rsidRPr="00D663C4">
        <w:rPr>
          <w:b/>
          <w:bCs/>
        </w:rPr>
        <w:t>eata Wolak</w:t>
      </w:r>
      <w:r>
        <w:t xml:space="preserve"> – z-ca dyrektora Wydziału Strategii i Nadzoru Pedagogicznego, Kuratorium Oświaty w Gdańsku -</w:t>
      </w:r>
    </w:p>
    <w:p w:rsidR="00D663C4" w:rsidRDefault="009E7CC4" w:rsidP="00EE7960">
      <w:pPr>
        <w:pStyle w:val="Akapitzlist"/>
        <w:numPr>
          <w:ilvl w:val="0"/>
          <w:numId w:val="2"/>
        </w:numPr>
        <w:ind w:left="567" w:hanging="425"/>
        <w:contextualSpacing w:val="0"/>
      </w:pPr>
      <w:r>
        <w:t xml:space="preserve"> Członkowie:</w:t>
      </w:r>
    </w:p>
    <w:p w:rsidR="00D663C4" w:rsidRDefault="009E7CC4" w:rsidP="004D7F2F">
      <w:pPr>
        <w:pStyle w:val="Akapitzlist"/>
        <w:numPr>
          <w:ilvl w:val="0"/>
          <w:numId w:val="1"/>
        </w:numPr>
      </w:pPr>
      <w:r>
        <w:t xml:space="preserve"> </w:t>
      </w:r>
      <w:r w:rsidRPr="004D7F2F">
        <w:rPr>
          <w:b/>
          <w:bCs/>
        </w:rPr>
        <w:t>Magdalena Goldszm</w:t>
      </w:r>
      <w:r w:rsidRPr="004D7F2F">
        <w:rPr>
          <w:b/>
          <w:bCs/>
        </w:rPr>
        <w:t>idt</w:t>
      </w:r>
      <w:r>
        <w:t xml:space="preserve"> - dyrektor Wydziału Finansów i Budżetu, Pomorski Urząd Wojewódzki w Gdańsku;</w:t>
      </w:r>
    </w:p>
    <w:p w:rsidR="00D663C4" w:rsidRDefault="009E7CC4" w:rsidP="004D7F2F">
      <w:pPr>
        <w:pStyle w:val="Akapitzlist"/>
        <w:numPr>
          <w:ilvl w:val="0"/>
          <w:numId w:val="1"/>
        </w:numPr>
      </w:pPr>
      <w:r>
        <w:t xml:space="preserve"> </w:t>
      </w:r>
      <w:r w:rsidRPr="004D7F2F">
        <w:rPr>
          <w:b/>
          <w:bCs/>
        </w:rPr>
        <w:t>Katarzyna Sapiołka</w:t>
      </w:r>
      <w:r>
        <w:t xml:space="preserve"> – główny specjalista w Biurze Wojewody, Pomorski Urząd Wojewódzki w Gdańsku;</w:t>
      </w:r>
    </w:p>
    <w:p w:rsidR="00D663C4" w:rsidRDefault="009E7CC4" w:rsidP="004D7F2F">
      <w:pPr>
        <w:pStyle w:val="Akapitzlist"/>
        <w:numPr>
          <w:ilvl w:val="0"/>
          <w:numId w:val="1"/>
        </w:numPr>
      </w:pPr>
      <w:r>
        <w:t xml:space="preserve"> </w:t>
      </w:r>
      <w:r w:rsidRPr="004D7F2F">
        <w:rPr>
          <w:b/>
          <w:bCs/>
        </w:rPr>
        <w:t>Anna Reda</w:t>
      </w:r>
      <w:r>
        <w:t xml:space="preserve"> - z-ca dyrektora Wydziału Organizacji i Pragmatyki Zawodowej Nauc</w:t>
      </w:r>
      <w:r>
        <w:t>zycieli, Kuratorium Oświaty w Gdańsku;</w:t>
      </w:r>
    </w:p>
    <w:p w:rsidR="00D663C4" w:rsidRDefault="009E7CC4" w:rsidP="004D7F2F">
      <w:pPr>
        <w:pStyle w:val="Akapitzlist"/>
        <w:numPr>
          <w:ilvl w:val="0"/>
          <w:numId w:val="1"/>
        </w:numPr>
      </w:pPr>
      <w:r>
        <w:t xml:space="preserve"> </w:t>
      </w:r>
      <w:r w:rsidRPr="004D7F2F">
        <w:rPr>
          <w:b/>
          <w:bCs/>
        </w:rPr>
        <w:t>Grażyna Westerska</w:t>
      </w:r>
      <w:r>
        <w:t xml:space="preserve"> – starszy inspektor Wydziału Organizacji i Pragmatyki Zawodowej Nauczycieli, Kuratorium Oświaty w Gdańsku;</w:t>
      </w:r>
    </w:p>
    <w:p w:rsidR="00D663C4" w:rsidRDefault="009E7CC4" w:rsidP="004D7F2F">
      <w:pPr>
        <w:pStyle w:val="Akapitzlist"/>
        <w:numPr>
          <w:ilvl w:val="0"/>
          <w:numId w:val="1"/>
        </w:numPr>
      </w:pPr>
      <w:r>
        <w:t xml:space="preserve"> </w:t>
      </w:r>
      <w:r w:rsidRPr="004D7F2F">
        <w:rPr>
          <w:b/>
          <w:bCs/>
        </w:rPr>
        <w:t>Katarzyna Bryksa</w:t>
      </w:r>
      <w:r>
        <w:t xml:space="preserve"> – starszy inspektor Wydziału Organizacji i Pragmatyki Zawodowej Nauczyc</w:t>
      </w:r>
      <w:r>
        <w:t>ieli, Kuratorium Oświaty w Gdańsku;</w:t>
      </w:r>
    </w:p>
    <w:p w:rsidR="00D663C4" w:rsidRDefault="009E7CC4" w:rsidP="004D7F2F">
      <w:pPr>
        <w:pStyle w:val="Akapitzlist"/>
        <w:numPr>
          <w:ilvl w:val="0"/>
          <w:numId w:val="1"/>
        </w:numPr>
      </w:pPr>
      <w:r>
        <w:t xml:space="preserve"> </w:t>
      </w:r>
      <w:r w:rsidRPr="004D7F2F">
        <w:rPr>
          <w:b/>
          <w:bCs/>
        </w:rPr>
        <w:t>Alicja Wróblewska</w:t>
      </w:r>
      <w:r>
        <w:t xml:space="preserve"> - starszy inspektor Wydziału Organizacji i Pragmatyki Zawodowej Nauczycieli, Kuratorium Oświaty w Gdańsku;</w:t>
      </w:r>
    </w:p>
    <w:p w:rsidR="00D663C4" w:rsidRDefault="009E7CC4" w:rsidP="004D7F2F">
      <w:pPr>
        <w:pStyle w:val="Akapitzlist"/>
        <w:numPr>
          <w:ilvl w:val="0"/>
          <w:numId w:val="1"/>
        </w:numPr>
      </w:pPr>
      <w:r>
        <w:t xml:space="preserve"> </w:t>
      </w:r>
      <w:r w:rsidRPr="004D7F2F">
        <w:rPr>
          <w:b/>
          <w:bCs/>
        </w:rPr>
        <w:t>Martyna Kellas</w:t>
      </w:r>
      <w:r>
        <w:t xml:space="preserve"> - inspektor Wydziału Organizacji i Pragmatyki Zawodowej Nauczycieli, Kurator</w:t>
      </w:r>
      <w:r>
        <w:t>ium Oświaty w Gdańsku;</w:t>
      </w:r>
    </w:p>
    <w:p w:rsidR="00D663C4" w:rsidRDefault="009E7CC4" w:rsidP="004D7F2F">
      <w:pPr>
        <w:pStyle w:val="Akapitzlist"/>
        <w:numPr>
          <w:ilvl w:val="0"/>
          <w:numId w:val="1"/>
        </w:numPr>
      </w:pPr>
      <w:r>
        <w:lastRenderedPageBreak/>
        <w:t xml:space="preserve"> </w:t>
      </w:r>
      <w:r w:rsidRPr="004D7F2F">
        <w:rPr>
          <w:b/>
          <w:bCs/>
        </w:rPr>
        <w:t>Kamila Tkaczyk</w:t>
      </w:r>
      <w:r>
        <w:t xml:space="preserve"> - inspektor Wydziału Organizacji i Pragmatyki Zawodowej Nauczycieli, Kuratorium Oświaty w Gdańsku;</w:t>
      </w:r>
    </w:p>
    <w:p w:rsidR="008644C3" w:rsidRPr="008644C3" w:rsidRDefault="009E7CC4" w:rsidP="004D7F2F">
      <w:pPr>
        <w:pStyle w:val="Akapitzlist"/>
        <w:numPr>
          <w:ilvl w:val="0"/>
          <w:numId w:val="1"/>
        </w:numPr>
      </w:pPr>
      <w:r>
        <w:t xml:space="preserve"> </w:t>
      </w:r>
      <w:r w:rsidRPr="004D7F2F">
        <w:rPr>
          <w:b/>
          <w:bCs/>
        </w:rPr>
        <w:t>Lidia Haase-Szulc</w:t>
      </w:r>
      <w:r>
        <w:t xml:space="preserve"> – inspektor Wydziału Organizacji i Pragmatyki Zawodowej Nauczycieli, Kuratorium Oświaty w Gdańsku</w:t>
      </w:r>
      <w:r>
        <w:t>.”</w:t>
      </w:r>
    </w:p>
    <w:bookmarkEnd w:id="2"/>
    <w:p w:rsidR="008644C3" w:rsidRDefault="009E7CC4" w:rsidP="008644C3">
      <w:pPr>
        <w:spacing w:after="720"/>
      </w:pPr>
      <w:r w:rsidRPr="004D7F2F">
        <w:rPr>
          <w:b/>
        </w:rPr>
        <w:t>§</w:t>
      </w:r>
      <w:r w:rsidR="004D7F2F" w:rsidRPr="004D7F2F">
        <w:rPr>
          <w:b/>
        </w:rPr>
        <w:t> </w:t>
      </w:r>
      <w:r w:rsidRPr="004D7F2F">
        <w:rPr>
          <w:b/>
        </w:rPr>
        <w:t>2</w:t>
      </w:r>
      <w:r w:rsidRPr="00D663C4">
        <w:t>. Zarządzenie wchodzi w życie z dniem podpisania</w:t>
      </w:r>
      <w:r>
        <w:t>.</w:t>
      </w:r>
    </w:p>
    <w:p w:rsidR="00EE7960" w:rsidRDefault="00EE7960" w:rsidP="00EE7960">
      <w:pPr>
        <w:tabs>
          <w:tab w:val="left" w:pos="567"/>
          <w:tab w:val="left" w:pos="851"/>
        </w:tabs>
        <w:ind w:firstLine="3402"/>
        <w:jc w:val="center"/>
        <w:rPr>
          <w:rFonts w:cs="Arial"/>
        </w:rPr>
      </w:pPr>
      <w:r>
        <w:rPr>
          <w:rFonts w:cs="Arial"/>
        </w:rPr>
        <w:t>Wojewoda Pomorski</w:t>
      </w:r>
    </w:p>
    <w:p w:rsidR="00EE7960" w:rsidRDefault="00EE7960" w:rsidP="00EE7960">
      <w:pPr>
        <w:tabs>
          <w:tab w:val="left" w:pos="567"/>
          <w:tab w:val="left" w:pos="851"/>
        </w:tabs>
        <w:ind w:firstLine="3402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EE7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6A7F"/>
    <w:multiLevelType w:val="hybridMultilevel"/>
    <w:tmpl w:val="AA003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6D5F"/>
    <w:multiLevelType w:val="hybridMultilevel"/>
    <w:tmpl w:val="A01A876C"/>
    <w:lvl w:ilvl="0" w:tplc="C92641D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6BCB"/>
    <w:multiLevelType w:val="hybridMultilevel"/>
    <w:tmpl w:val="253A6422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2F"/>
    <w:rsid w:val="004D7F2F"/>
    <w:rsid w:val="009E7CC4"/>
    <w:rsid w:val="00E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359B"/>
  <w15:docId w15:val="{79E9473C-2ACC-4F87-906F-5B6FCD2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D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28 lutego 2024 r. zmieniające zarządzenie w sprawie powołania Zespołu do oceny wniosków o udzielenie wsparcia finansowego w ramach realizacji „Narodowego Programu Rozwoju Czytelnictwa 2.0. na lata 2021-2025” – Priorytet 3</dc:title>
  <dc:creator>Maria Leszczyńska</dc:creator>
  <cp:lastModifiedBy>Monika Giedrojć</cp:lastModifiedBy>
  <cp:revision>11</cp:revision>
  <cp:lastPrinted>2017-01-05T08:10:00Z</cp:lastPrinted>
  <dcterms:created xsi:type="dcterms:W3CDTF">2021-05-10T11:38:00Z</dcterms:created>
  <dcterms:modified xsi:type="dcterms:W3CDTF">2024-04-11T12:50:00Z</dcterms:modified>
</cp:coreProperties>
</file>