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0611A3" w14:textId="77777777" w:rsidR="00C20AB2" w:rsidRPr="00451717" w:rsidRDefault="00A346F9" w:rsidP="00322296">
      <w:pPr>
        <w:spacing w:line="480" w:lineRule="auto"/>
        <w:jc w:val="center"/>
        <w:rPr>
          <w:rFonts w:ascii="Arial" w:hAnsi="Arial" w:cs="Arial"/>
          <w:b/>
        </w:rPr>
      </w:pPr>
      <w:r w:rsidRPr="00451717">
        <w:rPr>
          <w:rFonts w:ascii="Arial" w:hAnsi="Arial" w:cs="Arial"/>
          <w:b/>
          <w:spacing w:val="20"/>
          <w:sz w:val="28"/>
          <w:szCs w:val="28"/>
        </w:rPr>
        <w:t>INSTRUKCJA WYPEŁNIANIA WNIOSKU</w:t>
      </w:r>
    </w:p>
    <w:p w14:paraId="2FDF5902" w14:textId="77777777" w:rsidR="00C20AB2" w:rsidRPr="00451717" w:rsidRDefault="00C20AB2" w:rsidP="00F12D4B">
      <w:pPr>
        <w:spacing w:line="276" w:lineRule="auto"/>
        <w:jc w:val="center"/>
        <w:rPr>
          <w:rFonts w:ascii="Arial" w:hAnsi="Arial" w:cs="Arial"/>
          <w:b/>
        </w:rPr>
      </w:pPr>
    </w:p>
    <w:p w14:paraId="0CF81B53" w14:textId="77777777" w:rsidR="006825D6" w:rsidRPr="006825D6" w:rsidRDefault="00FB5A1E" w:rsidP="006825D6">
      <w:pPr>
        <w:spacing w:line="276" w:lineRule="auto"/>
        <w:jc w:val="center"/>
        <w:rPr>
          <w:rFonts w:ascii="Arial" w:hAnsi="Arial" w:cs="Arial"/>
          <w:b/>
        </w:rPr>
      </w:pPr>
      <w:bookmarkStart w:id="0" w:name="_Hlk141698637"/>
      <w:r w:rsidRPr="00FB5A1E">
        <w:rPr>
          <w:rFonts w:ascii="Arial" w:hAnsi="Arial" w:cs="Arial"/>
          <w:b/>
        </w:rPr>
        <w:t xml:space="preserve">o udzielenie pomocy finansowej dla </w:t>
      </w:r>
      <w:r w:rsidR="006825D6" w:rsidRPr="006825D6">
        <w:rPr>
          <w:rFonts w:ascii="Arial" w:hAnsi="Arial" w:cs="Arial"/>
          <w:b/>
        </w:rPr>
        <w:t xml:space="preserve">producenta rolnego, </w:t>
      </w:r>
    </w:p>
    <w:p w14:paraId="76DA9BD0" w14:textId="2FF827DB" w:rsidR="00765D10" w:rsidRDefault="006825D6" w:rsidP="006825D6">
      <w:pPr>
        <w:spacing w:line="276" w:lineRule="auto"/>
        <w:jc w:val="center"/>
        <w:rPr>
          <w:rFonts w:ascii="Arial" w:hAnsi="Arial" w:cs="Arial"/>
          <w:b/>
        </w:rPr>
      </w:pPr>
      <w:r w:rsidRPr="006825D6">
        <w:rPr>
          <w:rFonts w:ascii="Arial" w:hAnsi="Arial" w:cs="Arial"/>
          <w:b/>
        </w:rPr>
        <w:t>który w 2022 r. lub 2023 r. co najmniej raz nie otrzymał zapłaty za sprzedaną kukurydzę</w:t>
      </w:r>
    </w:p>
    <w:p w14:paraId="5E1DDB1E" w14:textId="77777777" w:rsidR="006825D6" w:rsidRDefault="006825D6" w:rsidP="006825D6">
      <w:pPr>
        <w:spacing w:line="276" w:lineRule="auto"/>
        <w:jc w:val="center"/>
        <w:rPr>
          <w:rFonts w:ascii="Arial" w:hAnsi="Arial" w:cs="Arial"/>
          <w:b/>
        </w:rPr>
      </w:pPr>
    </w:p>
    <w:p w14:paraId="4659B805" w14:textId="77777777" w:rsidR="00765D10" w:rsidRPr="00FC4895" w:rsidRDefault="00765D10" w:rsidP="00765D10">
      <w:pPr>
        <w:pBdr>
          <w:top w:val="single" w:sz="4" w:space="1" w:color="auto"/>
          <w:left w:val="single" w:sz="4" w:space="4" w:color="auto"/>
          <w:bottom w:val="single" w:sz="4" w:space="3" w:color="auto"/>
          <w:right w:val="single" w:sz="4" w:space="4" w:color="auto"/>
        </w:pBdr>
        <w:shd w:val="clear" w:color="auto" w:fill="C0C0C0"/>
        <w:spacing w:line="276" w:lineRule="auto"/>
        <w:jc w:val="center"/>
        <w:rPr>
          <w:rFonts w:ascii="Arial" w:hAnsi="Arial" w:cs="Arial"/>
          <w:b/>
          <w:spacing w:val="20"/>
        </w:rPr>
      </w:pPr>
      <w:r w:rsidRPr="00AB38D9">
        <w:rPr>
          <w:rFonts w:ascii="Arial" w:hAnsi="Arial" w:cs="Arial"/>
          <w:b/>
          <w:spacing w:val="20"/>
        </w:rPr>
        <w:t>INFORMACJE OGÓLNE</w:t>
      </w:r>
    </w:p>
    <w:bookmarkEnd w:id="0"/>
    <w:p w14:paraId="29B36777" w14:textId="7A929255" w:rsidR="00EC2C64" w:rsidRPr="002F56AF" w:rsidRDefault="00EC2C64" w:rsidP="004E3C17">
      <w:pPr>
        <w:pStyle w:val="Default"/>
        <w:numPr>
          <w:ilvl w:val="0"/>
          <w:numId w:val="1"/>
        </w:numPr>
        <w:spacing w:before="120" w:line="276" w:lineRule="auto"/>
        <w:jc w:val="both"/>
        <w:rPr>
          <w:color w:val="auto"/>
          <w:sz w:val="20"/>
          <w:szCs w:val="20"/>
        </w:rPr>
      </w:pPr>
      <w:r w:rsidRPr="00D15F4F">
        <w:rPr>
          <w:color w:val="auto"/>
          <w:sz w:val="20"/>
          <w:szCs w:val="20"/>
        </w:rPr>
        <w:t xml:space="preserve">Pomoc </w:t>
      </w:r>
      <w:r w:rsidR="00A87AFC" w:rsidRPr="00D15F4F">
        <w:rPr>
          <w:color w:val="auto"/>
          <w:sz w:val="20"/>
          <w:szCs w:val="20"/>
        </w:rPr>
        <w:t xml:space="preserve">jest </w:t>
      </w:r>
      <w:r w:rsidRPr="00D15F4F">
        <w:rPr>
          <w:color w:val="auto"/>
          <w:sz w:val="20"/>
          <w:szCs w:val="20"/>
        </w:rPr>
        <w:t>udziel</w:t>
      </w:r>
      <w:r w:rsidR="00070302" w:rsidRPr="00D15F4F">
        <w:rPr>
          <w:color w:val="auto"/>
          <w:sz w:val="20"/>
          <w:szCs w:val="20"/>
        </w:rPr>
        <w:t>a</w:t>
      </w:r>
      <w:r w:rsidRPr="00D15F4F">
        <w:rPr>
          <w:color w:val="auto"/>
          <w:sz w:val="20"/>
          <w:szCs w:val="20"/>
        </w:rPr>
        <w:t xml:space="preserve">na </w:t>
      </w:r>
      <w:r w:rsidR="00A87AFC">
        <w:rPr>
          <w:color w:val="auto"/>
          <w:sz w:val="20"/>
          <w:szCs w:val="20"/>
        </w:rPr>
        <w:t xml:space="preserve">w 2023 r. </w:t>
      </w:r>
      <w:r w:rsidR="00F12D4B" w:rsidRPr="00D15F4F">
        <w:rPr>
          <w:color w:val="auto"/>
          <w:sz w:val="20"/>
          <w:szCs w:val="20"/>
        </w:rPr>
        <w:t>na podstawie</w:t>
      </w:r>
      <w:r w:rsidRPr="00D15F4F">
        <w:rPr>
          <w:color w:val="auto"/>
          <w:sz w:val="20"/>
          <w:szCs w:val="20"/>
        </w:rPr>
        <w:t xml:space="preserve"> przepis</w:t>
      </w:r>
      <w:r w:rsidR="00F12D4B" w:rsidRPr="00D15F4F">
        <w:rPr>
          <w:color w:val="auto"/>
          <w:sz w:val="20"/>
          <w:szCs w:val="20"/>
        </w:rPr>
        <w:t>ów</w:t>
      </w:r>
      <w:r w:rsidRPr="00D15F4F">
        <w:rPr>
          <w:color w:val="auto"/>
          <w:sz w:val="20"/>
          <w:szCs w:val="20"/>
        </w:rPr>
        <w:t xml:space="preserve"> </w:t>
      </w:r>
      <w:bookmarkStart w:id="1" w:name="_Hlk145488891"/>
      <w:r w:rsidRPr="00D15F4F">
        <w:rPr>
          <w:color w:val="auto"/>
          <w:sz w:val="20"/>
          <w:szCs w:val="20"/>
        </w:rPr>
        <w:t xml:space="preserve">§ </w:t>
      </w:r>
      <w:r w:rsidR="004E3C17" w:rsidRPr="00D15F4F">
        <w:rPr>
          <w:color w:val="auto"/>
          <w:sz w:val="20"/>
          <w:szCs w:val="20"/>
        </w:rPr>
        <w:t>13</w:t>
      </w:r>
      <w:r w:rsidR="003E42ED" w:rsidRPr="006C40C2">
        <w:rPr>
          <w:color w:val="auto"/>
          <w:sz w:val="20"/>
          <w:szCs w:val="20"/>
        </w:rPr>
        <w:t>z</w:t>
      </w:r>
      <w:r w:rsidR="00080B1C">
        <w:rPr>
          <w:color w:val="auto"/>
          <w:sz w:val="20"/>
          <w:szCs w:val="20"/>
        </w:rPr>
        <w:t>z</w:t>
      </w:r>
      <w:r w:rsidR="006825D6">
        <w:rPr>
          <w:color w:val="auto"/>
          <w:sz w:val="20"/>
          <w:szCs w:val="20"/>
        </w:rPr>
        <w:t>f</w:t>
      </w:r>
      <w:r w:rsidR="006970DA" w:rsidRPr="006C40C2">
        <w:rPr>
          <w:color w:val="auto"/>
          <w:sz w:val="20"/>
          <w:szCs w:val="20"/>
        </w:rPr>
        <w:t xml:space="preserve"> </w:t>
      </w:r>
      <w:r w:rsidRPr="006C40C2">
        <w:rPr>
          <w:i/>
          <w:iCs/>
          <w:color w:val="auto"/>
          <w:sz w:val="20"/>
          <w:szCs w:val="20"/>
        </w:rPr>
        <w:t>rozporządzenia Rady Ministrów z dnia 27 stycznia 2015 r.</w:t>
      </w:r>
      <w:r w:rsidRPr="006C40C2">
        <w:rPr>
          <w:color w:val="auto"/>
          <w:sz w:val="20"/>
          <w:szCs w:val="20"/>
        </w:rPr>
        <w:t xml:space="preserve"> </w:t>
      </w:r>
      <w:r w:rsidRPr="002F56AF">
        <w:rPr>
          <w:i/>
          <w:color w:val="auto"/>
          <w:sz w:val="20"/>
          <w:szCs w:val="20"/>
        </w:rPr>
        <w:t>w sprawie szczegółowego zakresu i sposobów realizacji niektórych zadań Agencji Restrukturyzacji i Modernizacji Rolnictwa</w:t>
      </w:r>
      <w:r w:rsidRPr="002F56AF">
        <w:rPr>
          <w:color w:val="auto"/>
          <w:sz w:val="20"/>
          <w:szCs w:val="20"/>
        </w:rPr>
        <w:t xml:space="preserve"> (Dz. U. poz. </w:t>
      </w:r>
      <w:r w:rsidR="00471FD3" w:rsidRPr="002F56AF">
        <w:rPr>
          <w:color w:val="auto"/>
          <w:sz w:val="20"/>
          <w:szCs w:val="20"/>
        </w:rPr>
        <w:t>187 z późn. zm.</w:t>
      </w:r>
      <w:r w:rsidRPr="002F56AF">
        <w:rPr>
          <w:color w:val="auto"/>
          <w:sz w:val="20"/>
          <w:szCs w:val="20"/>
        </w:rPr>
        <w:t>)</w:t>
      </w:r>
      <w:r w:rsidR="00A10C35">
        <w:rPr>
          <w:color w:val="auto"/>
          <w:sz w:val="20"/>
          <w:szCs w:val="20"/>
        </w:rPr>
        <w:t xml:space="preserve"> oraz </w:t>
      </w:r>
      <w:r w:rsidR="00A10C35" w:rsidRPr="006C40C2">
        <w:rPr>
          <w:i/>
          <w:iCs/>
          <w:color w:val="auto"/>
          <w:sz w:val="20"/>
          <w:szCs w:val="20"/>
        </w:rPr>
        <w:t xml:space="preserve">rozporządzenia Rady Ministrów z dnia </w:t>
      </w:r>
      <w:r w:rsidR="00A10C35">
        <w:rPr>
          <w:i/>
          <w:iCs/>
          <w:color w:val="auto"/>
          <w:sz w:val="20"/>
          <w:szCs w:val="20"/>
        </w:rPr>
        <w:t>19 września 2023 r.</w:t>
      </w:r>
      <w:r w:rsidR="00A10C35" w:rsidRPr="00A10C35">
        <w:t xml:space="preserve"> </w:t>
      </w:r>
      <w:r w:rsidR="00A10C35" w:rsidRPr="00A10C35">
        <w:rPr>
          <w:i/>
          <w:iCs/>
          <w:color w:val="auto"/>
          <w:sz w:val="20"/>
          <w:szCs w:val="20"/>
        </w:rPr>
        <w:t>zmieniające rozporządzenie w sprawie szczegółowego zakresu i sposobów realizacji niektórych zadań Agencji Restrukturyzacji i Modernizacji Rolnictwa</w:t>
      </w:r>
      <w:r w:rsidRPr="002F56AF">
        <w:rPr>
          <w:color w:val="auto"/>
          <w:sz w:val="20"/>
          <w:szCs w:val="20"/>
        </w:rPr>
        <w:t>, zwanego dalej „rozporządzeniem Rady Ministrów z dnia 27 stycznia 2015</w:t>
      </w:r>
      <w:r w:rsidR="00C2536B" w:rsidRPr="002F56AF">
        <w:rPr>
          <w:color w:val="auto"/>
          <w:sz w:val="20"/>
          <w:szCs w:val="20"/>
        </w:rPr>
        <w:t xml:space="preserve"> </w:t>
      </w:r>
      <w:r w:rsidRPr="002F56AF">
        <w:rPr>
          <w:color w:val="auto"/>
          <w:sz w:val="20"/>
          <w:szCs w:val="20"/>
        </w:rPr>
        <w:t>r.”</w:t>
      </w:r>
      <w:r w:rsidR="004E3C17" w:rsidRPr="002F56AF">
        <w:rPr>
          <w:color w:val="auto"/>
          <w:sz w:val="20"/>
          <w:szCs w:val="20"/>
        </w:rPr>
        <w:t>.</w:t>
      </w:r>
    </w:p>
    <w:p w14:paraId="096AF2BE" w14:textId="20D0381F" w:rsidR="000A1A48" w:rsidRPr="000A3F66" w:rsidRDefault="000A1A48" w:rsidP="00DF53D2">
      <w:pPr>
        <w:pStyle w:val="Default"/>
        <w:numPr>
          <w:ilvl w:val="0"/>
          <w:numId w:val="1"/>
        </w:numPr>
        <w:spacing w:before="120" w:line="276" w:lineRule="auto"/>
        <w:jc w:val="both"/>
        <w:rPr>
          <w:color w:val="auto"/>
          <w:sz w:val="20"/>
          <w:szCs w:val="20"/>
        </w:rPr>
      </w:pPr>
      <w:bookmarkStart w:id="2" w:name="_Hlk137015809"/>
      <w:bookmarkEnd w:id="1"/>
      <w:r w:rsidRPr="000A3F66">
        <w:rPr>
          <w:color w:val="auto"/>
          <w:sz w:val="20"/>
          <w:szCs w:val="20"/>
        </w:rPr>
        <w:t xml:space="preserve">Pomoc jest udzielana </w:t>
      </w:r>
      <w:bookmarkEnd w:id="2"/>
      <w:r w:rsidRPr="000A3F66">
        <w:rPr>
          <w:color w:val="auto"/>
          <w:sz w:val="20"/>
          <w:szCs w:val="20"/>
        </w:rPr>
        <w:t>zgodnie z warunkami określonymi w Komunikacie Komisji Tymczasowe kryzysowe ramy środków pomocy państwa w celu wsparcia gospodarki po agresji Rosji wobec Ukrainy</w:t>
      </w:r>
      <w:r w:rsidR="000A3F66">
        <w:rPr>
          <w:color w:val="auto"/>
          <w:sz w:val="20"/>
          <w:szCs w:val="20"/>
        </w:rPr>
        <w:t>,</w:t>
      </w:r>
      <w:r w:rsidRPr="000A3F66">
        <w:rPr>
          <w:color w:val="auto"/>
          <w:sz w:val="20"/>
          <w:szCs w:val="20"/>
        </w:rPr>
        <w:t xml:space="preserve"> tj. Dz. U. UE. C. z 2022 r. Nr 426 z 09.11.2022, str. 1-34., zwanego dalej „tymczasowymi kryzysowymi ramami”.</w:t>
      </w:r>
    </w:p>
    <w:p w14:paraId="3AC767CD" w14:textId="13FBF41C" w:rsidR="00CF234B" w:rsidRPr="00512C68" w:rsidRDefault="000A1A48" w:rsidP="00512C68">
      <w:pPr>
        <w:pStyle w:val="Default"/>
        <w:numPr>
          <w:ilvl w:val="0"/>
          <w:numId w:val="1"/>
        </w:numPr>
        <w:spacing w:before="120" w:line="276" w:lineRule="auto"/>
        <w:jc w:val="both"/>
        <w:rPr>
          <w:color w:val="auto"/>
          <w:sz w:val="20"/>
          <w:szCs w:val="20"/>
        </w:rPr>
      </w:pPr>
      <w:r w:rsidRPr="00D15F4F">
        <w:rPr>
          <w:sz w:val="20"/>
          <w:szCs w:val="20"/>
        </w:rPr>
        <w:t xml:space="preserve">Pomoc </w:t>
      </w:r>
      <w:r w:rsidR="00B11183">
        <w:rPr>
          <w:sz w:val="20"/>
          <w:szCs w:val="20"/>
        </w:rPr>
        <w:t xml:space="preserve">może być </w:t>
      </w:r>
      <w:r w:rsidRPr="00D15F4F">
        <w:rPr>
          <w:sz w:val="20"/>
          <w:szCs w:val="20"/>
        </w:rPr>
        <w:t xml:space="preserve">udzielana od dnia ogłoszenia </w:t>
      </w:r>
      <w:r w:rsidR="00CF234B" w:rsidRPr="006C40C2">
        <w:rPr>
          <w:color w:val="auto"/>
          <w:sz w:val="20"/>
          <w:szCs w:val="20"/>
        </w:rPr>
        <w:t xml:space="preserve">pozytywnej </w:t>
      </w:r>
      <w:r w:rsidR="00B11183">
        <w:rPr>
          <w:color w:val="auto"/>
          <w:sz w:val="20"/>
          <w:szCs w:val="20"/>
        </w:rPr>
        <w:t>D</w:t>
      </w:r>
      <w:r w:rsidR="00CF234B" w:rsidRPr="006C40C2">
        <w:rPr>
          <w:color w:val="auto"/>
          <w:sz w:val="20"/>
          <w:szCs w:val="20"/>
        </w:rPr>
        <w:t xml:space="preserve">ecyzji Komisji Europejskiej </w:t>
      </w:r>
      <w:r w:rsidR="00B11183" w:rsidRPr="00F97F85">
        <w:rPr>
          <w:color w:val="auto"/>
          <w:sz w:val="20"/>
          <w:szCs w:val="20"/>
        </w:rPr>
        <w:t>nr SA.109217 (2023/N) z dnia 15.09.2023 r.</w:t>
      </w:r>
      <w:r w:rsidR="00B11183" w:rsidRPr="00512C68">
        <w:rPr>
          <w:color w:val="auto"/>
          <w:sz w:val="20"/>
          <w:szCs w:val="20"/>
        </w:rPr>
        <w:t xml:space="preserve"> </w:t>
      </w:r>
      <w:r w:rsidR="00CF234B" w:rsidRPr="006C40C2">
        <w:rPr>
          <w:color w:val="auto"/>
          <w:sz w:val="20"/>
          <w:szCs w:val="20"/>
        </w:rPr>
        <w:t xml:space="preserve">o zgodności ze wspólnym rynkiem pomocy publicznej określonej w § </w:t>
      </w:r>
      <w:r w:rsidR="00C40851">
        <w:rPr>
          <w:color w:val="auto"/>
          <w:sz w:val="20"/>
          <w:szCs w:val="20"/>
        </w:rPr>
        <w:t>2</w:t>
      </w:r>
      <w:r w:rsidR="00CF234B" w:rsidRPr="006C40C2">
        <w:rPr>
          <w:color w:val="auto"/>
          <w:sz w:val="20"/>
          <w:szCs w:val="20"/>
        </w:rPr>
        <w:t xml:space="preserve"> rozporządzenia</w:t>
      </w:r>
      <w:r w:rsidR="00B1760D" w:rsidRPr="006C40C2">
        <w:rPr>
          <w:color w:val="auto"/>
          <w:sz w:val="20"/>
          <w:szCs w:val="20"/>
        </w:rPr>
        <w:t xml:space="preserve"> Rady Ministrów z dnia </w:t>
      </w:r>
      <w:r w:rsidR="00C40851">
        <w:rPr>
          <w:color w:val="auto"/>
          <w:sz w:val="20"/>
          <w:szCs w:val="20"/>
        </w:rPr>
        <w:t>24 sierpnia</w:t>
      </w:r>
      <w:r w:rsidR="00B1760D" w:rsidRPr="002F56AF">
        <w:rPr>
          <w:color w:val="auto"/>
          <w:sz w:val="20"/>
          <w:szCs w:val="20"/>
        </w:rPr>
        <w:t xml:space="preserve"> 20</w:t>
      </w:r>
      <w:r w:rsidR="00FB5A1E">
        <w:rPr>
          <w:color w:val="auto"/>
          <w:sz w:val="20"/>
          <w:szCs w:val="20"/>
        </w:rPr>
        <w:t>23</w:t>
      </w:r>
      <w:r w:rsidR="00B1760D" w:rsidRPr="002F56AF">
        <w:rPr>
          <w:color w:val="auto"/>
          <w:sz w:val="20"/>
          <w:szCs w:val="20"/>
        </w:rPr>
        <w:t xml:space="preserve"> r</w:t>
      </w:r>
      <w:r w:rsidR="00CF234B" w:rsidRPr="002F56AF">
        <w:rPr>
          <w:color w:val="auto"/>
          <w:sz w:val="20"/>
          <w:szCs w:val="20"/>
        </w:rPr>
        <w:t>.</w:t>
      </w:r>
      <w:r w:rsidR="00512C68">
        <w:rPr>
          <w:color w:val="auto"/>
          <w:sz w:val="20"/>
          <w:szCs w:val="20"/>
        </w:rPr>
        <w:t xml:space="preserve"> wprowadzającego ww. </w:t>
      </w:r>
      <w:r w:rsidR="00512C68" w:rsidRPr="00D15F4F">
        <w:rPr>
          <w:color w:val="auto"/>
          <w:sz w:val="20"/>
          <w:szCs w:val="20"/>
        </w:rPr>
        <w:t>§ 13</w:t>
      </w:r>
      <w:r w:rsidR="00512C68" w:rsidRPr="006C40C2">
        <w:rPr>
          <w:color w:val="auto"/>
          <w:sz w:val="20"/>
          <w:szCs w:val="20"/>
        </w:rPr>
        <w:t>z</w:t>
      </w:r>
      <w:r w:rsidR="00512C68">
        <w:rPr>
          <w:color w:val="auto"/>
          <w:sz w:val="20"/>
          <w:szCs w:val="20"/>
        </w:rPr>
        <w:t>zf</w:t>
      </w:r>
      <w:r w:rsidR="00512C68" w:rsidRPr="006C40C2">
        <w:rPr>
          <w:color w:val="auto"/>
          <w:sz w:val="20"/>
          <w:szCs w:val="20"/>
        </w:rPr>
        <w:t xml:space="preserve"> </w:t>
      </w:r>
      <w:r w:rsidR="00512C68">
        <w:rPr>
          <w:color w:val="auto"/>
          <w:sz w:val="20"/>
          <w:szCs w:val="20"/>
        </w:rPr>
        <w:t xml:space="preserve">do </w:t>
      </w:r>
      <w:r w:rsidR="00512C68" w:rsidRPr="002F56AF">
        <w:rPr>
          <w:color w:val="auto"/>
          <w:sz w:val="20"/>
          <w:szCs w:val="20"/>
        </w:rPr>
        <w:t>rozporządzeniem Rady Ministrów z dnia 27 stycznia</w:t>
      </w:r>
      <w:r w:rsidR="00512C68">
        <w:rPr>
          <w:color w:val="auto"/>
          <w:sz w:val="20"/>
          <w:szCs w:val="20"/>
        </w:rPr>
        <w:t xml:space="preserve"> </w:t>
      </w:r>
      <w:r w:rsidR="00512C68" w:rsidRPr="002F56AF">
        <w:rPr>
          <w:color w:val="auto"/>
          <w:sz w:val="20"/>
          <w:szCs w:val="20"/>
        </w:rPr>
        <w:t>2015 r.</w:t>
      </w:r>
      <w:r w:rsidR="00512C68">
        <w:rPr>
          <w:color w:val="auto"/>
          <w:sz w:val="20"/>
          <w:szCs w:val="20"/>
        </w:rPr>
        <w:t xml:space="preserve"> </w:t>
      </w:r>
      <w:r w:rsidR="00FB5A1E" w:rsidRPr="00512C68">
        <w:rPr>
          <w:color w:val="auto"/>
          <w:sz w:val="20"/>
          <w:szCs w:val="20"/>
        </w:rPr>
        <w:t>(Dz.U</w:t>
      </w:r>
      <w:r w:rsidR="00B11183">
        <w:rPr>
          <w:color w:val="auto"/>
          <w:sz w:val="20"/>
          <w:szCs w:val="20"/>
        </w:rPr>
        <w:t>.</w:t>
      </w:r>
      <w:r w:rsidR="00FB5A1E" w:rsidRPr="00512C68">
        <w:rPr>
          <w:color w:val="auto"/>
          <w:sz w:val="20"/>
          <w:szCs w:val="20"/>
        </w:rPr>
        <w:t xml:space="preserve"> z 2023 r. poz. 1</w:t>
      </w:r>
      <w:r w:rsidR="00C40851" w:rsidRPr="00512C68">
        <w:rPr>
          <w:color w:val="auto"/>
          <w:sz w:val="20"/>
          <w:szCs w:val="20"/>
        </w:rPr>
        <w:t>732</w:t>
      </w:r>
      <w:r w:rsidR="00FB5A1E" w:rsidRPr="00512C68">
        <w:rPr>
          <w:color w:val="auto"/>
          <w:sz w:val="20"/>
          <w:szCs w:val="20"/>
        </w:rPr>
        <w:t>).</w:t>
      </w:r>
    </w:p>
    <w:p w14:paraId="63C0C10B" w14:textId="465F2DCE" w:rsidR="00512C68" w:rsidRDefault="00CF234B" w:rsidP="00512C68">
      <w:pPr>
        <w:pStyle w:val="Default"/>
        <w:numPr>
          <w:ilvl w:val="0"/>
          <w:numId w:val="1"/>
        </w:numPr>
        <w:spacing w:before="120" w:line="276" w:lineRule="auto"/>
        <w:jc w:val="both"/>
        <w:rPr>
          <w:color w:val="auto"/>
          <w:sz w:val="20"/>
          <w:szCs w:val="20"/>
        </w:rPr>
      </w:pPr>
      <w:r w:rsidRPr="00512C68">
        <w:rPr>
          <w:color w:val="auto"/>
          <w:sz w:val="20"/>
          <w:szCs w:val="20"/>
        </w:rPr>
        <w:t xml:space="preserve">Pomoc </w:t>
      </w:r>
      <w:r w:rsidR="00512C68" w:rsidRPr="00512C68">
        <w:rPr>
          <w:color w:val="auto"/>
          <w:sz w:val="20"/>
          <w:szCs w:val="20"/>
        </w:rPr>
        <w:t>jest</w:t>
      </w:r>
      <w:r w:rsidRPr="00512C68">
        <w:rPr>
          <w:color w:val="auto"/>
          <w:sz w:val="20"/>
          <w:szCs w:val="20"/>
        </w:rPr>
        <w:t xml:space="preserve"> pomoc</w:t>
      </w:r>
      <w:r w:rsidR="00512C68" w:rsidRPr="00512C68">
        <w:rPr>
          <w:color w:val="auto"/>
          <w:sz w:val="20"/>
          <w:szCs w:val="20"/>
        </w:rPr>
        <w:t>ą</w:t>
      </w:r>
      <w:r w:rsidRPr="00512C68">
        <w:rPr>
          <w:color w:val="auto"/>
          <w:sz w:val="20"/>
          <w:szCs w:val="20"/>
        </w:rPr>
        <w:t xml:space="preserve"> publiczn</w:t>
      </w:r>
      <w:r w:rsidR="00512C68" w:rsidRPr="00512C68">
        <w:rPr>
          <w:color w:val="auto"/>
          <w:sz w:val="20"/>
          <w:szCs w:val="20"/>
        </w:rPr>
        <w:t xml:space="preserve">ą, </w:t>
      </w:r>
      <w:r w:rsidRPr="00512C68">
        <w:rPr>
          <w:color w:val="auto"/>
          <w:sz w:val="20"/>
          <w:szCs w:val="20"/>
        </w:rPr>
        <w:t>udzielan</w:t>
      </w:r>
      <w:r w:rsidR="00512C68" w:rsidRPr="00512C68">
        <w:rPr>
          <w:color w:val="auto"/>
          <w:sz w:val="20"/>
          <w:szCs w:val="20"/>
        </w:rPr>
        <w:t>ą</w:t>
      </w:r>
      <w:r w:rsidRPr="00512C68">
        <w:rPr>
          <w:color w:val="auto"/>
          <w:sz w:val="20"/>
          <w:szCs w:val="20"/>
        </w:rPr>
        <w:t xml:space="preserve"> na podstawie Decyzji Komisji </w:t>
      </w:r>
      <w:r w:rsidRPr="00F97F85">
        <w:rPr>
          <w:color w:val="auto"/>
          <w:sz w:val="20"/>
          <w:szCs w:val="20"/>
        </w:rPr>
        <w:t xml:space="preserve">Europejskiej </w:t>
      </w:r>
      <w:r w:rsidR="00B11183" w:rsidRPr="00F97F85">
        <w:rPr>
          <w:color w:val="auto"/>
          <w:sz w:val="20"/>
          <w:szCs w:val="20"/>
        </w:rPr>
        <w:t>nr SA.109217 (2023/N) z dnia 15.09.2023 r.</w:t>
      </w:r>
      <w:r w:rsidR="00B11183" w:rsidRPr="00512C68">
        <w:rPr>
          <w:color w:val="auto"/>
          <w:sz w:val="20"/>
          <w:szCs w:val="20"/>
        </w:rPr>
        <w:t xml:space="preserve"> </w:t>
      </w:r>
    </w:p>
    <w:p w14:paraId="09E39270" w14:textId="592EE593" w:rsidR="00512C68" w:rsidRPr="00512C68" w:rsidRDefault="00512C68" w:rsidP="00512C68">
      <w:pPr>
        <w:pStyle w:val="Default"/>
        <w:numPr>
          <w:ilvl w:val="0"/>
          <w:numId w:val="1"/>
        </w:numPr>
        <w:spacing w:before="120" w:line="276" w:lineRule="auto"/>
        <w:jc w:val="both"/>
        <w:rPr>
          <w:color w:val="auto"/>
          <w:sz w:val="20"/>
          <w:szCs w:val="20"/>
        </w:rPr>
      </w:pPr>
      <w:r w:rsidRPr="00512C68">
        <w:rPr>
          <w:color w:val="auto"/>
          <w:sz w:val="20"/>
          <w:szCs w:val="20"/>
        </w:rPr>
        <w:t xml:space="preserve">Pomoc </w:t>
      </w:r>
      <w:r w:rsidR="00B11183">
        <w:rPr>
          <w:color w:val="auto"/>
          <w:sz w:val="20"/>
          <w:szCs w:val="20"/>
        </w:rPr>
        <w:t xml:space="preserve">może być </w:t>
      </w:r>
      <w:r w:rsidRPr="00512C68">
        <w:rPr>
          <w:color w:val="auto"/>
          <w:sz w:val="20"/>
          <w:szCs w:val="20"/>
        </w:rPr>
        <w:t>kumulowana z innymi pomocami przyznanymi na podstawie Komunikatu Komisji „Tymczasowe kryzysowe ramy środków pomocy państwa w celu wsparcia gospodarki po agresji Rosji wobec Ukrainy” (Dz. U. UE C z 2022 r. Nr 426 z 09.11.2022 r., str. 1-34) w wysokości nieprzekraczającej sumy:</w:t>
      </w:r>
    </w:p>
    <w:p w14:paraId="7A757826" w14:textId="77777777" w:rsidR="00512C68" w:rsidRPr="00512C68" w:rsidRDefault="00512C68" w:rsidP="00FC78FF">
      <w:pPr>
        <w:pStyle w:val="Default"/>
        <w:numPr>
          <w:ilvl w:val="0"/>
          <w:numId w:val="20"/>
        </w:numPr>
        <w:spacing w:before="120" w:line="276" w:lineRule="auto"/>
        <w:jc w:val="both"/>
        <w:rPr>
          <w:color w:val="auto"/>
          <w:sz w:val="20"/>
          <w:szCs w:val="20"/>
        </w:rPr>
      </w:pPr>
      <w:r w:rsidRPr="00512C68">
        <w:rPr>
          <w:b/>
          <w:bCs/>
          <w:color w:val="auto"/>
          <w:sz w:val="20"/>
          <w:szCs w:val="20"/>
        </w:rPr>
        <w:t>250 000 EURO</w:t>
      </w:r>
      <w:r w:rsidRPr="00512C68">
        <w:rPr>
          <w:color w:val="auto"/>
          <w:sz w:val="20"/>
          <w:szCs w:val="20"/>
        </w:rPr>
        <w:t xml:space="preserve"> w związku z prowadzeniem działalności w sektorach produkcji podstawowej produktów rolnych;</w:t>
      </w:r>
    </w:p>
    <w:p w14:paraId="078F431E" w14:textId="77777777" w:rsidR="00512C68" w:rsidRPr="00512C68" w:rsidRDefault="00512C68" w:rsidP="00FC78FF">
      <w:pPr>
        <w:pStyle w:val="Default"/>
        <w:numPr>
          <w:ilvl w:val="0"/>
          <w:numId w:val="20"/>
        </w:numPr>
        <w:spacing w:before="120" w:line="276" w:lineRule="auto"/>
        <w:jc w:val="both"/>
        <w:rPr>
          <w:color w:val="auto"/>
          <w:sz w:val="20"/>
          <w:szCs w:val="20"/>
        </w:rPr>
      </w:pPr>
      <w:r w:rsidRPr="00512C68">
        <w:rPr>
          <w:b/>
          <w:bCs/>
          <w:color w:val="auto"/>
          <w:sz w:val="20"/>
          <w:szCs w:val="20"/>
        </w:rPr>
        <w:t>300 000 EURO</w:t>
      </w:r>
      <w:r w:rsidRPr="00512C68">
        <w:rPr>
          <w:color w:val="auto"/>
          <w:sz w:val="20"/>
          <w:szCs w:val="20"/>
        </w:rPr>
        <w:t xml:space="preserve"> w związku z prowadzeniem działalności w sektorach rybołówstwa i akwakultury; </w:t>
      </w:r>
    </w:p>
    <w:p w14:paraId="3FAA78A8" w14:textId="3EFCEAFA" w:rsidR="00512C68" w:rsidRPr="00512C68" w:rsidRDefault="00512C68" w:rsidP="00FC78FF">
      <w:pPr>
        <w:pStyle w:val="Default"/>
        <w:numPr>
          <w:ilvl w:val="0"/>
          <w:numId w:val="20"/>
        </w:numPr>
        <w:spacing w:before="120" w:line="276" w:lineRule="auto"/>
        <w:jc w:val="both"/>
        <w:rPr>
          <w:color w:val="auto"/>
          <w:sz w:val="20"/>
          <w:szCs w:val="20"/>
        </w:rPr>
      </w:pPr>
      <w:r w:rsidRPr="00512C68">
        <w:rPr>
          <w:b/>
          <w:bCs/>
          <w:color w:val="auto"/>
          <w:sz w:val="20"/>
          <w:szCs w:val="20"/>
        </w:rPr>
        <w:t>2 mln EURO</w:t>
      </w:r>
      <w:r w:rsidRPr="00512C68">
        <w:rPr>
          <w:color w:val="auto"/>
          <w:sz w:val="20"/>
          <w:szCs w:val="20"/>
        </w:rPr>
        <w:t xml:space="preserve"> w związku z prowadzeniem działalności w innych sektorach. </w:t>
      </w:r>
    </w:p>
    <w:p w14:paraId="7DB1E7A4" w14:textId="772A2066" w:rsidR="00BD7782" w:rsidRPr="00BD7782" w:rsidRDefault="00BD7782" w:rsidP="00512C68">
      <w:pPr>
        <w:pStyle w:val="Default"/>
        <w:numPr>
          <w:ilvl w:val="0"/>
          <w:numId w:val="1"/>
        </w:numPr>
        <w:spacing w:before="120" w:line="276" w:lineRule="auto"/>
        <w:jc w:val="both"/>
        <w:rPr>
          <w:color w:val="auto"/>
          <w:sz w:val="20"/>
          <w:szCs w:val="20"/>
        </w:rPr>
      </w:pPr>
      <w:r w:rsidRPr="00A87AFC">
        <w:rPr>
          <w:b/>
          <w:bCs/>
          <w:sz w:val="20"/>
          <w:szCs w:val="20"/>
        </w:rPr>
        <w:t>Beneficjentem pomocy</w:t>
      </w:r>
      <w:r w:rsidRPr="00512C68">
        <w:rPr>
          <w:sz w:val="20"/>
          <w:szCs w:val="20"/>
        </w:rPr>
        <w:t xml:space="preserve"> finansowej, o której mowa w </w:t>
      </w:r>
      <w:r w:rsidRPr="00512C68">
        <w:rPr>
          <w:color w:val="auto"/>
          <w:sz w:val="20"/>
          <w:szCs w:val="20"/>
        </w:rPr>
        <w:t xml:space="preserve">§ 13zzf </w:t>
      </w:r>
      <w:r w:rsidRPr="00512C68">
        <w:rPr>
          <w:i/>
          <w:iCs/>
          <w:color w:val="auto"/>
          <w:sz w:val="20"/>
          <w:szCs w:val="20"/>
        </w:rPr>
        <w:t>rozporządzenia Rady Ministrów z dnia 27 stycznia 2015 r.</w:t>
      </w:r>
      <w:r w:rsidRPr="00BD7782">
        <w:rPr>
          <w:sz w:val="20"/>
          <w:szCs w:val="20"/>
        </w:rPr>
        <w:t xml:space="preserve"> </w:t>
      </w:r>
      <w:r w:rsidR="00B11183">
        <w:rPr>
          <w:sz w:val="20"/>
          <w:szCs w:val="20"/>
        </w:rPr>
        <w:t xml:space="preserve"> może być </w:t>
      </w:r>
      <w:r w:rsidRPr="00BD7782">
        <w:rPr>
          <w:b/>
          <w:bCs/>
          <w:sz w:val="20"/>
          <w:szCs w:val="20"/>
        </w:rPr>
        <w:t>producent roln</w:t>
      </w:r>
      <w:r w:rsidRPr="00512C68">
        <w:rPr>
          <w:b/>
          <w:bCs/>
          <w:sz w:val="20"/>
          <w:szCs w:val="20"/>
        </w:rPr>
        <w:t>y</w:t>
      </w:r>
      <w:r w:rsidRPr="00BD7782">
        <w:rPr>
          <w:sz w:val="20"/>
          <w:szCs w:val="20"/>
        </w:rPr>
        <w:t xml:space="preserve">: </w:t>
      </w:r>
    </w:p>
    <w:p w14:paraId="3C06CCF5" w14:textId="6B337701" w:rsidR="00BD7782" w:rsidRDefault="00185E53" w:rsidP="00185E53">
      <w:pPr>
        <w:pStyle w:val="Default"/>
        <w:numPr>
          <w:ilvl w:val="1"/>
          <w:numId w:val="1"/>
        </w:numPr>
        <w:spacing w:before="120" w:line="276" w:lineRule="auto"/>
        <w:ind w:hanging="366"/>
        <w:jc w:val="both"/>
        <w:rPr>
          <w:color w:val="auto"/>
          <w:sz w:val="20"/>
          <w:szCs w:val="20"/>
        </w:rPr>
      </w:pPr>
      <w:r>
        <w:rPr>
          <w:color w:val="auto"/>
          <w:sz w:val="20"/>
          <w:szCs w:val="20"/>
        </w:rPr>
        <w:t>któremu</w:t>
      </w:r>
      <w:r w:rsidR="00BD7782" w:rsidRPr="00BD7782">
        <w:rPr>
          <w:color w:val="auto"/>
          <w:sz w:val="20"/>
          <w:szCs w:val="20"/>
        </w:rPr>
        <w:t xml:space="preserve"> został nadany numer identyfikacyjny w trybie przepisów o krajowym systemie ewidencji producentów, ewidencji gospodarstw rolnych oraz ewidencji wniosków o przyznanie płatności; </w:t>
      </w:r>
    </w:p>
    <w:p w14:paraId="3C7FE843" w14:textId="53C846B9" w:rsidR="00BD7782" w:rsidRDefault="00BD7782" w:rsidP="00185E53">
      <w:pPr>
        <w:pStyle w:val="Default"/>
        <w:numPr>
          <w:ilvl w:val="1"/>
          <w:numId w:val="1"/>
        </w:numPr>
        <w:spacing w:before="120" w:line="276" w:lineRule="auto"/>
        <w:ind w:hanging="366"/>
        <w:jc w:val="both"/>
        <w:rPr>
          <w:color w:val="auto"/>
          <w:sz w:val="20"/>
          <w:szCs w:val="20"/>
        </w:rPr>
      </w:pPr>
      <w:r w:rsidRPr="00BD7782">
        <w:rPr>
          <w:color w:val="auto"/>
          <w:sz w:val="20"/>
          <w:szCs w:val="20"/>
        </w:rPr>
        <w:t>będąc</w:t>
      </w:r>
      <w:r w:rsidR="00185E53">
        <w:rPr>
          <w:color w:val="auto"/>
          <w:sz w:val="20"/>
          <w:szCs w:val="20"/>
        </w:rPr>
        <w:t>y</w:t>
      </w:r>
      <w:r w:rsidRPr="00BD7782">
        <w:rPr>
          <w:color w:val="auto"/>
          <w:sz w:val="20"/>
          <w:szCs w:val="20"/>
        </w:rPr>
        <w:t xml:space="preserve"> mikroprzedsiębiorstwem, małym albo średnim przedsiębiorstwem w rozumieniu załącznika I do rozporządzenia 2022/2472; </w:t>
      </w:r>
    </w:p>
    <w:p w14:paraId="06D204F1" w14:textId="77777777" w:rsidR="00185E53" w:rsidRDefault="00BD7782" w:rsidP="00185E53">
      <w:pPr>
        <w:pStyle w:val="Default"/>
        <w:numPr>
          <w:ilvl w:val="1"/>
          <w:numId w:val="1"/>
        </w:numPr>
        <w:spacing w:before="120" w:line="276" w:lineRule="auto"/>
        <w:ind w:hanging="366"/>
        <w:jc w:val="both"/>
        <w:rPr>
          <w:color w:val="auto"/>
          <w:sz w:val="20"/>
          <w:szCs w:val="20"/>
        </w:rPr>
      </w:pPr>
      <w:r w:rsidRPr="00BD7782">
        <w:rPr>
          <w:color w:val="auto"/>
          <w:sz w:val="20"/>
          <w:szCs w:val="20"/>
        </w:rPr>
        <w:t xml:space="preserve">który w 2022 r. uprawiał kukurydzę i otrzymał za ten rok płatności w rozumieniu przepisów o płatnościach w ramach systemów wsparcia bezpośredniego z tego tytułu; </w:t>
      </w:r>
    </w:p>
    <w:p w14:paraId="0C790C94" w14:textId="77777777" w:rsidR="00185E53" w:rsidRDefault="00BD7782" w:rsidP="00185E53">
      <w:pPr>
        <w:pStyle w:val="Default"/>
        <w:numPr>
          <w:ilvl w:val="1"/>
          <w:numId w:val="1"/>
        </w:numPr>
        <w:spacing w:before="120" w:line="276" w:lineRule="auto"/>
        <w:ind w:hanging="366"/>
        <w:jc w:val="both"/>
        <w:rPr>
          <w:color w:val="auto"/>
          <w:sz w:val="20"/>
          <w:szCs w:val="20"/>
        </w:rPr>
      </w:pPr>
      <w:r w:rsidRPr="00BD7782">
        <w:rPr>
          <w:color w:val="auto"/>
          <w:sz w:val="20"/>
          <w:szCs w:val="20"/>
        </w:rPr>
        <w:t xml:space="preserve">któremu zagraża utrata płynności finansowej w związku z ograniczeniami na rynku rolnym spowodowanymi agresją Federacji Rosyjskiej wobec Ukrainy; </w:t>
      </w:r>
    </w:p>
    <w:p w14:paraId="3B96BE43" w14:textId="77777777" w:rsidR="00185E53" w:rsidRDefault="00BD7782" w:rsidP="00185E53">
      <w:pPr>
        <w:pStyle w:val="Default"/>
        <w:numPr>
          <w:ilvl w:val="1"/>
          <w:numId w:val="1"/>
        </w:numPr>
        <w:spacing w:before="120" w:line="276" w:lineRule="auto"/>
        <w:ind w:hanging="366"/>
        <w:jc w:val="both"/>
        <w:rPr>
          <w:color w:val="auto"/>
          <w:sz w:val="20"/>
          <w:szCs w:val="20"/>
        </w:rPr>
      </w:pPr>
      <w:r w:rsidRPr="00BD7782">
        <w:rPr>
          <w:color w:val="auto"/>
          <w:sz w:val="20"/>
          <w:szCs w:val="20"/>
        </w:rPr>
        <w:t xml:space="preserve">który na dzień 31 sierpnia 2023 r. nie spełniał warunków do ubiegania się o rekompensatę, o której mowa w art. 10 ust. 1 ustawy z dnia 9 maja 2023 r. o Funduszu Ochrony Rolnictwa (Dz. U. poz. 1130); </w:t>
      </w:r>
    </w:p>
    <w:p w14:paraId="5517280C" w14:textId="5FEDA9C4" w:rsidR="00BD7782" w:rsidRPr="00BD7782" w:rsidRDefault="00BD7782" w:rsidP="00185E53">
      <w:pPr>
        <w:pStyle w:val="Default"/>
        <w:numPr>
          <w:ilvl w:val="1"/>
          <w:numId w:val="1"/>
        </w:numPr>
        <w:spacing w:before="120" w:line="276" w:lineRule="auto"/>
        <w:ind w:hanging="366"/>
        <w:jc w:val="both"/>
        <w:rPr>
          <w:color w:val="auto"/>
          <w:sz w:val="20"/>
          <w:szCs w:val="20"/>
        </w:rPr>
      </w:pPr>
      <w:r w:rsidRPr="00BD7782">
        <w:rPr>
          <w:color w:val="auto"/>
          <w:sz w:val="20"/>
          <w:szCs w:val="20"/>
        </w:rPr>
        <w:t xml:space="preserve">który w 2022 r. lub w 2023 r. co najmniej raz nie otrzymał zapłaty za sprzedaną kukurydzę: </w:t>
      </w:r>
    </w:p>
    <w:p w14:paraId="17AD02B2" w14:textId="77777777" w:rsidR="00185E53" w:rsidRDefault="00BD7782" w:rsidP="00FC78FF">
      <w:pPr>
        <w:pStyle w:val="Default"/>
        <w:numPr>
          <w:ilvl w:val="0"/>
          <w:numId w:val="19"/>
        </w:numPr>
        <w:spacing w:before="120" w:line="276" w:lineRule="auto"/>
        <w:jc w:val="both"/>
        <w:rPr>
          <w:color w:val="auto"/>
          <w:sz w:val="20"/>
          <w:szCs w:val="20"/>
        </w:rPr>
      </w:pPr>
      <w:r w:rsidRPr="00BD7782">
        <w:rPr>
          <w:color w:val="auto"/>
          <w:sz w:val="20"/>
          <w:szCs w:val="20"/>
        </w:rPr>
        <w:t xml:space="preserve">w związku z wydaniem postanowienia o ogłoszeniu upadłości lub wszczęciu wtórnego postępowania upadłościowego, lub wydaniem postanowienia o otwarciu postępowania restrukturyzacyjnego, lub otwarciem likwidacji wobec podmiotu, któremu producent rolny sprzedał kukurydzę, </w:t>
      </w:r>
      <w:r w:rsidRPr="00BD7782">
        <w:rPr>
          <w:b/>
          <w:bCs/>
          <w:color w:val="auto"/>
          <w:sz w:val="20"/>
          <w:szCs w:val="20"/>
        </w:rPr>
        <w:t xml:space="preserve">albo </w:t>
      </w:r>
    </w:p>
    <w:p w14:paraId="7D6CF68F" w14:textId="77777777" w:rsidR="00185E53" w:rsidRDefault="00BD7782" w:rsidP="00FC78FF">
      <w:pPr>
        <w:pStyle w:val="Default"/>
        <w:numPr>
          <w:ilvl w:val="0"/>
          <w:numId w:val="19"/>
        </w:numPr>
        <w:spacing w:before="120" w:line="276" w:lineRule="auto"/>
        <w:jc w:val="both"/>
        <w:rPr>
          <w:color w:val="auto"/>
          <w:sz w:val="20"/>
          <w:szCs w:val="20"/>
        </w:rPr>
      </w:pPr>
      <w:r w:rsidRPr="00BD7782">
        <w:rPr>
          <w:color w:val="auto"/>
          <w:sz w:val="20"/>
          <w:szCs w:val="20"/>
        </w:rPr>
        <w:lastRenderedPageBreak/>
        <w:t xml:space="preserve">w związku z umieszczeniem podmiotu, który nabył od producenta rolnego kukurydzę, na liście wierzytelności sporządzonej w postępowaniu upadłościowym albo restrukturyzacyjnym, </w:t>
      </w:r>
      <w:r w:rsidRPr="00BD7782">
        <w:rPr>
          <w:b/>
          <w:bCs/>
          <w:color w:val="auto"/>
          <w:sz w:val="20"/>
          <w:szCs w:val="20"/>
        </w:rPr>
        <w:t>albo</w:t>
      </w:r>
      <w:r w:rsidRPr="00BD7782">
        <w:rPr>
          <w:color w:val="auto"/>
          <w:sz w:val="20"/>
          <w:szCs w:val="20"/>
        </w:rPr>
        <w:t xml:space="preserve"> </w:t>
      </w:r>
    </w:p>
    <w:p w14:paraId="2A4BA67E" w14:textId="08059213" w:rsidR="00BD7782" w:rsidRPr="00185E53" w:rsidRDefault="00BD7782" w:rsidP="00FC78FF">
      <w:pPr>
        <w:pStyle w:val="Default"/>
        <w:numPr>
          <w:ilvl w:val="0"/>
          <w:numId w:val="19"/>
        </w:numPr>
        <w:spacing w:before="120" w:line="276" w:lineRule="auto"/>
        <w:jc w:val="both"/>
        <w:rPr>
          <w:color w:val="auto"/>
          <w:sz w:val="20"/>
          <w:szCs w:val="20"/>
        </w:rPr>
      </w:pPr>
      <w:r w:rsidRPr="00185E53">
        <w:rPr>
          <w:color w:val="auto"/>
          <w:sz w:val="20"/>
          <w:szCs w:val="20"/>
        </w:rPr>
        <w:t>od podmiotu, któremu sprzedał kukurydzę, i podmiot ten posiada dokument potwierdzający istnienie wierzytelności wobec podmiotu, któremu sprzedał kukurydzę, wobec którego wydano postanowienie o ogłoszeniu upadłości lub wszczęciu wtórnego postępowania upadłościowego, lub wydano postanowienie o otwarciu postępowania restrukturyzacyjnego, lub otwarto likwidację.</w:t>
      </w:r>
    </w:p>
    <w:p w14:paraId="554C0687" w14:textId="77777777" w:rsidR="00093499" w:rsidRPr="00C24BE2" w:rsidRDefault="00AA2930" w:rsidP="00C24BE2">
      <w:pPr>
        <w:pStyle w:val="Default"/>
        <w:spacing w:before="120" w:line="276" w:lineRule="auto"/>
        <w:ind w:left="360"/>
        <w:jc w:val="both"/>
        <w:rPr>
          <w:b/>
          <w:bCs/>
          <w:color w:val="FF0000"/>
          <w:sz w:val="20"/>
          <w:szCs w:val="20"/>
        </w:rPr>
      </w:pPr>
      <w:r w:rsidRPr="00C24BE2">
        <w:rPr>
          <w:b/>
          <w:bCs/>
          <w:color w:val="FF0000"/>
          <w:sz w:val="20"/>
          <w:szCs w:val="20"/>
        </w:rPr>
        <w:t xml:space="preserve">Uwaga: </w:t>
      </w:r>
    </w:p>
    <w:p w14:paraId="4D610506" w14:textId="049760A3" w:rsidR="00AA2930" w:rsidRPr="00C24BE2" w:rsidRDefault="00A676B0" w:rsidP="00C24BE2">
      <w:pPr>
        <w:pStyle w:val="Default"/>
        <w:spacing w:before="120" w:line="276" w:lineRule="auto"/>
        <w:ind w:left="360"/>
        <w:jc w:val="both"/>
        <w:rPr>
          <w:color w:val="auto"/>
          <w:sz w:val="20"/>
          <w:szCs w:val="20"/>
        </w:rPr>
      </w:pPr>
      <w:r w:rsidRPr="00C24BE2">
        <w:rPr>
          <w:b/>
          <w:bCs/>
          <w:color w:val="auto"/>
          <w:sz w:val="20"/>
          <w:szCs w:val="20"/>
        </w:rPr>
        <w:t>Beneficjent pomocy</w:t>
      </w:r>
      <w:r w:rsidR="00AA2930" w:rsidRPr="00C24BE2">
        <w:rPr>
          <w:b/>
          <w:bCs/>
          <w:color w:val="auto"/>
          <w:sz w:val="20"/>
          <w:szCs w:val="20"/>
        </w:rPr>
        <w:t xml:space="preserve"> nie może być przedsiębiorstwem objętym sankcjami przyjętymi przez UE,</w:t>
      </w:r>
      <w:r w:rsidR="00AA2930" w:rsidRPr="00C24BE2">
        <w:rPr>
          <w:color w:val="auto"/>
          <w:sz w:val="20"/>
          <w:szCs w:val="20"/>
        </w:rPr>
        <w:t xml:space="preserve"> w tym między innymi:</w:t>
      </w:r>
    </w:p>
    <w:p w14:paraId="1E0AA481" w14:textId="77777777" w:rsidR="00AA2930" w:rsidRPr="00AA2930" w:rsidRDefault="00AA2930" w:rsidP="00FC78FF">
      <w:pPr>
        <w:pStyle w:val="Default"/>
        <w:numPr>
          <w:ilvl w:val="0"/>
          <w:numId w:val="13"/>
        </w:numPr>
        <w:spacing w:line="276" w:lineRule="auto"/>
        <w:rPr>
          <w:sz w:val="20"/>
          <w:szCs w:val="20"/>
        </w:rPr>
      </w:pPr>
      <w:r w:rsidRPr="00AA2930">
        <w:rPr>
          <w:sz w:val="20"/>
          <w:szCs w:val="20"/>
        </w:rPr>
        <w:t>osobą, podmiotem lub organem wyraźnie wymienionym w aktach prawnych nakładających te sankcje;</w:t>
      </w:r>
    </w:p>
    <w:p w14:paraId="19559CDE" w14:textId="77777777" w:rsidR="00AA2930" w:rsidRPr="00AA2930" w:rsidRDefault="00AA2930" w:rsidP="00FC78FF">
      <w:pPr>
        <w:pStyle w:val="Default"/>
        <w:numPr>
          <w:ilvl w:val="0"/>
          <w:numId w:val="13"/>
        </w:numPr>
        <w:spacing w:line="276" w:lineRule="auto"/>
        <w:rPr>
          <w:sz w:val="20"/>
          <w:szCs w:val="20"/>
        </w:rPr>
      </w:pPr>
      <w:r w:rsidRPr="00AA2930">
        <w:rPr>
          <w:sz w:val="20"/>
          <w:szCs w:val="20"/>
        </w:rPr>
        <w:t>przedsiębiorstwem będącym własnością osób, podmiotów lub organów, w które wymierzone są sankcje przyjęte przez UE, lub kontrolowanych przez takie osoby, podmioty lub organy; ani</w:t>
      </w:r>
    </w:p>
    <w:p w14:paraId="231EA21C" w14:textId="543C1B09" w:rsidR="00AA2930" w:rsidRDefault="00AA2930" w:rsidP="00FC78FF">
      <w:pPr>
        <w:pStyle w:val="Default"/>
        <w:numPr>
          <w:ilvl w:val="0"/>
          <w:numId w:val="13"/>
        </w:numPr>
        <w:spacing w:line="276" w:lineRule="auto"/>
        <w:rPr>
          <w:sz w:val="20"/>
          <w:szCs w:val="20"/>
        </w:rPr>
      </w:pPr>
      <w:r w:rsidRPr="00AA2930">
        <w:rPr>
          <w:sz w:val="20"/>
          <w:szCs w:val="20"/>
        </w:rPr>
        <w:t>przedsiębiorstwem prowadzącym działalność w sektorach przemysłu, w które wymierzone są sankcje przyjęte przez UE, o ile pomoc ta utrudniałaby osiągnięcie celów odpowiednich sankcji.</w:t>
      </w:r>
    </w:p>
    <w:p w14:paraId="20E61B5D" w14:textId="36B47243" w:rsidR="006223E6" w:rsidRDefault="006223E6" w:rsidP="006223E6">
      <w:pPr>
        <w:pStyle w:val="Default"/>
        <w:spacing w:line="276" w:lineRule="auto"/>
        <w:rPr>
          <w:sz w:val="20"/>
          <w:szCs w:val="20"/>
        </w:rPr>
      </w:pPr>
    </w:p>
    <w:p w14:paraId="5A3392E1" w14:textId="6B1E5D43" w:rsidR="00A874F4" w:rsidRPr="00A874F4" w:rsidRDefault="00A874F4" w:rsidP="00F05E9A">
      <w:pPr>
        <w:pStyle w:val="Default"/>
        <w:numPr>
          <w:ilvl w:val="0"/>
          <w:numId w:val="1"/>
        </w:numPr>
        <w:spacing w:before="120" w:line="276" w:lineRule="auto"/>
        <w:jc w:val="both"/>
        <w:rPr>
          <w:sz w:val="20"/>
          <w:szCs w:val="20"/>
        </w:rPr>
      </w:pPr>
      <w:r w:rsidRPr="00A874F4">
        <w:rPr>
          <w:b/>
          <w:bCs/>
          <w:sz w:val="20"/>
          <w:szCs w:val="20"/>
        </w:rPr>
        <w:t>Do wniosku</w:t>
      </w:r>
      <w:r w:rsidR="00F05E9A" w:rsidRPr="00A87AFC">
        <w:rPr>
          <w:b/>
          <w:bCs/>
          <w:sz w:val="20"/>
          <w:szCs w:val="20"/>
        </w:rPr>
        <w:t xml:space="preserve"> </w:t>
      </w:r>
      <w:r w:rsidRPr="00A874F4">
        <w:rPr>
          <w:b/>
          <w:bCs/>
          <w:sz w:val="20"/>
          <w:szCs w:val="20"/>
        </w:rPr>
        <w:t>dołącza się</w:t>
      </w:r>
      <w:r w:rsidRPr="00A874F4">
        <w:rPr>
          <w:sz w:val="20"/>
          <w:szCs w:val="20"/>
        </w:rPr>
        <w:t xml:space="preserve">: </w:t>
      </w:r>
    </w:p>
    <w:p w14:paraId="0796B728" w14:textId="5DD32A1E" w:rsidR="00A874F4" w:rsidRPr="00A874F4" w:rsidRDefault="00A874F4" w:rsidP="00F05E9A">
      <w:pPr>
        <w:pStyle w:val="Default"/>
        <w:numPr>
          <w:ilvl w:val="1"/>
          <w:numId w:val="21"/>
        </w:numPr>
        <w:spacing w:before="120" w:line="276" w:lineRule="auto"/>
        <w:ind w:left="709" w:hanging="283"/>
        <w:jc w:val="both"/>
        <w:rPr>
          <w:sz w:val="20"/>
          <w:szCs w:val="20"/>
        </w:rPr>
      </w:pPr>
      <w:r w:rsidRPr="00A874F4">
        <w:rPr>
          <w:sz w:val="20"/>
          <w:szCs w:val="20"/>
        </w:rPr>
        <w:t xml:space="preserve">kopie faktur, rachunków lub innych dowodów potwierdzających sprzedaż kukurydzy w 2022 r. lub 2023 r., które w całości lub części nie zostały zapłacone; </w:t>
      </w:r>
    </w:p>
    <w:p w14:paraId="3BFD1ED9" w14:textId="7FDF31DE" w:rsidR="00A874F4" w:rsidRPr="00A874F4" w:rsidRDefault="00A874F4" w:rsidP="00F05E9A">
      <w:pPr>
        <w:pStyle w:val="Default"/>
        <w:numPr>
          <w:ilvl w:val="1"/>
          <w:numId w:val="21"/>
        </w:numPr>
        <w:spacing w:before="120" w:line="276" w:lineRule="auto"/>
        <w:ind w:left="709" w:hanging="283"/>
        <w:jc w:val="both"/>
        <w:rPr>
          <w:sz w:val="20"/>
          <w:szCs w:val="20"/>
        </w:rPr>
      </w:pPr>
      <w:r w:rsidRPr="00A874F4">
        <w:rPr>
          <w:sz w:val="20"/>
          <w:szCs w:val="20"/>
        </w:rPr>
        <w:t xml:space="preserve">kopię listy wierzytelności sporządzonej w postępowaniu upadłościowym albo restrukturyzacyjnym lub innego dokumentu potwierdzającego istnienie wierzytelności producenta rolnego lub podmiotu, o którym mowa w </w:t>
      </w:r>
      <w:r w:rsidR="00F05E9A">
        <w:rPr>
          <w:sz w:val="20"/>
          <w:szCs w:val="20"/>
        </w:rPr>
        <w:t>ww. pkt 6 p</w:t>
      </w:r>
      <w:r w:rsidRPr="00A874F4">
        <w:rPr>
          <w:sz w:val="20"/>
          <w:szCs w:val="20"/>
        </w:rPr>
        <w:t>pkt 6</w:t>
      </w:r>
      <w:r w:rsidR="00F05E9A">
        <w:rPr>
          <w:sz w:val="20"/>
          <w:szCs w:val="20"/>
        </w:rPr>
        <w:t>)</w:t>
      </w:r>
      <w:r w:rsidRPr="00A874F4">
        <w:rPr>
          <w:sz w:val="20"/>
          <w:szCs w:val="20"/>
        </w:rPr>
        <w:t xml:space="preserve">, wobec upadłego lub dłużnika, wobec którego zostało wydane postanowienie o ogłoszeniu upadłości lub wszczęciu wtórnego postępowania upadłościowego, lub wydano postanowienie o otwarciu postępowania restrukturyzacyjnego, sporządzonych przez syndyka masy upadłościowej lub osobę posiadającą licencję doradcy restrukturyzacyjnego, lub inny podmiot upoważniony do sporządzania listy wierzytelności lub innego dokumentu potwierdzającego istnienie wierzytelności na podstawie przepisów ustawy z dnia 15 maja 2015 r. – Prawo restrukturyzacyjne; </w:t>
      </w:r>
    </w:p>
    <w:p w14:paraId="2B0D61DA" w14:textId="5F4486EF" w:rsidR="00A874F4" w:rsidRDefault="00A874F4" w:rsidP="00F05E9A">
      <w:pPr>
        <w:pStyle w:val="Default"/>
        <w:numPr>
          <w:ilvl w:val="1"/>
          <w:numId w:val="21"/>
        </w:numPr>
        <w:spacing w:before="120" w:line="276" w:lineRule="auto"/>
        <w:ind w:left="709" w:hanging="283"/>
        <w:jc w:val="both"/>
        <w:rPr>
          <w:sz w:val="20"/>
          <w:szCs w:val="20"/>
        </w:rPr>
      </w:pPr>
      <w:r w:rsidRPr="00F05E9A">
        <w:rPr>
          <w:sz w:val="20"/>
          <w:szCs w:val="20"/>
        </w:rPr>
        <w:t xml:space="preserve">dokument potwierdzający istnienie wierzytelności producenta rolnego lub podmiotu, o którym mowa </w:t>
      </w:r>
      <w:r w:rsidR="00DC109E" w:rsidRPr="00A874F4">
        <w:rPr>
          <w:sz w:val="20"/>
          <w:szCs w:val="20"/>
        </w:rPr>
        <w:t xml:space="preserve">w </w:t>
      </w:r>
      <w:r w:rsidR="00DC109E">
        <w:rPr>
          <w:sz w:val="20"/>
          <w:szCs w:val="20"/>
        </w:rPr>
        <w:t>ww. pkt 6 p</w:t>
      </w:r>
      <w:r w:rsidR="00DC109E" w:rsidRPr="00A874F4">
        <w:rPr>
          <w:sz w:val="20"/>
          <w:szCs w:val="20"/>
        </w:rPr>
        <w:t>pkt 6</w:t>
      </w:r>
      <w:r w:rsidR="00DC109E">
        <w:rPr>
          <w:sz w:val="20"/>
          <w:szCs w:val="20"/>
        </w:rPr>
        <w:t>)</w:t>
      </w:r>
      <w:r w:rsidRPr="00F05E9A">
        <w:rPr>
          <w:sz w:val="20"/>
          <w:szCs w:val="20"/>
        </w:rPr>
        <w:t>, wobec podmiotu będącego w likwidacji, z tytułu nieotrzymania przez tego producenta rolnego lub ten podmiot zapłaty za sprzedaną w 2022 r. lub 2023 r. kukurydzę, sporządzony przez likwidatora tego podmiotu, lub kopię dokumentu potwierdzającego istnienie tej wierzytelności, na której likwidator podmiotu będącego w likwidacji sporządził adnotację o uznaniu tej wierzytelności, lub kopię prawomocnego orzeczenia sądu ustalającego istnienie wierzytelności, lub pisemną informację sporządzoną przez komornika o stanie egzekucji prowadzonej wobec likwidowanego podmiotu.</w:t>
      </w:r>
    </w:p>
    <w:p w14:paraId="65F0528B" w14:textId="14F01096" w:rsidR="003E0333" w:rsidRPr="003E0333" w:rsidRDefault="003E0333" w:rsidP="003E0333">
      <w:pPr>
        <w:pStyle w:val="Default"/>
        <w:numPr>
          <w:ilvl w:val="0"/>
          <w:numId w:val="1"/>
        </w:numPr>
        <w:spacing w:before="120" w:line="276" w:lineRule="auto"/>
        <w:jc w:val="both"/>
        <w:rPr>
          <w:sz w:val="20"/>
          <w:szCs w:val="20"/>
        </w:rPr>
      </w:pPr>
      <w:r w:rsidRPr="003E0333">
        <w:rPr>
          <w:sz w:val="20"/>
          <w:szCs w:val="20"/>
        </w:rPr>
        <w:t xml:space="preserve">Wysokość pomocy dla producenta rolnego, który nie otrzymał zapłaty za sprzedaną w 2022 r. lub 2023 r. kukurydzę, nie może przekroczyć 80% kwoty wynikającej z niezapłaconych producentowi rolnemu faktur lub rachunków lub innych dowodów potwierdzających sprzedaż, lub dokumentów, o których mowa w </w:t>
      </w:r>
      <w:r>
        <w:rPr>
          <w:sz w:val="20"/>
          <w:szCs w:val="20"/>
        </w:rPr>
        <w:t>ww. pkt 7 p</w:t>
      </w:r>
      <w:r w:rsidRPr="003E0333">
        <w:rPr>
          <w:sz w:val="20"/>
          <w:szCs w:val="20"/>
        </w:rPr>
        <w:t xml:space="preserve">pkt 2 lub </w:t>
      </w:r>
      <w:r>
        <w:rPr>
          <w:sz w:val="20"/>
          <w:szCs w:val="20"/>
        </w:rPr>
        <w:t xml:space="preserve">ppkt </w:t>
      </w:r>
      <w:r w:rsidRPr="003E0333">
        <w:rPr>
          <w:sz w:val="20"/>
          <w:szCs w:val="20"/>
        </w:rPr>
        <w:t xml:space="preserve">3: </w:t>
      </w:r>
    </w:p>
    <w:p w14:paraId="4F9B8705" w14:textId="400C7039" w:rsidR="003E0333" w:rsidRPr="003E0333" w:rsidRDefault="003E0333" w:rsidP="003E0333">
      <w:pPr>
        <w:pStyle w:val="Default"/>
        <w:numPr>
          <w:ilvl w:val="1"/>
          <w:numId w:val="22"/>
        </w:numPr>
        <w:spacing w:before="120" w:line="276" w:lineRule="auto"/>
        <w:ind w:left="993" w:hanging="426"/>
        <w:jc w:val="both"/>
        <w:rPr>
          <w:sz w:val="20"/>
          <w:szCs w:val="20"/>
        </w:rPr>
      </w:pPr>
      <w:r w:rsidRPr="0008351F">
        <w:rPr>
          <w:b/>
          <w:bCs/>
          <w:sz w:val="20"/>
          <w:szCs w:val="20"/>
        </w:rPr>
        <w:t>netto</w:t>
      </w:r>
      <w:r w:rsidRPr="003E0333">
        <w:rPr>
          <w:sz w:val="20"/>
          <w:szCs w:val="20"/>
        </w:rPr>
        <w:t xml:space="preserve"> – w przypadku producenta rolnego podatnika podatku od towarów i usług, </w:t>
      </w:r>
    </w:p>
    <w:p w14:paraId="1C97B392" w14:textId="6E90B213" w:rsidR="003E0333" w:rsidRPr="003E0333" w:rsidRDefault="003E0333" w:rsidP="003E0333">
      <w:pPr>
        <w:pStyle w:val="Default"/>
        <w:numPr>
          <w:ilvl w:val="1"/>
          <w:numId w:val="22"/>
        </w:numPr>
        <w:spacing w:before="120" w:line="276" w:lineRule="auto"/>
        <w:ind w:left="993" w:hanging="426"/>
        <w:jc w:val="both"/>
        <w:rPr>
          <w:sz w:val="20"/>
          <w:szCs w:val="20"/>
        </w:rPr>
      </w:pPr>
      <w:r w:rsidRPr="0008351F">
        <w:rPr>
          <w:b/>
          <w:bCs/>
          <w:sz w:val="20"/>
          <w:szCs w:val="20"/>
        </w:rPr>
        <w:t>brutto</w:t>
      </w:r>
      <w:r w:rsidRPr="003E0333">
        <w:rPr>
          <w:sz w:val="20"/>
          <w:szCs w:val="20"/>
        </w:rPr>
        <w:t xml:space="preserve"> – w przypadku producenta rolnego będącego rolnikiem ryczałtowym w rozumieniu przepisów o podatku od towarów i usług </w:t>
      </w:r>
    </w:p>
    <w:p w14:paraId="6745E127" w14:textId="02D098F9" w:rsidR="003E0333" w:rsidRDefault="003E0333" w:rsidP="003E0333">
      <w:pPr>
        <w:pStyle w:val="Default"/>
        <w:spacing w:before="120" w:line="276" w:lineRule="auto"/>
        <w:ind w:left="360"/>
        <w:jc w:val="both"/>
        <w:rPr>
          <w:sz w:val="20"/>
          <w:szCs w:val="20"/>
        </w:rPr>
      </w:pPr>
      <w:r w:rsidRPr="003E0333">
        <w:rPr>
          <w:sz w:val="20"/>
          <w:szCs w:val="20"/>
        </w:rPr>
        <w:t>– potwierdzających sprzedaż kukurydzy.</w:t>
      </w:r>
    </w:p>
    <w:p w14:paraId="0311FCA9" w14:textId="56F3EFDD" w:rsidR="00C24BE2" w:rsidRDefault="00C24BE2" w:rsidP="00FC78FF">
      <w:pPr>
        <w:pStyle w:val="Default"/>
        <w:numPr>
          <w:ilvl w:val="0"/>
          <w:numId w:val="1"/>
        </w:numPr>
        <w:spacing w:before="120" w:line="276" w:lineRule="auto"/>
        <w:jc w:val="both"/>
        <w:rPr>
          <w:sz w:val="20"/>
          <w:szCs w:val="20"/>
        </w:rPr>
      </w:pPr>
      <w:r w:rsidRPr="00FC78FF">
        <w:rPr>
          <w:sz w:val="20"/>
          <w:szCs w:val="20"/>
        </w:rPr>
        <w:t>Pomoc jest przyznawana w drodze decyzji Kierownika biura powiatowego Agencji Restrukturyzacji i Modernizacji Rolnictwa właściwego ze względu na miejsce zamieszkania albo siedzibę producenta</w:t>
      </w:r>
      <w:r w:rsidR="00FC78FF">
        <w:rPr>
          <w:sz w:val="20"/>
          <w:szCs w:val="20"/>
        </w:rPr>
        <w:t xml:space="preserve"> rolnego</w:t>
      </w:r>
      <w:r w:rsidRPr="00FC78FF">
        <w:rPr>
          <w:sz w:val="20"/>
          <w:szCs w:val="20"/>
        </w:rPr>
        <w:t xml:space="preserve"> na </w:t>
      </w:r>
      <w:r w:rsidR="00FC78FF">
        <w:rPr>
          <w:sz w:val="20"/>
          <w:szCs w:val="20"/>
        </w:rPr>
        <w:t xml:space="preserve">jego </w:t>
      </w:r>
      <w:r w:rsidRPr="00FC78FF">
        <w:rPr>
          <w:sz w:val="20"/>
          <w:szCs w:val="20"/>
        </w:rPr>
        <w:t>wniosek złożony na formularzu opracowanym i udostępnionym przez Agencję na jej stronie internetowej.</w:t>
      </w:r>
    </w:p>
    <w:p w14:paraId="45680801" w14:textId="41094C1F" w:rsidR="00A874F4" w:rsidRDefault="00A874F4" w:rsidP="00A874F4">
      <w:pPr>
        <w:pStyle w:val="Default"/>
        <w:numPr>
          <w:ilvl w:val="0"/>
          <w:numId w:val="1"/>
        </w:numPr>
        <w:spacing w:before="120" w:line="276" w:lineRule="auto"/>
        <w:jc w:val="both"/>
        <w:rPr>
          <w:sz w:val="20"/>
          <w:szCs w:val="20"/>
        </w:rPr>
      </w:pPr>
      <w:r>
        <w:rPr>
          <w:sz w:val="20"/>
          <w:szCs w:val="20"/>
        </w:rPr>
        <w:t>W przypadku gdy ze złożonych wniosków będzie wynikać, że zapotrzebowanie na pomoc przekracza łącznie kwotę 200 mln zł, do obliczenia wysokości tej pomocy będzie stosowany współczynnik korygujący. Współczynnik korygujący stanowi iloraz kwoty 200 mln zł i kwoty stanowiącej zapotrzebowanie na pomoc, obliczonej na podstawie danych zawartych w złożonych wnioskach oraz będzie ustalany z dokładnością do dwóch miejsc po przecinku.</w:t>
      </w:r>
    </w:p>
    <w:p w14:paraId="6C7A8D76" w14:textId="6A465EAA" w:rsidR="00C24BE2" w:rsidRDefault="00A874F4" w:rsidP="00A874F4">
      <w:pPr>
        <w:pStyle w:val="Default"/>
        <w:numPr>
          <w:ilvl w:val="0"/>
          <w:numId w:val="1"/>
        </w:numPr>
        <w:spacing w:before="120" w:line="276" w:lineRule="auto"/>
        <w:jc w:val="both"/>
        <w:rPr>
          <w:sz w:val="20"/>
          <w:szCs w:val="20"/>
        </w:rPr>
      </w:pPr>
      <w:r w:rsidRPr="00A874F4">
        <w:rPr>
          <w:sz w:val="20"/>
          <w:szCs w:val="20"/>
        </w:rPr>
        <w:lastRenderedPageBreak/>
        <w:t>Pomoc finansowa będzie wypłacana na rachunek producenta rolnego wskazany w krajowym systemie ewidencji producentów, ewidencji gospodarstw rolnych oraz ewidencji wniosków o przyznanie płatności.</w:t>
      </w:r>
    </w:p>
    <w:p w14:paraId="6034C795" w14:textId="2181EB15" w:rsidR="005F18ED" w:rsidRPr="005F18ED" w:rsidRDefault="005446B4" w:rsidP="00D04E81">
      <w:pPr>
        <w:pStyle w:val="Default"/>
        <w:numPr>
          <w:ilvl w:val="0"/>
          <w:numId w:val="1"/>
        </w:numPr>
        <w:spacing w:before="120" w:line="276" w:lineRule="auto"/>
        <w:jc w:val="both"/>
        <w:rPr>
          <w:sz w:val="20"/>
          <w:szCs w:val="20"/>
        </w:rPr>
      </w:pPr>
      <w:r>
        <w:rPr>
          <w:sz w:val="20"/>
          <w:szCs w:val="20"/>
        </w:rPr>
        <w:t>P</w:t>
      </w:r>
      <w:r w:rsidR="005F18ED" w:rsidRPr="005F18ED">
        <w:rPr>
          <w:sz w:val="20"/>
          <w:szCs w:val="20"/>
        </w:rPr>
        <w:t>roducent rolny, który po otrzymaniu pomocy</w:t>
      </w:r>
      <w:r w:rsidR="005F18ED">
        <w:rPr>
          <w:sz w:val="20"/>
          <w:szCs w:val="20"/>
        </w:rPr>
        <w:t xml:space="preserve"> na podstawie </w:t>
      </w:r>
      <w:r w:rsidR="005F18ED" w:rsidRPr="005F18ED">
        <w:rPr>
          <w:sz w:val="20"/>
          <w:szCs w:val="20"/>
        </w:rPr>
        <w:t xml:space="preserve">§ 13zzf </w:t>
      </w:r>
      <w:r w:rsidR="005F18ED">
        <w:rPr>
          <w:sz w:val="20"/>
          <w:szCs w:val="20"/>
        </w:rPr>
        <w:t>ww. rozporządzenia</w:t>
      </w:r>
      <w:r w:rsidR="005F18ED" w:rsidRPr="005F18ED">
        <w:rPr>
          <w:sz w:val="20"/>
          <w:szCs w:val="20"/>
        </w:rPr>
        <w:t>, uzyskał zapłatę za sprzedaną kukurydzę lub otrzymał rekompensatę na podstawie przepisów ustawy z dnia 9 maja 2023 r. o Funduszu Ochrony Rolnictwa, której wysokość łącznie z pomocą</w:t>
      </w:r>
      <w:r w:rsidR="00F820DE">
        <w:rPr>
          <w:sz w:val="20"/>
          <w:szCs w:val="20"/>
        </w:rPr>
        <w:t xml:space="preserve"> przyznaną podstawie </w:t>
      </w:r>
      <w:r w:rsidR="00F820DE" w:rsidRPr="005F18ED">
        <w:rPr>
          <w:sz w:val="20"/>
          <w:szCs w:val="20"/>
        </w:rPr>
        <w:t xml:space="preserve">§ 13zzf </w:t>
      </w:r>
      <w:r w:rsidR="00F820DE">
        <w:rPr>
          <w:sz w:val="20"/>
          <w:szCs w:val="20"/>
        </w:rPr>
        <w:t>ww. rozporządzenia</w:t>
      </w:r>
      <w:r w:rsidR="005F18ED" w:rsidRPr="005F18ED">
        <w:rPr>
          <w:sz w:val="20"/>
          <w:szCs w:val="20"/>
        </w:rPr>
        <w:t>, przekracza 100% kwoty</w:t>
      </w:r>
      <w:r>
        <w:rPr>
          <w:sz w:val="20"/>
          <w:szCs w:val="20"/>
        </w:rPr>
        <w:t>, o której mowa w ww. pkt 8</w:t>
      </w:r>
      <w:r w:rsidR="005F18ED" w:rsidRPr="005F18ED">
        <w:rPr>
          <w:sz w:val="20"/>
          <w:szCs w:val="20"/>
        </w:rPr>
        <w:t>, jest obowiązany do bezzwłocznego zwrotu pomocy na rachunek Agencji w wysokości stanowiącej różnicę między sumą otrzymanej zapłaty za sprzedaną kukurydzę lub otrzymanej rekompensaty, o której mowa w art. 10 ust. 1 ustawy z dnia 9 maja 2023 r. o Funduszu Ochrony Rolnictwa, i otrzymanej pomocy</w:t>
      </w:r>
      <w:r w:rsidR="00F820DE">
        <w:rPr>
          <w:sz w:val="20"/>
          <w:szCs w:val="20"/>
        </w:rPr>
        <w:t xml:space="preserve"> na podstawie </w:t>
      </w:r>
      <w:r w:rsidR="00F820DE" w:rsidRPr="005F18ED">
        <w:rPr>
          <w:sz w:val="20"/>
          <w:szCs w:val="20"/>
        </w:rPr>
        <w:t xml:space="preserve">§ 13zzf </w:t>
      </w:r>
      <w:r w:rsidR="00F820DE">
        <w:rPr>
          <w:sz w:val="20"/>
          <w:szCs w:val="20"/>
        </w:rPr>
        <w:t>ww. rozporządzenia</w:t>
      </w:r>
      <w:r w:rsidR="005F18ED" w:rsidRPr="005F18ED">
        <w:rPr>
          <w:sz w:val="20"/>
          <w:szCs w:val="20"/>
        </w:rPr>
        <w:t xml:space="preserve">, a 100% kwoty, o której mowa w </w:t>
      </w:r>
      <w:r w:rsidR="00C34A56">
        <w:rPr>
          <w:sz w:val="20"/>
          <w:szCs w:val="20"/>
        </w:rPr>
        <w:t>ww. pkt 8</w:t>
      </w:r>
      <w:r w:rsidR="005F18ED" w:rsidRPr="005F18ED">
        <w:rPr>
          <w:sz w:val="20"/>
          <w:szCs w:val="20"/>
        </w:rPr>
        <w:t>.</w:t>
      </w:r>
    </w:p>
    <w:p w14:paraId="4CE02BEC" w14:textId="77777777" w:rsidR="00885DF0" w:rsidRPr="00C24BE2" w:rsidRDefault="00885DF0" w:rsidP="00885DF0">
      <w:pPr>
        <w:pStyle w:val="Default"/>
        <w:spacing w:before="120" w:line="276" w:lineRule="auto"/>
        <w:ind w:firstLine="426"/>
        <w:jc w:val="both"/>
        <w:rPr>
          <w:b/>
          <w:bCs/>
          <w:color w:val="FF0000"/>
          <w:sz w:val="20"/>
          <w:szCs w:val="20"/>
        </w:rPr>
      </w:pPr>
      <w:r w:rsidRPr="00C24BE2">
        <w:rPr>
          <w:b/>
          <w:bCs/>
          <w:color w:val="FF0000"/>
          <w:sz w:val="20"/>
          <w:szCs w:val="20"/>
        </w:rPr>
        <w:t xml:space="preserve">Uwaga: </w:t>
      </w:r>
    </w:p>
    <w:p w14:paraId="4B4DA83D" w14:textId="1B47B13F" w:rsidR="00E208E8" w:rsidRPr="00885DF0" w:rsidRDefault="00885DF0" w:rsidP="00885DF0">
      <w:pPr>
        <w:pStyle w:val="Default"/>
        <w:spacing w:line="276" w:lineRule="auto"/>
        <w:ind w:left="720"/>
        <w:jc w:val="both"/>
        <w:rPr>
          <w:color w:val="auto"/>
          <w:sz w:val="20"/>
          <w:szCs w:val="20"/>
        </w:rPr>
      </w:pPr>
      <w:r w:rsidRPr="00885DF0">
        <w:rPr>
          <w:color w:val="auto"/>
          <w:sz w:val="20"/>
          <w:szCs w:val="20"/>
        </w:rPr>
        <w:t>W przypadku zwrotu pomocy na rachunek Agencji należy skontaktować się z Biurem Powiatowym ARiMR w celu ustalenia rachunku na dokonanie zwrotu pomocy.</w:t>
      </w:r>
    </w:p>
    <w:p w14:paraId="6C283C77" w14:textId="348211C8" w:rsidR="00F1493B" w:rsidRDefault="00F1493B" w:rsidP="006223E6">
      <w:pPr>
        <w:pStyle w:val="Default"/>
        <w:spacing w:line="276" w:lineRule="auto"/>
        <w:rPr>
          <w:color w:val="auto"/>
          <w:sz w:val="20"/>
          <w:szCs w:val="20"/>
        </w:rPr>
      </w:pPr>
    </w:p>
    <w:p w14:paraId="3D99E895" w14:textId="00984BF6" w:rsidR="006223E6" w:rsidRPr="006223E6" w:rsidRDefault="006223E6" w:rsidP="006223E6">
      <w:pPr>
        <w:pBdr>
          <w:top w:val="single" w:sz="4" w:space="1" w:color="auto"/>
          <w:left w:val="single" w:sz="4" w:space="4" w:color="auto"/>
          <w:bottom w:val="single" w:sz="4" w:space="0" w:color="auto"/>
          <w:right w:val="single" w:sz="4" w:space="4" w:color="auto"/>
        </w:pBdr>
        <w:shd w:val="clear" w:color="auto" w:fill="C0C0C0"/>
        <w:spacing w:after="160" w:line="276" w:lineRule="auto"/>
        <w:jc w:val="center"/>
        <w:rPr>
          <w:rFonts w:ascii="Arial" w:eastAsiaTheme="minorHAnsi" w:hAnsi="Arial" w:cs="Arial"/>
          <w:b/>
          <w:spacing w:val="20"/>
          <w:sz w:val="22"/>
          <w:szCs w:val="22"/>
          <w:lang w:eastAsia="en-US"/>
        </w:rPr>
      </w:pPr>
      <w:r w:rsidRPr="006223E6">
        <w:rPr>
          <w:rFonts w:ascii="Arial" w:eastAsiaTheme="minorHAnsi" w:hAnsi="Arial" w:cs="Arial"/>
          <w:b/>
          <w:spacing w:val="20"/>
          <w:sz w:val="22"/>
          <w:szCs w:val="22"/>
          <w:lang w:eastAsia="en-US"/>
        </w:rPr>
        <w:t xml:space="preserve">TERMIN ZŁOŻENIA WNIOSKU </w:t>
      </w:r>
    </w:p>
    <w:p w14:paraId="3582582F" w14:textId="4EBC98EE" w:rsidR="006223E6" w:rsidRPr="006223E6" w:rsidRDefault="000C0A2A" w:rsidP="00433A3E">
      <w:pPr>
        <w:pStyle w:val="Default"/>
        <w:numPr>
          <w:ilvl w:val="0"/>
          <w:numId w:val="1"/>
        </w:numPr>
        <w:spacing w:before="120" w:line="276" w:lineRule="auto"/>
        <w:jc w:val="both"/>
        <w:rPr>
          <w:sz w:val="20"/>
          <w:szCs w:val="20"/>
        </w:rPr>
      </w:pPr>
      <w:bookmarkStart w:id="3" w:name="_Hlk137027337"/>
      <w:r w:rsidRPr="00A01206">
        <w:rPr>
          <w:sz w:val="20"/>
          <w:szCs w:val="20"/>
        </w:rPr>
        <w:t>Wnios</w:t>
      </w:r>
      <w:r w:rsidR="00F72136">
        <w:rPr>
          <w:sz w:val="20"/>
          <w:szCs w:val="20"/>
        </w:rPr>
        <w:t>e</w:t>
      </w:r>
      <w:r w:rsidRPr="00A01206">
        <w:rPr>
          <w:sz w:val="20"/>
          <w:szCs w:val="20"/>
        </w:rPr>
        <w:t xml:space="preserve">k o udzielenie pomocy finansowej </w:t>
      </w:r>
      <w:bookmarkEnd w:id="3"/>
      <w:r w:rsidR="00A01206" w:rsidRPr="00A01206">
        <w:rPr>
          <w:sz w:val="20"/>
          <w:szCs w:val="20"/>
        </w:rPr>
        <w:t xml:space="preserve">należy </w:t>
      </w:r>
      <w:r w:rsidR="00F72136">
        <w:rPr>
          <w:sz w:val="20"/>
          <w:szCs w:val="20"/>
        </w:rPr>
        <w:t>złożyć</w:t>
      </w:r>
      <w:r w:rsidR="00F72136" w:rsidRPr="00A01206">
        <w:rPr>
          <w:sz w:val="20"/>
          <w:szCs w:val="20"/>
        </w:rPr>
        <w:t xml:space="preserve"> </w:t>
      </w:r>
      <w:r w:rsidRPr="00A01206">
        <w:rPr>
          <w:sz w:val="20"/>
          <w:szCs w:val="20"/>
        </w:rPr>
        <w:t>do</w:t>
      </w:r>
      <w:r w:rsidR="00EF701C" w:rsidRPr="00A01206">
        <w:rPr>
          <w:sz w:val="20"/>
          <w:szCs w:val="20"/>
        </w:rPr>
        <w:t xml:space="preserve"> </w:t>
      </w:r>
      <w:r w:rsidRPr="00A01206">
        <w:rPr>
          <w:sz w:val="20"/>
          <w:szCs w:val="20"/>
        </w:rPr>
        <w:t>biur</w:t>
      </w:r>
      <w:r w:rsidR="003801A8">
        <w:rPr>
          <w:sz w:val="20"/>
          <w:szCs w:val="20"/>
        </w:rPr>
        <w:t>a</w:t>
      </w:r>
      <w:r w:rsidR="00EF701C" w:rsidRPr="00A01206">
        <w:rPr>
          <w:sz w:val="20"/>
          <w:szCs w:val="20"/>
        </w:rPr>
        <w:t xml:space="preserve"> powiatow</w:t>
      </w:r>
      <w:r w:rsidR="003801A8">
        <w:rPr>
          <w:sz w:val="20"/>
          <w:szCs w:val="20"/>
        </w:rPr>
        <w:t>ego</w:t>
      </w:r>
      <w:r w:rsidRPr="00A01206">
        <w:rPr>
          <w:sz w:val="20"/>
          <w:szCs w:val="20"/>
        </w:rPr>
        <w:t xml:space="preserve"> Agencji Restrukturyza</w:t>
      </w:r>
      <w:r w:rsidR="00A80D0A" w:rsidRPr="00A01206">
        <w:rPr>
          <w:sz w:val="20"/>
          <w:szCs w:val="20"/>
        </w:rPr>
        <w:t>c</w:t>
      </w:r>
      <w:r w:rsidRPr="00A01206">
        <w:rPr>
          <w:sz w:val="20"/>
          <w:szCs w:val="20"/>
        </w:rPr>
        <w:t xml:space="preserve">ji </w:t>
      </w:r>
      <w:r w:rsidR="003773CB">
        <w:rPr>
          <w:sz w:val="20"/>
          <w:szCs w:val="20"/>
        </w:rPr>
        <w:br/>
      </w:r>
      <w:r w:rsidRPr="00A01206">
        <w:rPr>
          <w:sz w:val="20"/>
          <w:szCs w:val="20"/>
        </w:rPr>
        <w:t>i Modernizacji Rolnictwa</w:t>
      </w:r>
      <w:r w:rsidR="006F3234" w:rsidRPr="00A01206">
        <w:rPr>
          <w:sz w:val="20"/>
          <w:szCs w:val="20"/>
        </w:rPr>
        <w:t>,</w:t>
      </w:r>
      <w:r w:rsidRPr="00A01206">
        <w:rPr>
          <w:sz w:val="20"/>
          <w:szCs w:val="20"/>
        </w:rPr>
        <w:t xml:space="preserve"> właściw</w:t>
      </w:r>
      <w:r w:rsidR="003801A8">
        <w:rPr>
          <w:sz w:val="20"/>
          <w:szCs w:val="20"/>
        </w:rPr>
        <w:t>ego</w:t>
      </w:r>
      <w:r w:rsidRPr="00A01206">
        <w:rPr>
          <w:sz w:val="20"/>
          <w:szCs w:val="20"/>
        </w:rPr>
        <w:t xml:space="preserve"> ze względu na miejsce </w:t>
      </w:r>
      <w:r w:rsidR="003A2702" w:rsidRPr="00A01206">
        <w:rPr>
          <w:sz w:val="20"/>
          <w:szCs w:val="20"/>
        </w:rPr>
        <w:t>zamieszkania albo siedzibę</w:t>
      </w:r>
      <w:r w:rsidR="00A01206" w:rsidRPr="00A01206">
        <w:rPr>
          <w:sz w:val="20"/>
          <w:szCs w:val="20"/>
        </w:rPr>
        <w:t xml:space="preserve"> </w:t>
      </w:r>
      <w:r w:rsidR="00D9379A">
        <w:rPr>
          <w:sz w:val="20"/>
          <w:szCs w:val="20"/>
        </w:rPr>
        <w:t>producenta rolnego</w:t>
      </w:r>
      <w:r w:rsidR="003773CB">
        <w:rPr>
          <w:sz w:val="20"/>
          <w:szCs w:val="20"/>
        </w:rPr>
        <w:t xml:space="preserve">, </w:t>
      </w:r>
      <w:r w:rsidR="003773CB">
        <w:rPr>
          <w:sz w:val="20"/>
          <w:szCs w:val="20"/>
        </w:rPr>
        <w:br/>
      </w:r>
      <w:r w:rsidR="003801A8" w:rsidRPr="00DF53D2">
        <w:rPr>
          <w:sz w:val="20"/>
          <w:szCs w:val="20"/>
        </w:rPr>
        <w:t>na formularzu opracowanym i udostępnionym przez Agen</w:t>
      </w:r>
      <w:r w:rsidR="00F72136" w:rsidRPr="00F72136">
        <w:rPr>
          <w:sz w:val="20"/>
          <w:szCs w:val="20"/>
        </w:rPr>
        <w:t>cję na jej stronie internetowe</w:t>
      </w:r>
      <w:r w:rsidR="00F72136">
        <w:rPr>
          <w:sz w:val="20"/>
          <w:szCs w:val="20"/>
        </w:rPr>
        <w:t>j.</w:t>
      </w:r>
      <w:r w:rsidR="003801A8" w:rsidRPr="00DF53D2">
        <w:rPr>
          <w:sz w:val="20"/>
          <w:szCs w:val="20"/>
        </w:rPr>
        <w:t xml:space="preserve"> </w:t>
      </w:r>
    </w:p>
    <w:p w14:paraId="000F498E" w14:textId="0AFF5A76" w:rsidR="003773CB" w:rsidRPr="00A10C35" w:rsidRDefault="00BD2DD0" w:rsidP="00433A3E">
      <w:pPr>
        <w:pStyle w:val="Default"/>
        <w:numPr>
          <w:ilvl w:val="0"/>
          <w:numId w:val="1"/>
        </w:numPr>
        <w:spacing w:before="120" w:line="276" w:lineRule="auto"/>
        <w:jc w:val="both"/>
        <w:rPr>
          <w:b/>
          <w:bCs/>
          <w:sz w:val="20"/>
          <w:szCs w:val="20"/>
        </w:rPr>
      </w:pPr>
      <w:r w:rsidRPr="00A10C35">
        <w:rPr>
          <w:b/>
          <w:bCs/>
          <w:sz w:val="20"/>
          <w:szCs w:val="20"/>
        </w:rPr>
        <w:t>Wniosek o udzielenie pomocy finansowej składa się w terminie do dnia</w:t>
      </w:r>
      <w:r w:rsidR="00A10C35" w:rsidRPr="00A10C35">
        <w:rPr>
          <w:b/>
          <w:bCs/>
          <w:sz w:val="20"/>
          <w:szCs w:val="20"/>
        </w:rPr>
        <w:t xml:space="preserve"> </w:t>
      </w:r>
      <w:r w:rsidR="00562649" w:rsidRPr="00A10C35">
        <w:rPr>
          <w:b/>
          <w:bCs/>
          <w:sz w:val="20"/>
          <w:szCs w:val="20"/>
        </w:rPr>
        <w:t>6 października</w:t>
      </w:r>
      <w:r w:rsidRPr="00A10C35">
        <w:rPr>
          <w:b/>
          <w:bCs/>
          <w:sz w:val="20"/>
          <w:szCs w:val="20"/>
        </w:rPr>
        <w:t xml:space="preserve"> 2023 r.</w:t>
      </w:r>
    </w:p>
    <w:p w14:paraId="3502E88A" w14:textId="1C6C413C" w:rsidR="00170F82" w:rsidRPr="003773CB" w:rsidRDefault="00170F82" w:rsidP="00433A3E">
      <w:pPr>
        <w:pStyle w:val="Default"/>
        <w:numPr>
          <w:ilvl w:val="0"/>
          <w:numId w:val="1"/>
        </w:numPr>
        <w:spacing w:before="120" w:line="276" w:lineRule="auto"/>
        <w:jc w:val="both"/>
        <w:rPr>
          <w:sz w:val="20"/>
          <w:szCs w:val="20"/>
        </w:rPr>
      </w:pPr>
      <w:r w:rsidRPr="003773CB">
        <w:rPr>
          <w:sz w:val="20"/>
          <w:szCs w:val="20"/>
        </w:rPr>
        <w:t>Termin złożenia wniosku uważa się za zachowany, jeśli przed jego upływem wniosek:</w:t>
      </w:r>
    </w:p>
    <w:p w14:paraId="4B9FC901" w14:textId="73612EE5" w:rsidR="00170F82" w:rsidRPr="00750F8C" w:rsidRDefault="00170F82" w:rsidP="00FC78FF">
      <w:pPr>
        <w:pStyle w:val="Akapitzlist"/>
        <w:numPr>
          <w:ilvl w:val="0"/>
          <w:numId w:val="7"/>
        </w:numPr>
        <w:spacing w:line="276" w:lineRule="auto"/>
        <w:contextualSpacing w:val="0"/>
        <w:jc w:val="both"/>
        <w:rPr>
          <w:rFonts w:ascii="Arial" w:hAnsi="Arial" w:cs="Arial"/>
          <w:sz w:val="20"/>
          <w:szCs w:val="20"/>
        </w:rPr>
      </w:pPr>
      <w:r w:rsidRPr="00750F8C">
        <w:rPr>
          <w:rFonts w:ascii="Arial" w:hAnsi="Arial" w:cs="Arial"/>
          <w:sz w:val="20"/>
          <w:szCs w:val="20"/>
        </w:rPr>
        <w:t xml:space="preserve">złożono </w:t>
      </w:r>
      <w:r w:rsidR="00AF6157" w:rsidRPr="00AF6157">
        <w:rPr>
          <w:rFonts w:ascii="Arial" w:hAnsi="Arial" w:cs="Arial"/>
          <w:sz w:val="20"/>
          <w:szCs w:val="20"/>
        </w:rPr>
        <w:t>bezpośrednio w kancelarii biura powiatowego</w:t>
      </w:r>
      <w:r w:rsidR="00AF6157" w:rsidRPr="00750F8C">
        <w:rPr>
          <w:rFonts w:ascii="Arial" w:hAnsi="Arial" w:cs="Arial"/>
          <w:sz w:val="20"/>
          <w:szCs w:val="20"/>
        </w:rPr>
        <w:t xml:space="preserve"> </w:t>
      </w:r>
      <w:r w:rsidR="006E08BA">
        <w:rPr>
          <w:rFonts w:ascii="Arial" w:hAnsi="Arial" w:cs="Arial"/>
          <w:sz w:val="20"/>
          <w:szCs w:val="20"/>
        </w:rPr>
        <w:t xml:space="preserve">ARiMR </w:t>
      </w:r>
      <w:r w:rsidRPr="00750F8C">
        <w:rPr>
          <w:rFonts w:ascii="Arial" w:hAnsi="Arial" w:cs="Arial"/>
          <w:sz w:val="20"/>
          <w:szCs w:val="20"/>
        </w:rPr>
        <w:t>lub</w:t>
      </w:r>
    </w:p>
    <w:p w14:paraId="2A6019DE" w14:textId="77777777" w:rsidR="00AF6157" w:rsidRDefault="00170F82" w:rsidP="00FC78FF">
      <w:pPr>
        <w:pStyle w:val="Akapitzlist"/>
        <w:numPr>
          <w:ilvl w:val="0"/>
          <w:numId w:val="7"/>
        </w:numPr>
        <w:spacing w:line="276" w:lineRule="auto"/>
        <w:contextualSpacing w:val="0"/>
        <w:jc w:val="both"/>
        <w:rPr>
          <w:rFonts w:ascii="Arial" w:hAnsi="Arial" w:cs="Arial"/>
          <w:sz w:val="20"/>
          <w:szCs w:val="20"/>
        </w:rPr>
      </w:pPr>
      <w:r w:rsidRPr="00750F8C">
        <w:rPr>
          <w:rFonts w:ascii="Arial" w:hAnsi="Arial" w:cs="Arial"/>
          <w:sz w:val="20"/>
          <w:szCs w:val="20"/>
        </w:rPr>
        <w:t>nadano za pośrednictwem wyznaczonego operatora pocztowego (Poczta Polska), lub</w:t>
      </w:r>
    </w:p>
    <w:p w14:paraId="4166011A" w14:textId="183531C2" w:rsidR="00AF6157" w:rsidRPr="00CF234B" w:rsidRDefault="00CF234B" w:rsidP="00FC78FF">
      <w:pPr>
        <w:pStyle w:val="Akapitzlist"/>
        <w:numPr>
          <w:ilvl w:val="0"/>
          <w:numId w:val="7"/>
        </w:numPr>
        <w:spacing w:line="276" w:lineRule="auto"/>
        <w:contextualSpacing w:val="0"/>
        <w:jc w:val="both"/>
        <w:rPr>
          <w:rFonts w:ascii="Arial" w:hAnsi="Arial" w:cs="Arial"/>
          <w:sz w:val="20"/>
          <w:szCs w:val="20"/>
        </w:rPr>
      </w:pPr>
      <w:r w:rsidRPr="00CF234B">
        <w:rPr>
          <w:rFonts w:ascii="Arial" w:hAnsi="Arial" w:cs="Arial"/>
          <w:sz w:val="20"/>
          <w:szCs w:val="20"/>
        </w:rPr>
        <w:t>wysłano za pośrednictwem platformy ePUAP</w:t>
      </w:r>
      <w:r w:rsidR="003773CB">
        <w:rPr>
          <w:rFonts w:ascii="Arial" w:hAnsi="Arial" w:cs="Arial"/>
          <w:sz w:val="20"/>
          <w:szCs w:val="20"/>
        </w:rPr>
        <w:t>/</w:t>
      </w:r>
      <w:r w:rsidR="00AF6157" w:rsidRPr="00CF234B">
        <w:rPr>
          <w:rFonts w:ascii="Arial" w:hAnsi="Arial" w:cs="Arial"/>
          <w:sz w:val="20"/>
          <w:szCs w:val="20"/>
        </w:rPr>
        <w:t xml:space="preserve"> mObywatel na stronie</w:t>
      </w:r>
      <w:r w:rsidR="00AF6157" w:rsidRPr="00CF234B">
        <w:rPr>
          <w:color w:val="1B1B1B"/>
          <w:shd w:val="clear" w:color="auto" w:fill="FFFFFF"/>
        </w:rPr>
        <w:t> </w:t>
      </w:r>
      <w:hyperlink r:id="rId9" w:tgtFrame="_blank" w:history="1">
        <w:r w:rsidR="00AF6157" w:rsidRPr="00CF234B">
          <w:rPr>
            <w:rStyle w:val="Hipercze"/>
            <w:shd w:val="clear" w:color="auto" w:fill="FFFFFF"/>
          </w:rPr>
          <w:t>gov.pl</w:t>
        </w:r>
      </w:hyperlink>
      <w:r w:rsidR="00AF6157" w:rsidRPr="00CF234B">
        <w:rPr>
          <w:color w:val="1B1B1B"/>
          <w:shd w:val="clear" w:color="auto" w:fill="FFFFFF"/>
        </w:rPr>
        <w:t>;</w:t>
      </w:r>
    </w:p>
    <w:p w14:paraId="1FDBA2EB" w14:textId="77777777" w:rsidR="003773CB" w:rsidRDefault="00170F82" w:rsidP="00C706FB">
      <w:pPr>
        <w:spacing w:before="120" w:line="276" w:lineRule="auto"/>
        <w:ind w:left="426"/>
        <w:jc w:val="both"/>
        <w:rPr>
          <w:rFonts w:ascii="Arial" w:hAnsi="Arial" w:cs="Arial"/>
          <w:color w:val="FF0000"/>
          <w:sz w:val="20"/>
          <w:szCs w:val="20"/>
        </w:rPr>
      </w:pPr>
      <w:r w:rsidRPr="00DF53D2">
        <w:rPr>
          <w:rFonts w:ascii="Arial" w:hAnsi="Arial" w:cs="Arial"/>
          <w:b/>
          <w:bCs/>
          <w:color w:val="FF0000"/>
          <w:sz w:val="20"/>
          <w:szCs w:val="20"/>
        </w:rPr>
        <w:t>Uwaga:</w:t>
      </w:r>
      <w:r w:rsidRPr="00DF53D2">
        <w:rPr>
          <w:rFonts w:ascii="Arial" w:hAnsi="Arial" w:cs="Arial"/>
          <w:color w:val="FF0000"/>
          <w:sz w:val="20"/>
          <w:szCs w:val="20"/>
        </w:rPr>
        <w:t xml:space="preserve"> </w:t>
      </w:r>
    </w:p>
    <w:p w14:paraId="4DAF30AB" w14:textId="77777777" w:rsidR="003773CB" w:rsidRPr="003773CB" w:rsidRDefault="003773CB" w:rsidP="003773CB">
      <w:pPr>
        <w:pStyle w:val="Akapitzlist"/>
        <w:numPr>
          <w:ilvl w:val="0"/>
          <w:numId w:val="26"/>
        </w:numPr>
        <w:spacing w:before="120" w:line="276" w:lineRule="auto"/>
        <w:jc w:val="both"/>
        <w:rPr>
          <w:rFonts w:ascii="Arial" w:hAnsi="Arial" w:cs="Arial"/>
          <w:bCs/>
          <w:i/>
          <w:sz w:val="20"/>
          <w:szCs w:val="20"/>
        </w:rPr>
      </w:pPr>
      <w:r w:rsidRPr="003773CB">
        <w:rPr>
          <w:rFonts w:ascii="Arial" w:hAnsi="Arial" w:cs="Arial"/>
          <w:b/>
          <w:i/>
          <w:sz w:val="20"/>
          <w:szCs w:val="20"/>
        </w:rPr>
        <w:t>W przypadku składania wniosku o pomoc finansową dla producenta rolnego przez platformę ePUAP</w:t>
      </w:r>
      <w:r w:rsidRPr="003773CB">
        <w:rPr>
          <w:rFonts w:ascii="Arial" w:hAnsi="Arial" w:cs="Arial"/>
          <w:i/>
          <w:color w:val="2F5496"/>
          <w:sz w:val="20"/>
          <w:szCs w:val="20"/>
        </w:rPr>
        <w:t xml:space="preserve"> </w:t>
      </w:r>
      <w:r w:rsidRPr="003773CB">
        <w:rPr>
          <w:rFonts w:ascii="Arial" w:hAnsi="Arial" w:cs="Arial"/>
          <w:i/>
          <w:sz w:val="20"/>
          <w:szCs w:val="20"/>
        </w:rPr>
        <w:t xml:space="preserve">wybieramy Biuro Powiatowe ARiMR właściwe ze względu </w:t>
      </w:r>
      <w:r w:rsidRPr="003773CB">
        <w:rPr>
          <w:rFonts w:ascii="Arial" w:hAnsi="Arial" w:cs="Arial"/>
          <w:i/>
          <w:iCs/>
          <w:sz w:val="20"/>
          <w:szCs w:val="20"/>
        </w:rPr>
        <w:t>na miejsce zamieszkania albo siedzibę producenta rolnego</w:t>
      </w:r>
      <w:r w:rsidRPr="003773CB">
        <w:rPr>
          <w:rFonts w:ascii="Arial" w:hAnsi="Arial" w:cs="Arial"/>
          <w:bCs/>
          <w:i/>
          <w:sz w:val="20"/>
          <w:szCs w:val="20"/>
        </w:rPr>
        <w:t xml:space="preserve"> (formatka Wybierz urząd lub instytucję, do której składasz pismo -&gt; </w:t>
      </w:r>
      <w:r w:rsidRPr="003773CB">
        <w:rPr>
          <w:rFonts w:ascii="Arial" w:hAnsi="Arial" w:cs="Arial"/>
          <w:i/>
          <w:sz w:val="20"/>
          <w:szCs w:val="20"/>
        </w:rPr>
        <w:t xml:space="preserve">wpisujemy </w:t>
      </w:r>
      <w:r w:rsidRPr="003773CB">
        <w:rPr>
          <w:rFonts w:ascii="Arial" w:hAnsi="Arial" w:cs="Arial"/>
          <w:bCs/>
          <w:i/>
          <w:sz w:val="20"/>
          <w:szCs w:val="20"/>
        </w:rPr>
        <w:t xml:space="preserve">Agencja Restrukturyzacji i Modernizacji Rolnictwa </w:t>
      </w:r>
      <w:r w:rsidRPr="003773CB">
        <w:rPr>
          <w:rFonts w:ascii="Arial" w:hAnsi="Arial" w:cs="Arial"/>
          <w:b/>
          <w:bCs/>
          <w:i/>
          <w:sz w:val="20"/>
          <w:szCs w:val="20"/>
        </w:rPr>
        <w:t>(wybrane Biuro Powiatowe)-&gt;</w:t>
      </w:r>
      <w:r w:rsidRPr="003773CB">
        <w:rPr>
          <w:rFonts w:ascii="Arial" w:hAnsi="Arial" w:cs="Arial"/>
          <w:bCs/>
          <w:i/>
          <w:sz w:val="20"/>
          <w:szCs w:val="20"/>
        </w:rPr>
        <w:t xml:space="preserve"> zatwierdzamy klikając lewym klawiszem myszy na nazwę wybranego BP z listy rozwijanej).</w:t>
      </w:r>
    </w:p>
    <w:p w14:paraId="477668C6" w14:textId="77777777" w:rsidR="00C31FB7" w:rsidRDefault="00C31FB7" w:rsidP="003773CB">
      <w:pPr>
        <w:spacing w:before="120" w:line="276" w:lineRule="auto"/>
        <w:ind w:left="1146"/>
        <w:jc w:val="both"/>
        <w:rPr>
          <w:rFonts w:ascii="Arial" w:hAnsi="Arial" w:cs="Arial"/>
          <w:bCs/>
          <w:i/>
          <w:sz w:val="20"/>
          <w:szCs w:val="20"/>
        </w:rPr>
      </w:pPr>
      <w:r>
        <w:rPr>
          <w:noProof/>
        </w:rPr>
        <w:drawing>
          <wp:inline distT="0" distB="0" distL="0" distR="0" wp14:anchorId="557EC6DE" wp14:editId="4C2028BF">
            <wp:extent cx="2818847" cy="1651000"/>
            <wp:effectExtent l="0" t="0" r="635" b="6350"/>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834635" cy="1660247"/>
                    </a:xfrm>
                    <a:prstGeom prst="rect">
                      <a:avLst/>
                    </a:prstGeom>
                  </pic:spPr>
                </pic:pic>
              </a:graphicData>
            </a:graphic>
          </wp:inline>
        </w:drawing>
      </w:r>
    </w:p>
    <w:p w14:paraId="582C8350" w14:textId="7157C15D" w:rsidR="00754704" w:rsidRDefault="00C31FB7" w:rsidP="003773CB">
      <w:pPr>
        <w:spacing w:before="120" w:line="276" w:lineRule="auto"/>
        <w:ind w:left="1146"/>
        <w:jc w:val="both"/>
        <w:rPr>
          <w:rStyle w:val="Hipercze"/>
          <w:rFonts w:ascii="Arial" w:hAnsi="Arial" w:cs="Arial"/>
          <w:sz w:val="20"/>
          <w:szCs w:val="20"/>
        </w:rPr>
      </w:pPr>
      <w:r w:rsidRPr="00DF53D2">
        <w:rPr>
          <w:rFonts w:ascii="Arial" w:hAnsi="Arial" w:cs="Arial"/>
          <w:iCs/>
          <w:sz w:val="20"/>
          <w:szCs w:val="20"/>
        </w:rPr>
        <w:t>Dane adresowe jednostek Agencji ze wskazaniem adresów ePUAP są dostępne na stronie:</w:t>
      </w:r>
      <w:r w:rsidRPr="00DF53D2">
        <w:rPr>
          <w:rFonts w:ascii="Arial" w:hAnsi="Arial" w:cs="Arial"/>
          <w:sz w:val="20"/>
          <w:szCs w:val="20"/>
        </w:rPr>
        <w:t xml:space="preserve"> </w:t>
      </w:r>
      <w:hyperlink r:id="rId11" w:history="1">
        <w:r w:rsidR="003773CB" w:rsidRPr="001262C8">
          <w:rPr>
            <w:rStyle w:val="Hipercze"/>
            <w:rFonts w:ascii="Arial" w:hAnsi="Arial" w:cs="Arial"/>
            <w:sz w:val="20"/>
            <w:szCs w:val="20"/>
          </w:rPr>
          <w:t>https://www.gov.pl/web/arimr/uslugi-arimr-na-e-puap</w:t>
        </w:r>
      </w:hyperlink>
    </w:p>
    <w:p w14:paraId="72205D9F" w14:textId="77777777" w:rsidR="003773CB" w:rsidRPr="001E4E1F" w:rsidRDefault="003773CB" w:rsidP="003773CB">
      <w:pPr>
        <w:pStyle w:val="Akapitzlist"/>
        <w:numPr>
          <w:ilvl w:val="0"/>
          <w:numId w:val="26"/>
        </w:numPr>
        <w:spacing w:before="120" w:line="276" w:lineRule="auto"/>
        <w:jc w:val="both"/>
        <w:rPr>
          <w:rFonts w:ascii="Arial" w:hAnsi="Arial" w:cs="Arial"/>
          <w:bCs/>
          <w:i/>
          <w:sz w:val="20"/>
          <w:szCs w:val="20"/>
        </w:rPr>
      </w:pPr>
      <w:r w:rsidRPr="001E4E1F">
        <w:rPr>
          <w:rFonts w:ascii="Arial" w:hAnsi="Arial" w:cs="Arial"/>
          <w:b/>
          <w:sz w:val="20"/>
          <w:szCs w:val="20"/>
        </w:rPr>
        <w:t>W przypadku składania wniosku o pomoc finansową dla producenta rolnego przez platformę mObywatel</w:t>
      </w:r>
      <w:r w:rsidRPr="001E4E1F">
        <w:rPr>
          <w:rFonts w:ascii="Arial" w:hAnsi="Arial" w:cs="Arial"/>
          <w:i/>
          <w:color w:val="0563C1"/>
          <w:sz w:val="20"/>
          <w:szCs w:val="20"/>
          <w:u w:val="single"/>
        </w:rPr>
        <w:t xml:space="preserve"> </w:t>
      </w:r>
      <w:r w:rsidRPr="001E4E1F">
        <w:rPr>
          <w:rFonts w:ascii="Arial" w:hAnsi="Arial" w:cs="Arial"/>
          <w:i/>
          <w:sz w:val="20"/>
          <w:szCs w:val="20"/>
        </w:rPr>
        <w:t xml:space="preserve">wchodzimy z ikony „Zaloguj” na gov.pl -&gt; wybieramy funkcję Pismo ogólne -&gt; </w:t>
      </w:r>
      <w:r w:rsidRPr="001E4E1F">
        <w:rPr>
          <w:rFonts w:ascii="Arial" w:hAnsi="Arial" w:cs="Arial"/>
          <w:b/>
          <w:i/>
          <w:sz w:val="20"/>
          <w:szCs w:val="20"/>
        </w:rPr>
        <w:t>wpisujemy nazwę Biura Powiatowego do którego chcemy wysłać wniosek</w:t>
      </w:r>
      <w:r w:rsidRPr="001E4E1F">
        <w:rPr>
          <w:rFonts w:ascii="Arial" w:hAnsi="Arial" w:cs="Arial"/>
          <w:bCs/>
          <w:i/>
          <w:sz w:val="20"/>
          <w:szCs w:val="20"/>
        </w:rPr>
        <w:t xml:space="preserve"> -&gt;zatwierdzamy klikając lewym klawiszem myszy </w:t>
      </w:r>
      <w:r w:rsidRPr="001E4E1F">
        <w:rPr>
          <w:rFonts w:ascii="Arial" w:hAnsi="Arial" w:cs="Arial"/>
          <w:b/>
          <w:i/>
          <w:sz w:val="20"/>
          <w:szCs w:val="20"/>
        </w:rPr>
        <w:t>na nazwę wybranego BP z listy rozwijanej.</w:t>
      </w:r>
    </w:p>
    <w:p w14:paraId="231E833B" w14:textId="36CFEC07" w:rsidR="003773CB" w:rsidRDefault="003773CB" w:rsidP="003773CB">
      <w:pPr>
        <w:spacing w:before="120" w:line="276" w:lineRule="auto"/>
        <w:ind w:left="1146"/>
        <w:jc w:val="both"/>
        <w:rPr>
          <w:rStyle w:val="Hipercze"/>
          <w:rFonts w:ascii="Arial" w:hAnsi="Arial" w:cs="Arial"/>
          <w:sz w:val="20"/>
          <w:szCs w:val="20"/>
        </w:rPr>
      </w:pPr>
      <w:r w:rsidRPr="001E4E1F">
        <w:rPr>
          <w:noProof/>
        </w:rPr>
        <w:lastRenderedPageBreak/>
        <w:drawing>
          <wp:inline distT="0" distB="0" distL="0" distR="0" wp14:anchorId="619E9737" wp14:editId="32A9D33A">
            <wp:extent cx="3832225" cy="2130950"/>
            <wp:effectExtent l="0" t="0" r="0" b="3175"/>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2" cstate="print">
                      <a:extLst>
                        <a:ext uri="{28A0092B-C50C-407E-A947-70E740481C1C}">
                          <a14:useLocalDpi xmlns:a14="http://schemas.microsoft.com/office/drawing/2010/main" val="0"/>
                        </a:ext>
                      </a:extLst>
                    </a:blip>
                    <a:srcRect l="4794" t="7407" r="42824" b="16138"/>
                    <a:stretch>
                      <a:fillRect/>
                    </a:stretch>
                  </pic:blipFill>
                  <pic:spPr bwMode="auto">
                    <a:xfrm>
                      <a:off x="0" y="0"/>
                      <a:ext cx="3850157" cy="2140921"/>
                    </a:xfrm>
                    <a:prstGeom prst="rect">
                      <a:avLst/>
                    </a:prstGeom>
                    <a:noFill/>
                    <a:ln>
                      <a:noFill/>
                    </a:ln>
                  </pic:spPr>
                </pic:pic>
              </a:graphicData>
            </a:graphic>
          </wp:inline>
        </w:drawing>
      </w:r>
    </w:p>
    <w:p w14:paraId="66236C5B" w14:textId="7800D5AB" w:rsidR="003773CB" w:rsidRDefault="003773CB" w:rsidP="00C31FB7">
      <w:pPr>
        <w:spacing w:before="120" w:line="276" w:lineRule="auto"/>
        <w:jc w:val="both"/>
        <w:rPr>
          <w:rStyle w:val="Hipercze"/>
          <w:rFonts w:ascii="Arial" w:hAnsi="Arial" w:cs="Arial"/>
          <w:sz w:val="20"/>
          <w:szCs w:val="20"/>
        </w:rPr>
      </w:pPr>
    </w:p>
    <w:p w14:paraId="4193333A" w14:textId="2E671123" w:rsidR="00330E7E" w:rsidRDefault="00EF701C" w:rsidP="00433A3E">
      <w:pPr>
        <w:pStyle w:val="Default"/>
        <w:numPr>
          <w:ilvl w:val="0"/>
          <w:numId w:val="1"/>
        </w:numPr>
        <w:spacing w:before="120" w:line="276" w:lineRule="auto"/>
        <w:jc w:val="both"/>
        <w:rPr>
          <w:sz w:val="20"/>
          <w:szCs w:val="20"/>
        </w:rPr>
      </w:pPr>
      <w:r w:rsidRPr="00330E7E">
        <w:rPr>
          <w:color w:val="auto"/>
          <w:sz w:val="20"/>
          <w:szCs w:val="20"/>
        </w:rPr>
        <w:t xml:space="preserve">Wniosek należy wypełnić czytelnie, drukowanymi literami, bez skreśleń i poprawek oraz złożyć w oznaczonych polach </w:t>
      </w:r>
      <w:r w:rsidRPr="00330E7E">
        <w:rPr>
          <w:b/>
          <w:bCs/>
          <w:color w:val="auto"/>
          <w:sz w:val="20"/>
          <w:szCs w:val="20"/>
        </w:rPr>
        <w:t>czytelny podpis</w:t>
      </w:r>
      <w:r w:rsidRPr="00330E7E">
        <w:rPr>
          <w:color w:val="auto"/>
          <w:sz w:val="20"/>
          <w:szCs w:val="20"/>
        </w:rPr>
        <w:t xml:space="preserve"> (imię i nazwisko) Wnioskodawcy wraz z podaniem daty podpisania wniosku</w:t>
      </w:r>
      <w:r w:rsidR="003773CB" w:rsidRPr="00330E7E">
        <w:rPr>
          <w:color w:val="auto"/>
          <w:sz w:val="20"/>
          <w:szCs w:val="20"/>
        </w:rPr>
        <w:t xml:space="preserve">. </w:t>
      </w:r>
      <w:r w:rsidR="003773CB" w:rsidRPr="00330E7E">
        <w:rPr>
          <w:sz w:val="20"/>
          <w:szCs w:val="20"/>
        </w:rPr>
        <w:br/>
      </w:r>
      <w:r w:rsidR="003773CB" w:rsidRPr="00330E7E">
        <w:rPr>
          <w:color w:val="auto"/>
          <w:sz w:val="20"/>
          <w:szCs w:val="20"/>
        </w:rPr>
        <w:t>J</w:t>
      </w:r>
      <w:r w:rsidR="00796D5F" w:rsidRPr="00330E7E">
        <w:rPr>
          <w:color w:val="auto"/>
          <w:sz w:val="20"/>
          <w:szCs w:val="20"/>
        </w:rPr>
        <w:t xml:space="preserve">eśli wniosek składany jest </w:t>
      </w:r>
      <w:r w:rsidR="00796D5F" w:rsidRPr="00330E7E">
        <w:rPr>
          <w:sz w:val="20"/>
          <w:szCs w:val="20"/>
        </w:rPr>
        <w:t xml:space="preserve">za pośrednictwem platformy ePUAP lub za pośrednictwem usługi mObywatel </w:t>
      </w:r>
      <w:r w:rsidR="003212A7" w:rsidRPr="00330E7E">
        <w:rPr>
          <w:sz w:val="20"/>
          <w:szCs w:val="20"/>
        </w:rPr>
        <w:t>należy go</w:t>
      </w:r>
      <w:r w:rsidR="00796D5F" w:rsidRPr="00330E7E">
        <w:rPr>
          <w:sz w:val="20"/>
          <w:szCs w:val="20"/>
        </w:rPr>
        <w:t xml:space="preserve"> </w:t>
      </w:r>
      <w:r w:rsidR="00796D5F" w:rsidRPr="00330E7E">
        <w:rPr>
          <w:color w:val="auto"/>
          <w:sz w:val="20"/>
          <w:szCs w:val="20"/>
        </w:rPr>
        <w:t>podpisa</w:t>
      </w:r>
      <w:r w:rsidR="003212A7" w:rsidRPr="00330E7E">
        <w:rPr>
          <w:color w:val="auto"/>
          <w:sz w:val="20"/>
          <w:szCs w:val="20"/>
        </w:rPr>
        <w:t>ć</w:t>
      </w:r>
      <w:r w:rsidR="00796D5F" w:rsidRPr="00330E7E">
        <w:rPr>
          <w:color w:val="auto"/>
          <w:sz w:val="20"/>
          <w:szCs w:val="20"/>
        </w:rPr>
        <w:t xml:space="preserve"> </w:t>
      </w:r>
      <w:r w:rsidR="00796D5F" w:rsidRPr="00330E7E">
        <w:rPr>
          <w:sz w:val="20"/>
          <w:szCs w:val="20"/>
        </w:rPr>
        <w:t>profilem zaufanym lub podpisem kwalifikowanym</w:t>
      </w:r>
      <w:r w:rsidRPr="00330E7E">
        <w:rPr>
          <w:color w:val="auto"/>
          <w:sz w:val="20"/>
          <w:szCs w:val="20"/>
        </w:rPr>
        <w:t>.</w:t>
      </w:r>
      <w:r w:rsidR="00330E7E" w:rsidRPr="00330E7E">
        <w:rPr>
          <w:sz w:val="20"/>
          <w:szCs w:val="20"/>
        </w:rPr>
        <w:t xml:space="preserve"> </w:t>
      </w:r>
    </w:p>
    <w:p w14:paraId="430927E2" w14:textId="77777777" w:rsidR="00292619" w:rsidRPr="00330E7E" w:rsidRDefault="00292619" w:rsidP="00A10C35">
      <w:pPr>
        <w:pStyle w:val="Default"/>
        <w:spacing w:before="120" w:line="276" w:lineRule="auto"/>
        <w:ind w:left="360"/>
        <w:jc w:val="both"/>
        <w:rPr>
          <w:sz w:val="20"/>
          <w:szCs w:val="20"/>
        </w:rPr>
      </w:pPr>
    </w:p>
    <w:p w14:paraId="54FB985E" w14:textId="72C2C9DE" w:rsidR="00EE6550" w:rsidRPr="00330E7E" w:rsidRDefault="00EE6550" w:rsidP="00EE6550">
      <w:pPr>
        <w:pStyle w:val="Akapitzlist"/>
        <w:spacing w:before="100" w:after="100" w:line="276" w:lineRule="auto"/>
        <w:ind w:left="360"/>
        <w:jc w:val="both"/>
        <w:rPr>
          <w:rFonts w:ascii="Arial" w:hAnsi="Arial" w:cs="Arial"/>
          <w:b/>
          <w:bCs/>
          <w:i/>
          <w:color w:val="FF0000"/>
          <w:sz w:val="20"/>
          <w:szCs w:val="20"/>
        </w:rPr>
      </w:pPr>
      <w:r w:rsidRPr="00330E7E">
        <w:rPr>
          <w:rFonts w:ascii="Arial" w:hAnsi="Arial" w:cs="Arial"/>
          <w:b/>
          <w:bCs/>
          <w:i/>
          <w:color w:val="FF0000"/>
          <w:sz w:val="20"/>
          <w:szCs w:val="20"/>
        </w:rPr>
        <w:t>Uwaga:</w:t>
      </w:r>
    </w:p>
    <w:p w14:paraId="53112A16" w14:textId="2629EDC1" w:rsidR="00EE6550" w:rsidRPr="00330E7E" w:rsidRDefault="00EE6550" w:rsidP="002F4D14">
      <w:pPr>
        <w:pStyle w:val="Akapitzlist"/>
        <w:spacing w:before="100" w:after="100" w:line="276" w:lineRule="auto"/>
        <w:ind w:left="360"/>
        <w:jc w:val="both"/>
        <w:rPr>
          <w:rFonts w:ascii="Arial" w:hAnsi="Arial" w:cs="Arial"/>
          <w:bCs/>
          <w:i/>
          <w:sz w:val="20"/>
          <w:szCs w:val="20"/>
        </w:rPr>
      </w:pPr>
      <w:r w:rsidRPr="00330E7E">
        <w:rPr>
          <w:rFonts w:ascii="Arial" w:hAnsi="Arial" w:cs="Arial"/>
          <w:bCs/>
          <w:i/>
          <w:sz w:val="20"/>
          <w:szCs w:val="20"/>
        </w:rPr>
        <w:t xml:space="preserve">Jeżeli wniosek o udzielenie pomocy finansowej składany jest za pośrednictwem platformy </w:t>
      </w:r>
      <w:r w:rsidRPr="00330E7E">
        <w:rPr>
          <w:rFonts w:ascii="Arial" w:hAnsi="Arial" w:cs="Arial"/>
          <w:i/>
          <w:sz w:val="20"/>
          <w:szCs w:val="20"/>
        </w:rPr>
        <w:t xml:space="preserve">ePUAP lub usługi mObywatel.gov.pl przy wykorzystaniu funkcji </w:t>
      </w:r>
      <w:r w:rsidRPr="00330E7E">
        <w:rPr>
          <w:rFonts w:ascii="Arial" w:hAnsi="Arial" w:cs="Arial"/>
          <w:bCs/>
          <w:i/>
          <w:sz w:val="20"/>
          <w:szCs w:val="20"/>
        </w:rPr>
        <w:t>„Pismo ogólne do urzędu”, to należy pamiętać, że w takiej sytuacji konieczne jest odrębne podpisanie przez Wnioskodawcę, podpisem elektronicznym, wniosku o udzielenie pomocy i załączników do wniosku, np. z wykorzystaniem usługi „Podpisz dokument elektronicznie” dostępnej na platformie e_PUAP lub mObywatel.gov.pl .</w:t>
      </w:r>
    </w:p>
    <w:p w14:paraId="73E5E127" w14:textId="759BBD87" w:rsidR="00EE6550" w:rsidRPr="00330E7E" w:rsidRDefault="00EE6550" w:rsidP="002F4D14">
      <w:pPr>
        <w:pStyle w:val="Akapitzlist"/>
        <w:spacing w:before="100" w:after="100" w:line="276" w:lineRule="auto"/>
        <w:ind w:left="360"/>
        <w:jc w:val="both"/>
        <w:rPr>
          <w:i/>
          <w:sz w:val="20"/>
          <w:szCs w:val="20"/>
        </w:rPr>
      </w:pPr>
      <w:r w:rsidRPr="00330E7E">
        <w:rPr>
          <w:rFonts w:ascii="Arial" w:hAnsi="Arial" w:cs="Arial"/>
          <w:i/>
          <w:sz w:val="20"/>
          <w:szCs w:val="20"/>
        </w:rPr>
        <w:t xml:space="preserve">Jeżeli załącznikiem do wniosku jest oświadczenie osoby innej niż Wnioskodawca, to w takim przypadku </w:t>
      </w:r>
      <w:r w:rsidRPr="00330E7E">
        <w:rPr>
          <w:rFonts w:ascii="Arial" w:hAnsi="Arial" w:cs="Arial"/>
          <w:bCs/>
          <w:i/>
          <w:sz w:val="20"/>
          <w:szCs w:val="20"/>
        </w:rPr>
        <w:t>oświadczenie składane w formie elektronicznej powinno być również opatrzone podpisem elektronicznym tej osoby.</w:t>
      </w:r>
    </w:p>
    <w:p w14:paraId="6BDA0A4D" w14:textId="52031693" w:rsidR="00EF701C" w:rsidRPr="00193DFB" w:rsidRDefault="00EF701C" w:rsidP="00433A3E">
      <w:pPr>
        <w:pStyle w:val="Default"/>
        <w:numPr>
          <w:ilvl w:val="0"/>
          <w:numId w:val="1"/>
        </w:numPr>
        <w:spacing w:before="120" w:line="276" w:lineRule="auto"/>
        <w:jc w:val="both"/>
        <w:rPr>
          <w:sz w:val="20"/>
        </w:rPr>
      </w:pPr>
      <w:r w:rsidRPr="00750F8C">
        <w:rPr>
          <w:color w:val="auto"/>
          <w:sz w:val="20"/>
          <w:szCs w:val="20"/>
        </w:rPr>
        <w:t>Informacje zawarte w formularzu powinny być aktualne i zgodne ze stanem faktycznym.</w:t>
      </w:r>
    </w:p>
    <w:p w14:paraId="26CA1061" w14:textId="58F3B5B7" w:rsidR="00EF701C" w:rsidRPr="00CF70C8" w:rsidRDefault="00EF701C" w:rsidP="00433A3E">
      <w:pPr>
        <w:pStyle w:val="Default"/>
        <w:numPr>
          <w:ilvl w:val="0"/>
          <w:numId w:val="1"/>
        </w:numPr>
        <w:spacing w:before="120" w:line="276" w:lineRule="auto"/>
        <w:jc w:val="both"/>
        <w:rPr>
          <w:sz w:val="20"/>
        </w:rPr>
      </w:pPr>
      <w:r w:rsidRPr="00750F8C">
        <w:rPr>
          <w:color w:val="auto"/>
          <w:sz w:val="20"/>
          <w:szCs w:val="20"/>
        </w:rPr>
        <w:t xml:space="preserve">Po wypełnieniu formularza należy sprawdzić, czy wszystkie pola zostały wypełnione oraz czy formularz został podpisany w wymaganych polach. </w:t>
      </w:r>
    </w:p>
    <w:p w14:paraId="1FEAF4BD" w14:textId="478F38FD" w:rsidR="00330E7E" w:rsidRPr="00330E7E" w:rsidRDefault="00330E7E" w:rsidP="00433A3E">
      <w:pPr>
        <w:pStyle w:val="Default"/>
        <w:numPr>
          <w:ilvl w:val="0"/>
          <w:numId w:val="1"/>
        </w:numPr>
        <w:spacing w:before="120" w:line="276" w:lineRule="auto"/>
        <w:jc w:val="both"/>
        <w:rPr>
          <w:color w:val="auto"/>
          <w:sz w:val="20"/>
          <w:szCs w:val="20"/>
        </w:rPr>
      </w:pPr>
      <w:bookmarkStart w:id="4" w:name="_Hlk143507636"/>
      <w:r w:rsidRPr="00330E7E">
        <w:rPr>
          <w:color w:val="auto"/>
          <w:sz w:val="20"/>
          <w:szCs w:val="20"/>
        </w:rPr>
        <w:t xml:space="preserve">W przypadku wniosków złożonych w kancelarii BP </w:t>
      </w:r>
      <w:r w:rsidR="006806FF">
        <w:rPr>
          <w:color w:val="auto"/>
          <w:sz w:val="20"/>
          <w:szCs w:val="20"/>
        </w:rPr>
        <w:t xml:space="preserve">ARiMR </w:t>
      </w:r>
      <w:r w:rsidRPr="00330E7E">
        <w:rPr>
          <w:color w:val="auto"/>
          <w:sz w:val="20"/>
          <w:szCs w:val="20"/>
        </w:rPr>
        <w:t>lub przesłanych za pośrednictwem wyznaczonego operatora pocztowego (Poczta Polska) wymagane jest opatrzenie ich tradycyjnym podpisem.</w:t>
      </w:r>
    </w:p>
    <w:p w14:paraId="3A7C993B" w14:textId="3D4FEDAC" w:rsidR="006806FF" w:rsidRPr="00A10C35" w:rsidRDefault="006806FF" w:rsidP="00F77063">
      <w:pPr>
        <w:pStyle w:val="Default"/>
        <w:numPr>
          <w:ilvl w:val="0"/>
          <w:numId w:val="1"/>
        </w:numPr>
        <w:spacing w:before="120" w:line="276" w:lineRule="auto"/>
        <w:jc w:val="both"/>
        <w:rPr>
          <w:b/>
          <w:bCs/>
          <w:color w:val="auto"/>
          <w:sz w:val="20"/>
          <w:szCs w:val="20"/>
        </w:rPr>
      </w:pPr>
      <w:r w:rsidRPr="00C9795F">
        <w:rPr>
          <w:b/>
          <w:bCs/>
          <w:color w:val="auto"/>
          <w:sz w:val="20"/>
          <w:szCs w:val="20"/>
        </w:rPr>
        <w:t xml:space="preserve">W przypadku złożenia wniosku </w:t>
      </w:r>
      <w:r w:rsidRPr="00A10C35">
        <w:rPr>
          <w:b/>
          <w:bCs/>
          <w:color w:val="auto"/>
          <w:sz w:val="20"/>
          <w:szCs w:val="20"/>
        </w:rPr>
        <w:t>po dniu</w:t>
      </w:r>
      <w:r w:rsidR="00A10C35">
        <w:rPr>
          <w:b/>
          <w:bCs/>
          <w:color w:val="auto"/>
          <w:sz w:val="20"/>
          <w:szCs w:val="20"/>
        </w:rPr>
        <w:t xml:space="preserve"> </w:t>
      </w:r>
      <w:r w:rsidR="00562649" w:rsidRPr="00A10C35">
        <w:rPr>
          <w:b/>
          <w:bCs/>
          <w:color w:val="auto"/>
          <w:sz w:val="20"/>
          <w:szCs w:val="20"/>
        </w:rPr>
        <w:t>6 października</w:t>
      </w:r>
      <w:r w:rsidRPr="00A10C35">
        <w:rPr>
          <w:b/>
          <w:bCs/>
          <w:color w:val="auto"/>
          <w:sz w:val="20"/>
          <w:szCs w:val="20"/>
        </w:rPr>
        <w:t xml:space="preserve"> 2023 r.,</w:t>
      </w:r>
      <w:r w:rsidR="00A10C35">
        <w:rPr>
          <w:b/>
          <w:bCs/>
          <w:color w:val="auto"/>
          <w:sz w:val="20"/>
          <w:szCs w:val="20"/>
        </w:rPr>
        <w:t xml:space="preserve"> </w:t>
      </w:r>
      <w:r w:rsidRPr="00A10C35">
        <w:rPr>
          <w:b/>
          <w:bCs/>
          <w:color w:val="auto"/>
          <w:sz w:val="20"/>
          <w:szCs w:val="20"/>
        </w:rPr>
        <w:t xml:space="preserve"> nie</w:t>
      </w:r>
      <w:r w:rsidRPr="00F77063">
        <w:rPr>
          <w:b/>
          <w:bCs/>
          <w:color w:val="auto"/>
          <w:sz w:val="20"/>
          <w:szCs w:val="20"/>
        </w:rPr>
        <w:t xml:space="preserve"> wszczyna </w:t>
      </w:r>
      <w:r w:rsidRPr="00A10C35">
        <w:rPr>
          <w:b/>
          <w:bCs/>
          <w:color w:val="auto"/>
          <w:sz w:val="20"/>
          <w:szCs w:val="20"/>
        </w:rPr>
        <w:t>się postępowania w sprawie przyznania pomocy.</w:t>
      </w:r>
    </w:p>
    <w:bookmarkEnd w:id="4"/>
    <w:p w14:paraId="7C4E7DFC" w14:textId="77777777" w:rsidR="00F77063" w:rsidRPr="00F77063" w:rsidRDefault="005A5A37" w:rsidP="00885DF0">
      <w:pPr>
        <w:pStyle w:val="Default"/>
        <w:numPr>
          <w:ilvl w:val="0"/>
          <w:numId w:val="1"/>
        </w:numPr>
        <w:spacing w:before="120" w:line="276" w:lineRule="auto"/>
        <w:jc w:val="both"/>
        <w:rPr>
          <w:color w:val="auto"/>
          <w:sz w:val="20"/>
          <w:szCs w:val="20"/>
        </w:rPr>
      </w:pPr>
      <w:r>
        <w:rPr>
          <w:bCs/>
          <w:color w:val="auto"/>
          <w:sz w:val="20"/>
          <w:szCs w:val="20"/>
        </w:rPr>
        <w:t>P</w:t>
      </w:r>
      <w:r w:rsidR="00414306" w:rsidRPr="00885DF0">
        <w:rPr>
          <w:bCs/>
          <w:color w:val="auto"/>
          <w:sz w:val="20"/>
          <w:szCs w:val="20"/>
        </w:rPr>
        <w:t>omoc będzie wypłacana na numer rachunku bankowego wskazany w krajowym systemie ewidencji producentów, ewidencji gospodarstw rolnych oraz ewidencji wniosków o przyznanie płatności</w:t>
      </w:r>
      <w:r w:rsidR="00F77063">
        <w:rPr>
          <w:bCs/>
          <w:color w:val="auto"/>
          <w:sz w:val="20"/>
          <w:szCs w:val="20"/>
        </w:rPr>
        <w:t>.</w:t>
      </w:r>
    </w:p>
    <w:p w14:paraId="39C82AFC" w14:textId="7F3E0340" w:rsidR="00414306" w:rsidRPr="00885DF0" w:rsidRDefault="00F77063" w:rsidP="00885DF0">
      <w:pPr>
        <w:pStyle w:val="Default"/>
        <w:numPr>
          <w:ilvl w:val="0"/>
          <w:numId w:val="1"/>
        </w:numPr>
        <w:spacing w:before="120" w:line="276" w:lineRule="auto"/>
        <w:jc w:val="both"/>
        <w:rPr>
          <w:color w:val="auto"/>
          <w:sz w:val="20"/>
          <w:szCs w:val="20"/>
        </w:rPr>
      </w:pPr>
      <w:r>
        <w:rPr>
          <w:bCs/>
          <w:color w:val="auto"/>
          <w:sz w:val="20"/>
          <w:szCs w:val="20"/>
        </w:rPr>
        <w:t>Z</w:t>
      </w:r>
      <w:r w:rsidR="005A5A37">
        <w:rPr>
          <w:bCs/>
          <w:color w:val="auto"/>
          <w:sz w:val="20"/>
          <w:szCs w:val="20"/>
        </w:rPr>
        <w:t>godnie z d</w:t>
      </w:r>
      <w:r w:rsidR="005A5A37" w:rsidRPr="00512C68">
        <w:rPr>
          <w:color w:val="auto"/>
          <w:sz w:val="20"/>
          <w:szCs w:val="20"/>
        </w:rPr>
        <w:t>ecyzj</w:t>
      </w:r>
      <w:r w:rsidR="005A5A37">
        <w:rPr>
          <w:color w:val="auto"/>
          <w:sz w:val="20"/>
          <w:szCs w:val="20"/>
        </w:rPr>
        <w:t xml:space="preserve">ą </w:t>
      </w:r>
      <w:r w:rsidR="005A5A37" w:rsidRPr="00512C68">
        <w:rPr>
          <w:color w:val="auto"/>
          <w:sz w:val="20"/>
          <w:szCs w:val="20"/>
        </w:rPr>
        <w:t xml:space="preserve">Komisji </w:t>
      </w:r>
      <w:r w:rsidR="005A5A37" w:rsidRPr="00F97F85">
        <w:rPr>
          <w:color w:val="auto"/>
          <w:sz w:val="20"/>
          <w:szCs w:val="20"/>
        </w:rPr>
        <w:t>Europejskiej nr SA.109217 (2023/N) z dnia 15.09.2023 r.</w:t>
      </w:r>
      <w:r w:rsidR="005A5A37" w:rsidRPr="00512C68">
        <w:rPr>
          <w:color w:val="auto"/>
          <w:sz w:val="20"/>
          <w:szCs w:val="20"/>
        </w:rPr>
        <w:t xml:space="preserve"> </w:t>
      </w:r>
      <w:r w:rsidR="005A5A37">
        <w:rPr>
          <w:color w:val="auto"/>
          <w:sz w:val="20"/>
          <w:szCs w:val="20"/>
        </w:rPr>
        <w:t xml:space="preserve">pomoc może zostać wypłacona </w:t>
      </w:r>
      <w:r w:rsidR="008E257D" w:rsidRPr="00885DF0">
        <w:rPr>
          <w:b/>
          <w:bCs/>
          <w:color w:val="auto"/>
          <w:sz w:val="20"/>
          <w:szCs w:val="20"/>
        </w:rPr>
        <w:t>najpóźniej do dnia 31 grudnia 2023 r.</w:t>
      </w:r>
    </w:p>
    <w:p w14:paraId="43BDA241" w14:textId="77777777" w:rsidR="005A5A37" w:rsidRPr="00330E7E" w:rsidRDefault="005A5A37" w:rsidP="005A5A37">
      <w:pPr>
        <w:pStyle w:val="Akapitzlist"/>
        <w:spacing w:before="100" w:line="276" w:lineRule="auto"/>
        <w:ind w:left="360"/>
        <w:jc w:val="both"/>
        <w:rPr>
          <w:rFonts w:ascii="Arial" w:hAnsi="Arial" w:cs="Arial"/>
          <w:b/>
          <w:bCs/>
          <w:i/>
          <w:color w:val="FF0000"/>
          <w:sz w:val="20"/>
          <w:szCs w:val="20"/>
        </w:rPr>
      </w:pPr>
      <w:r w:rsidRPr="00330E7E">
        <w:rPr>
          <w:rFonts w:ascii="Arial" w:hAnsi="Arial" w:cs="Arial"/>
          <w:b/>
          <w:bCs/>
          <w:i/>
          <w:color w:val="FF0000"/>
          <w:sz w:val="20"/>
          <w:szCs w:val="20"/>
        </w:rPr>
        <w:t>Uwaga:</w:t>
      </w:r>
    </w:p>
    <w:p w14:paraId="34EE947B" w14:textId="50701CAD" w:rsidR="00414306" w:rsidRPr="005A5A37" w:rsidRDefault="005A5A37" w:rsidP="005A5A37">
      <w:pPr>
        <w:pStyle w:val="Default"/>
        <w:spacing w:line="276" w:lineRule="auto"/>
        <w:ind w:left="360"/>
        <w:jc w:val="both"/>
        <w:rPr>
          <w:b/>
          <w:color w:val="auto"/>
          <w:sz w:val="20"/>
          <w:szCs w:val="20"/>
        </w:rPr>
      </w:pPr>
      <w:r>
        <w:rPr>
          <w:b/>
          <w:color w:val="auto"/>
          <w:sz w:val="20"/>
          <w:szCs w:val="20"/>
        </w:rPr>
        <w:t>N</w:t>
      </w:r>
      <w:r w:rsidR="00414306" w:rsidRPr="005A5A37">
        <w:rPr>
          <w:b/>
          <w:color w:val="auto"/>
          <w:sz w:val="20"/>
          <w:szCs w:val="20"/>
        </w:rPr>
        <w:t xml:space="preserve">ależy pamiętać, aby numer rachunku bankowego wskazany w ewidencji producentów </w:t>
      </w:r>
      <w:r w:rsidR="00414306" w:rsidRPr="005A5A37">
        <w:rPr>
          <w:b/>
          <w:color w:val="auto"/>
          <w:sz w:val="20"/>
          <w:szCs w:val="20"/>
          <w:u w:val="single"/>
        </w:rPr>
        <w:t>był aktualny</w:t>
      </w:r>
      <w:r w:rsidR="00414306" w:rsidRPr="005A5A37">
        <w:rPr>
          <w:b/>
          <w:color w:val="auto"/>
          <w:sz w:val="20"/>
          <w:szCs w:val="20"/>
        </w:rPr>
        <w:t>.</w:t>
      </w:r>
    </w:p>
    <w:p w14:paraId="213B69C7" w14:textId="3E4CB638" w:rsidR="00196B33" w:rsidRDefault="00196B33" w:rsidP="00414306">
      <w:pPr>
        <w:pStyle w:val="Default"/>
        <w:spacing w:before="120" w:line="276" w:lineRule="auto"/>
        <w:ind w:left="360"/>
        <w:jc w:val="both"/>
        <w:rPr>
          <w:color w:val="auto"/>
          <w:sz w:val="20"/>
          <w:szCs w:val="20"/>
        </w:rPr>
      </w:pPr>
    </w:p>
    <w:p w14:paraId="251A1E47" w14:textId="77777777" w:rsidR="004D1AF2" w:rsidRPr="004D1AF2" w:rsidRDefault="004D1AF2" w:rsidP="00A10C35">
      <w:pPr>
        <w:pStyle w:val="Akapitzlist"/>
        <w:pBdr>
          <w:top w:val="single" w:sz="4" w:space="1" w:color="auto"/>
          <w:left w:val="single" w:sz="4" w:space="4" w:color="auto"/>
          <w:bottom w:val="single" w:sz="4" w:space="9" w:color="auto"/>
          <w:right w:val="single" w:sz="4" w:space="4" w:color="auto"/>
        </w:pBdr>
        <w:shd w:val="clear" w:color="auto" w:fill="C0C0C0"/>
        <w:ind w:left="360"/>
        <w:jc w:val="center"/>
        <w:rPr>
          <w:rFonts w:ascii="Arial" w:hAnsi="Arial" w:cs="Arial"/>
          <w:b/>
          <w:spacing w:val="20"/>
        </w:rPr>
      </w:pPr>
      <w:r w:rsidRPr="004D1AF2">
        <w:rPr>
          <w:rFonts w:ascii="Arial" w:hAnsi="Arial" w:cs="Arial"/>
          <w:b/>
          <w:spacing w:val="20"/>
        </w:rPr>
        <w:t>Sposób wypełnienia wniosku</w:t>
      </w:r>
    </w:p>
    <w:p w14:paraId="0C38E5C2" w14:textId="77777777" w:rsidR="005A5A37" w:rsidRDefault="005A5A37" w:rsidP="005A5A37">
      <w:pPr>
        <w:pStyle w:val="Akapitzlist"/>
        <w:spacing w:line="276" w:lineRule="auto"/>
        <w:ind w:left="360"/>
        <w:jc w:val="both"/>
        <w:rPr>
          <w:rFonts w:ascii="Arial" w:hAnsi="Arial" w:cs="Arial"/>
          <w:b/>
          <w:bCs/>
          <w:color w:val="2E74B5" w:themeColor="accent1" w:themeShade="BF"/>
          <w:sz w:val="20"/>
          <w:szCs w:val="20"/>
        </w:rPr>
      </w:pPr>
    </w:p>
    <w:p w14:paraId="74FF8501" w14:textId="2D07DD96" w:rsidR="00E3236A" w:rsidRDefault="00E52A1E" w:rsidP="005A5A37">
      <w:pPr>
        <w:pStyle w:val="Akapitzlist"/>
        <w:numPr>
          <w:ilvl w:val="0"/>
          <w:numId w:val="8"/>
        </w:numPr>
        <w:spacing w:line="276" w:lineRule="auto"/>
        <w:ind w:hanging="218"/>
        <w:jc w:val="both"/>
        <w:rPr>
          <w:rFonts w:ascii="Arial" w:hAnsi="Arial" w:cs="Arial"/>
          <w:b/>
          <w:bCs/>
          <w:color w:val="2E74B5" w:themeColor="accent1" w:themeShade="BF"/>
          <w:sz w:val="20"/>
          <w:szCs w:val="20"/>
        </w:rPr>
      </w:pPr>
      <w:r w:rsidRPr="007A24FF">
        <w:rPr>
          <w:rFonts w:ascii="Arial" w:hAnsi="Arial" w:cs="Arial"/>
          <w:b/>
          <w:bCs/>
          <w:color w:val="2E74B5" w:themeColor="accent1" w:themeShade="BF"/>
          <w:sz w:val="20"/>
          <w:szCs w:val="20"/>
        </w:rPr>
        <w:t xml:space="preserve">Wnioskodawca </w:t>
      </w:r>
      <w:r w:rsidR="00095E61">
        <w:rPr>
          <w:rFonts w:ascii="Arial" w:hAnsi="Arial" w:cs="Arial"/>
          <w:b/>
          <w:bCs/>
          <w:color w:val="2E74B5" w:themeColor="accent1" w:themeShade="BF"/>
          <w:sz w:val="20"/>
          <w:szCs w:val="20"/>
        </w:rPr>
        <w:t>wskazuje</w:t>
      </w:r>
      <w:r w:rsidR="00095E61" w:rsidRPr="007A24FF">
        <w:rPr>
          <w:rFonts w:ascii="Arial" w:hAnsi="Arial" w:cs="Arial"/>
          <w:b/>
          <w:bCs/>
          <w:color w:val="2E74B5" w:themeColor="accent1" w:themeShade="BF"/>
          <w:sz w:val="20"/>
          <w:szCs w:val="20"/>
        </w:rPr>
        <w:t xml:space="preserve"> </w:t>
      </w:r>
      <w:r w:rsidRPr="007A24FF">
        <w:rPr>
          <w:rFonts w:ascii="Arial" w:hAnsi="Arial" w:cs="Arial"/>
          <w:b/>
          <w:bCs/>
          <w:color w:val="2E74B5" w:themeColor="accent1" w:themeShade="BF"/>
          <w:sz w:val="20"/>
          <w:szCs w:val="20"/>
        </w:rPr>
        <w:t>cel złożenia wniosku, zaznaczając znakiem „X” jedno z pól</w:t>
      </w:r>
      <w:r w:rsidR="00A9117C" w:rsidRPr="007A24FF">
        <w:rPr>
          <w:rFonts w:ascii="Arial" w:hAnsi="Arial" w:cs="Arial"/>
          <w:b/>
          <w:bCs/>
          <w:color w:val="2E74B5" w:themeColor="accent1" w:themeShade="BF"/>
          <w:sz w:val="20"/>
          <w:szCs w:val="20"/>
        </w:rPr>
        <w:t>:</w:t>
      </w:r>
    </w:p>
    <w:p w14:paraId="1F68DB55" w14:textId="32639510" w:rsidR="005A5A37" w:rsidRDefault="00632ADA" w:rsidP="005A5A37">
      <w:pPr>
        <w:pStyle w:val="Akapitzlist"/>
        <w:spacing w:line="276" w:lineRule="auto"/>
        <w:ind w:left="360"/>
        <w:jc w:val="both"/>
        <w:rPr>
          <w:rFonts w:ascii="Arial" w:hAnsi="Arial" w:cs="Arial"/>
          <w:b/>
          <w:bCs/>
          <w:color w:val="2E74B5" w:themeColor="accent1" w:themeShade="BF"/>
          <w:sz w:val="20"/>
          <w:szCs w:val="20"/>
        </w:rPr>
      </w:pPr>
      <w:r>
        <w:rPr>
          <w:noProof/>
        </w:rPr>
        <w:drawing>
          <wp:inline distT="0" distB="0" distL="0" distR="0" wp14:anchorId="315A5FC1" wp14:editId="6EB4029B">
            <wp:extent cx="6235700" cy="592455"/>
            <wp:effectExtent l="0" t="0" r="0" b="0"/>
            <wp:docPr id="24" name="Obraz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235700" cy="592455"/>
                    </a:xfrm>
                    <a:prstGeom prst="rect">
                      <a:avLst/>
                    </a:prstGeom>
                  </pic:spPr>
                </pic:pic>
              </a:graphicData>
            </a:graphic>
          </wp:inline>
        </w:drawing>
      </w:r>
    </w:p>
    <w:p w14:paraId="1BC6E674" w14:textId="3086CAFD" w:rsidR="005F3BE9" w:rsidRDefault="005F3BE9" w:rsidP="0028779C">
      <w:pPr>
        <w:spacing w:line="276" w:lineRule="auto"/>
        <w:ind w:left="360"/>
        <w:jc w:val="both"/>
        <w:rPr>
          <w:rFonts w:ascii="Arial" w:hAnsi="Arial" w:cs="Arial"/>
          <w:sz w:val="20"/>
          <w:szCs w:val="20"/>
        </w:rPr>
      </w:pPr>
    </w:p>
    <w:p w14:paraId="2E81A68D" w14:textId="3E261A96" w:rsidR="005F3BE9" w:rsidRDefault="0028779C" w:rsidP="003A28BC">
      <w:pPr>
        <w:spacing w:line="276" w:lineRule="auto"/>
        <w:jc w:val="both"/>
        <w:rPr>
          <w:rFonts w:ascii="Arial" w:hAnsi="Arial" w:cs="Arial"/>
          <w:sz w:val="20"/>
          <w:szCs w:val="20"/>
        </w:rPr>
      </w:pPr>
      <w:r w:rsidRPr="006970DA">
        <w:rPr>
          <w:rFonts w:ascii="Arial" w:hAnsi="Arial" w:cs="Arial"/>
          <w:b/>
          <w:noProof/>
          <w:sz w:val="20"/>
          <w:szCs w:val="20"/>
        </w:rPr>
        <w:lastRenderedPageBreak/>
        <mc:AlternateContent>
          <mc:Choice Requires="wps">
            <w:drawing>
              <wp:anchor distT="0" distB="0" distL="114300" distR="114300" simplePos="0" relativeHeight="251641856" behindDoc="0" locked="0" layoutInCell="1" allowOverlap="1" wp14:anchorId="6F7B2A4C" wp14:editId="56D6BBB1">
                <wp:simplePos x="0" y="0"/>
                <wp:positionH relativeFrom="margin">
                  <wp:align>left</wp:align>
                </wp:positionH>
                <wp:positionV relativeFrom="paragraph">
                  <wp:posOffset>12700</wp:posOffset>
                </wp:positionV>
                <wp:extent cx="228600" cy="228600"/>
                <wp:effectExtent l="0" t="0" r="19050" b="19050"/>
                <wp:wrapNone/>
                <wp:docPr id="59"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AFB07F" id="Rectangle 6" o:spid="_x0000_s1026" style="position:absolute;margin-left:0;margin-top:1pt;width:18pt;height:18pt;z-index:2516418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">
                <w10:wrap anchorx="margin"/>
              </v:rect>
            </w:pict>
          </mc:Fallback>
        </mc:AlternateContent>
      </w:r>
      <w:r w:rsidR="005F3BE9">
        <w:rPr>
          <w:rFonts w:ascii="Arial" w:hAnsi="Arial" w:cs="Arial"/>
          <w:b/>
          <w:sz w:val="20"/>
          <w:szCs w:val="20"/>
        </w:rPr>
        <w:t xml:space="preserve">      </w:t>
      </w:r>
      <w:r>
        <w:rPr>
          <w:rFonts w:ascii="Arial" w:hAnsi="Arial" w:cs="Arial"/>
          <w:b/>
          <w:sz w:val="20"/>
          <w:szCs w:val="20"/>
        </w:rPr>
        <w:tab/>
      </w:r>
      <w:r w:rsidR="005F3BE9">
        <w:rPr>
          <w:rFonts w:ascii="Arial" w:hAnsi="Arial" w:cs="Arial"/>
          <w:b/>
          <w:sz w:val="20"/>
          <w:szCs w:val="20"/>
        </w:rPr>
        <w:t xml:space="preserve">złożenie </w:t>
      </w:r>
      <w:r w:rsidR="005F3BE9" w:rsidRPr="00451717">
        <w:rPr>
          <w:rFonts w:ascii="Arial" w:hAnsi="Arial" w:cs="Arial"/>
          <w:b/>
          <w:sz w:val="20"/>
          <w:szCs w:val="20"/>
        </w:rPr>
        <w:t>wniosk</w:t>
      </w:r>
      <w:r w:rsidR="005F3BE9">
        <w:rPr>
          <w:rFonts w:ascii="Arial" w:hAnsi="Arial" w:cs="Arial"/>
          <w:b/>
          <w:sz w:val="20"/>
          <w:szCs w:val="20"/>
        </w:rPr>
        <w:t>u</w:t>
      </w:r>
      <w:r w:rsidR="005F3BE9" w:rsidRPr="00451717">
        <w:rPr>
          <w:rFonts w:ascii="Arial" w:hAnsi="Arial" w:cs="Arial"/>
          <w:sz w:val="20"/>
          <w:szCs w:val="20"/>
        </w:rPr>
        <w:t xml:space="preserve"> - pole to powinno zostać zaznaczone w przypadku, gdy jest to wniosek nowy</w:t>
      </w:r>
      <w:r w:rsidR="005E4DCC">
        <w:rPr>
          <w:rFonts w:ascii="Arial" w:hAnsi="Arial" w:cs="Arial"/>
          <w:sz w:val="20"/>
          <w:szCs w:val="20"/>
        </w:rPr>
        <w:t>;</w:t>
      </w:r>
    </w:p>
    <w:p w14:paraId="78E8065A" w14:textId="47ED8076" w:rsidR="00E52A1E" w:rsidRPr="00451717" w:rsidRDefault="00E52A1E" w:rsidP="003A28BC">
      <w:pPr>
        <w:spacing w:line="276" w:lineRule="auto"/>
        <w:jc w:val="both"/>
        <w:rPr>
          <w:rFonts w:ascii="Arial" w:hAnsi="Arial" w:cs="Arial"/>
          <w:sz w:val="20"/>
          <w:szCs w:val="20"/>
        </w:rPr>
      </w:pPr>
    </w:p>
    <w:bookmarkStart w:id="5" w:name="_Hlk141698981"/>
    <w:p w14:paraId="7848A99F" w14:textId="7D65FCF0" w:rsidR="00CF2443" w:rsidRPr="00451717" w:rsidRDefault="0028779C" w:rsidP="0028779C">
      <w:pPr>
        <w:spacing w:line="276" w:lineRule="auto"/>
        <w:ind w:left="708"/>
        <w:jc w:val="both"/>
        <w:rPr>
          <w:rFonts w:ascii="Arial" w:hAnsi="Arial" w:cs="Arial"/>
          <w:sz w:val="20"/>
          <w:szCs w:val="20"/>
        </w:rPr>
      </w:pPr>
      <w:r w:rsidRPr="006970DA">
        <w:rPr>
          <w:noProof/>
          <w:sz w:val="20"/>
          <w:szCs w:val="20"/>
        </w:rPr>
        <mc:AlternateContent>
          <mc:Choice Requires="wps">
            <w:drawing>
              <wp:anchor distT="0" distB="0" distL="114300" distR="114300" simplePos="0" relativeHeight="251921408" behindDoc="0" locked="0" layoutInCell="1" allowOverlap="1" wp14:anchorId="7342111C" wp14:editId="4CA58DBB">
                <wp:simplePos x="0" y="0"/>
                <wp:positionH relativeFrom="margin">
                  <wp:align>left</wp:align>
                </wp:positionH>
                <wp:positionV relativeFrom="paragraph">
                  <wp:posOffset>1905</wp:posOffset>
                </wp:positionV>
                <wp:extent cx="228600" cy="228600"/>
                <wp:effectExtent l="0" t="0" r="19050" b="19050"/>
                <wp:wrapNone/>
                <wp:docPr id="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CBFDD5" id="Rectangle 7" o:spid="_x0000_s1026" style="position:absolute;margin-left:0;margin-top:.15pt;width:18pt;height:18pt;z-index:251921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">
                <w10:wrap anchorx="margin"/>
              </v:rect>
            </w:pict>
          </mc:Fallback>
        </mc:AlternateContent>
      </w:r>
      <w:r w:rsidR="00E3236A">
        <w:rPr>
          <w:rFonts w:ascii="Arial" w:hAnsi="Arial" w:cs="Arial"/>
          <w:b/>
          <w:sz w:val="20"/>
          <w:szCs w:val="20"/>
        </w:rPr>
        <w:t xml:space="preserve">złożenie </w:t>
      </w:r>
      <w:r w:rsidR="00E52A1E" w:rsidRPr="00451717">
        <w:rPr>
          <w:rFonts w:ascii="Arial" w:hAnsi="Arial" w:cs="Arial"/>
          <w:b/>
          <w:sz w:val="20"/>
          <w:szCs w:val="20"/>
        </w:rPr>
        <w:t>wniosk</w:t>
      </w:r>
      <w:r w:rsidR="00E3236A">
        <w:rPr>
          <w:rFonts w:ascii="Arial" w:hAnsi="Arial" w:cs="Arial"/>
          <w:b/>
          <w:sz w:val="20"/>
          <w:szCs w:val="20"/>
        </w:rPr>
        <w:t>u</w:t>
      </w:r>
      <w:r w:rsidR="00E52A1E" w:rsidRPr="00451717">
        <w:rPr>
          <w:rFonts w:ascii="Arial" w:hAnsi="Arial" w:cs="Arial"/>
          <w:sz w:val="20"/>
          <w:szCs w:val="20"/>
        </w:rPr>
        <w:t xml:space="preserve"> - </w:t>
      </w:r>
      <w:bookmarkEnd w:id="5"/>
      <w:r w:rsidR="005E4DCC" w:rsidRPr="005E4DCC">
        <w:rPr>
          <w:rFonts w:ascii="Arial" w:hAnsi="Arial" w:cs="Arial"/>
          <w:sz w:val="20"/>
          <w:szCs w:val="20"/>
        </w:rPr>
        <w:t>pole to powinno zostać zaznaczone w przypadku, gdy Wnioskodawca po otrzymaniu pisemnego wezwania z biura powiatowego Agencji wypełnia ponownie wniosek usuwając błędy w danych, które popełnił we wcześniej złożonym wniosku</w:t>
      </w:r>
      <w:r w:rsidR="005E4DCC">
        <w:rPr>
          <w:rFonts w:ascii="Arial" w:hAnsi="Arial" w:cs="Arial"/>
          <w:sz w:val="20"/>
          <w:szCs w:val="20"/>
        </w:rPr>
        <w:t>;</w:t>
      </w:r>
    </w:p>
    <w:p w14:paraId="6B17ED1E" w14:textId="05E6BEA7" w:rsidR="005E4DCC" w:rsidRPr="005E4DCC" w:rsidRDefault="004421E7" w:rsidP="005E4DCC">
      <w:pPr>
        <w:jc w:val="both"/>
        <w:rPr>
          <w:rFonts w:ascii="Arial" w:hAnsi="Arial" w:cs="Arial"/>
          <w:sz w:val="16"/>
          <w:szCs w:val="16"/>
        </w:rPr>
      </w:pPr>
      <w:r w:rsidRPr="006970DA">
        <w:rPr>
          <w:noProof/>
          <w:sz w:val="20"/>
          <w:szCs w:val="20"/>
        </w:rPr>
        <mc:AlternateContent>
          <mc:Choice Requires="wps">
            <w:drawing>
              <wp:anchor distT="0" distB="0" distL="114300" distR="114300" simplePos="0" relativeHeight="251642880" behindDoc="0" locked="0" layoutInCell="1" allowOverlap="1" wp14:anchorId="5B2E2861" wp14:editId="76D1CE75">
                <wp:simplePos x="0" y="0"/>
                <wp:positionH relativeFrom="margin">
                  <wp:align>left</wp:align>
                </wp:positionH>
                <wp:positionV relativeFrom="paragraph">
                  <wp:posOffset>95250</wp:posOffset>
                </wp:positionV>
                <wp:extent cx="228600" cy="228600"/>
                <wp:effectExtent l="0" t="0" r="19050" b="19050"/>
                <wp:wrapNone/>
                <wp:docPr id="58"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301E49" id="Rectangle 7" o:spid="_x0000_s1026" style="position:absolute;margin-left:0;margin-top:7.5pt;width:18pt;height:18pt;z-index:2516428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">
                <w10:wrap anchorx="margin"/>
              </v:rect>
            </w:pict>
          </mc:Fallback>
        </mc:AlternateContent>
      </w:r>
    </w:p>
    <w:p w14:paraId="69B0D081" w14:textId="7EEB1392" w:rsidR="00196B33" w:rsidRDefault="00E3236A" w:rsidP="0028779C">
      <w:pPr>
        <w:pStyle w:val="Default"/>
        <w:spacing w:line="276" w:lineRule="auto"/>
        <w:ind w:left="705"/>
        <w:jc w:val="both"/>
        <w:rPr>
          <w:sz w:val="20"/>
          <w:szCs w:val="20"/>
        </w:rPr>
      </w:pPr>
      <w:r>
        <w:rPr>
          <w:b/>
          <w:color w:val="auto"/>
          <w:sz w:val="20"/>
          <w:szCs w:val="20"/>
        </w:rPr>
        <w:t xml:space="preserve">zmiana </w:t>
      </w:r>
      <w:r w:rsidR="00E52A1E" w:rsidRPr="006970DA">
        <w:rPr>
          <w:b/>
          <w:color w:val="auto"/>
          <w:sz w:val="20"/>
          <w:szCs w:val="20"/>
        </w:rPr>
        <w:t>wniosku</w:t>
      </w:r>
      <w:r w:rsidR="00E52A1E" w:rsidRPr="006970DA">
        <w:rPr>
          <w:color w:val="auto"/>
          <w:sz w:val="20"/>
          <w:szCs w:val="20"/>
        </w:rPr>
        <w:t xml:space="preserve"> - pole to powinno zostać zaznaczone w </w:t>
      </w:r>
      <w:r w:rsidR="004918A6" w:rsidRPr="006970DA">
        <w:rPr>
          <w:color w:val="auto"/>
          <w:sz w:val="20"/>
          <w:szCs w:val="20"/>
        </w:rPr>
        <w:t>przypadku, gdy Wnioskodawca</w:t>
      </w:r>
      <w:r w:rsidR="00E52A1E" w:rsidRPr="00451717">
        <w:rPr>
          <w:sz w:val="20"/>
          <w:szCs w:val="20"/>
        </w:rPr>
        <w:t xml:space="preserve"> sam wykrył błąd i chce go poprawić</w:t>
      </w:r>
      <w:r w:rsidR="00ED66D8" w:rsidRPr="00451717">
        <w:rPr>
          <w:sz w:val="20"/>
          <w:szCs w:val="20"/>
        </w:rPr>
        <w:t>;</w:t>
      </w:r>
    </w:p>
    <w:p w14:paraId="1B5AC88B" w14:textId="77777777" w:rsidR="00104D43" w:rsidRPr="00196B33" w:rsidRDefault="00104D43" w:rsidP="00104D43">
      <w:pPr>
        <w:jc w:val="both"/>
        <w:rPr>
          <w:sz w:val="20"/>
          <w:szCs w:val="20"/>
        </w:rPr>
      </w:pPr>
    </w:p>
    <w:p w14:paraId="745B1B7E" w14:textId="59EC343E" w:rsidR="00A9117C" w:rsidRDefault="00A9117C" w:rsidP="0028779C">
      <w:pPr>
        <w:spacing w:line="276" w:lineRule="auto"/>
        <w:ind w:left="704"/>
        <w:jc w:val="both"/>
        <w:rPr>
          <w:rFonts w:ascii="Arial" w:hAnsi="Arial" w:cs="Arial"/>
          <w:sz w:val="20"/>
          <w:szCs w:val="20"/>
        </w:rPr>
      </w:pPr>
      <w:r w:rsidRPr="006970DA">
        <w:rPr>
          <w:b/>
          <w:noProof/>
          <w:sz w:val="20"/>
          <w:szCs w:val="20"/>
        </w:rPr>
        <mc:AlternateContent>
          <mc:Choice Requires="wps">
            <w:drawing>
              <wp:anchor distT="0" distB="0" distL="114300" distR="114300" simplePos="0" relativeHeight="251826176" behindDoc="0" locked="0" layoutInCell="1" allowOverlap="1" wp14:anchorId="7FBB5D1B" wp14:editId="28589086">
                <wp:simplePos x="0" y="0"/>
                <wp:positionH relativeFrom="margin">
                  <wp:align>left</wp:align>
                </wp:positionH>
                <wp:positionV relativeFrom="paragraph">
                  <wp:posOffset>1270</wp:posOffset>
                </wp:positionV>
                <wp:extent cx="228600" cy="228600"/>
                <wp:effectExtent l="0" t="0" r="19050" b="19050"/>
                <wp:wrapNone/>
                <wp:docPr id="6"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4A64BC" id="Rectangle 8" o:spid="_x0000_s1026" style="position:absolute;margin-left:0;margin-top:.1pt;width:18pt;height:18pt;z-index:2518261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">
                <w10:wrap anchorx="margin"/>
              </v:rect>
            </w:pict>
          </mc:Fallback>
        </mc:AlternateContent>
      </w:r>
      <w:r w:rsidRPr="00451717">
        <w:rPr>
          <w:rFonts w:ascii="Arial" w:hAnsi="Arial" w:cs="Arial"/>
          <w:b/>
          <w:sz w:val="20"/>
          <w:szCs w:val="20"/>
        </w:rPr>
        <w:t>wycofanie wniosku</w:t>
      </w:r>
      <w:r w:rsidRPr="00451717">
        <w:rPr>
          <w:rFonts w:ascii="Arial" w:hAnsi="Arial" w:cs="Arial"/>
          <w:sz w:val="20"/>
          <w:szCs w:val="20"/>
        </w:rPr>
        <w:t xml:space="preserve"> - pole to powinno zostać zaznaczone przez Wnioskodawcę w przypadku, gdy chce wycofać złożony wniosek o udzielenie pomocy finansowej.</w:t>
      </w:r>
    </w:p>
    <w:p w14:paraId="4439C252" w14:textId="76E08F04" w:rsidR="00196B33" w:rsidRDefault="00196B33" w:rsidP="005A5A37">
      <w:pPr>
        <w:pStyle w:val="Akapitzlist"/>
        <w:spacing w:line="276" w:lineRule="auto"/>
        <w:ind w:left="360"/>
        <w:jc w:val="both"/>
        <w:rPr>
          <w:rFonts w:ascii="Arial" w:hAnsi="Arial" w:cs="Arial"/>
          <w:sz w:val="20"/>
          <w:szCs w:val="20"/>
        </w:rPr>
      </w:pPr>
    </w:p>
    <w:p w14:paraId="7DF5AC88" w14:textId="1AE5097E" w:rsidR="0092041E" w:rsidRDefault="0092041E" w:rsidP="005A5A37">
      <w:pPr>
        <w:pStyle w:val="Akapitzlist"/>
        <w:numPr>
          <w:ilvl w:val="0"/>
          <w:numId w:val="8"/>
        </w:numPr>
        <w:spacing w:line="276" w:lineRule="auto"/>
        <w:ind w:hanging="218"/>
        <w:jc w:val="both"/>
        <w:rPr>
          <w:rFonts w:ascii="Arial" w:hAnsi="Arial" w:cs="Arial"/>
          <w:b/>
          <w:bCs/>
          <w:color w:val="2E74B5" w:themeColor="accent1" w:themeShade="BF"/>
          <w:sz w:val="20"/>
          <w:szCs w:val="20"/>
        </w:rPr>
      </w:pPr>
      <w:r w:rsidRPr="007A24FF">
        <w:rPr>
          <w:rFonts w:ascii="Arial" w:hAnsi="Arial" w:cs="Arial"/>
          <w:b/>
          <w:bCs/>
          <w:color w:val="2E74B5" w:themeColor="accent1" w:themeShade="BF"/>
          <w:sz w:val="20"/>
          <w:szCs w:val="20"/>
        </w:rPr>
        <w:t xml:space="preserve">Wnioskodawca </w:t>
      </w:r>
      <w:r w:rsidR="00601273">
        <w:rPr>
          <w:rFonts w:ascii="Arial" w:hAnsi="Arial" w:cs="Arial"/>
          <w:b/>
          <w:bCs/>
          <w:color w:val="2E74B5" w:themeColor="accent1" w:themeShade="BF"/>
          <w:sz w:val="20"/>
          <w:szCs w:val="20"/>
        </w:rPr>
        <w:t>podaje</w:t>
      </w:r>
      <w:r w:rsidR="00601273" w:rsidRPr="007A24FF">
        <w:rPr>
          <w:rFonts w:ascii="Arial" w:hAnsi="Arial" w:cs="Arial"/>
          <w:b/>
          <w:bCs/>
          <w:color w:val="2E74B5" w:themeColor="accent1" w:themeShade="BF"/>
          <w:sz w:val="20"/>
          <w:szCs w:val="20"/>
        </w:rPr>
        <w:t xml:space="preserve"> </w:t>
      </w:r>
      <w:r w:rsidR="000D4DA3" w:rsidRPr="007A24FF">
        <w:rPr>
          <w:rFonts w:ascii="Arial" w:hAnsi="Arial" w:cs="Arial"/>
          <w:b/>
          <w:bCs/>
          <w:color w:val="2E74B5" w:themeColor="accent1" w:themeShade="BF"/>
          <w:sz w:val="20"/>
          <w:szCs w:val="20"/>
        </w:rPr>
        <w:t xml:space="preserve">swój </w:t>
      </w:r>
      <w:r w:rsidRPr="007A24FF">
        <w:rPr>
          <w:rFonts w:ascii="Arial" w:hAnsi="Arial" w:cs="Arial"/>
          <w:b/>
          <w:bCs/>
          <w:color w:val="2E74B5" w:themeColor="accent1" w:themeShade="BF"/>
          <w:sz w:val="20"/>
          <w:szCs w:val="20"/>
        </w:rPr>
        <w:t xml:space="preserve">numer </w:t>
      </w:r>
      <w:r w:rsidR="000D4DA3" w:rsidRPr="007A24FF">
        <w:rPr>
          <w:rFonts w:ascii="Arial" w:hAnsi="Arial" w:cs="Arial"/>
          <w:b/>
          <w:bCs/>
          <w:color w:val="2E74B5" w:themeColor="accent1" w:themeShade="BF"/>
          <w:sz w:val="20"/>
          <w:szCs w:val="20"/>
        </w:rPr>
        <w:t>identyfikacyjny</w:t>
      </w:r>
      <w:r w:rsidR="00C73D3E">
        <w:rPr>
          <w:rFonts w:ascii="Arial" w:hAnsi="Arial" w:cs="Arial"/>
          <w:b/>
          <w:bCs/>
          <w:color w:val="2E74B5" w:themeColor="accent1" w:themeShade="BF"/>
          <w:sz w:val="20"/>
          <w:szCs w:val="20"/>
        </w:rPr>
        <w:t>.</w:t>
      </w:r>
    </w:p>
    <w:p w14:paraId="599A0DC3" w14:textId="0F1E6364" w:rsidR="00632ADA" w:rsidRPr="00632ADA" w:rsidRDefault="00632ADA" w:rsidP="00632ADA">
      <w:pPr>
        <w:spacing w:line="276" w:lineRule="auto"/>
        <w:ind w:left="360"/>
        <w:jc w:val="both"/>
        <w:rPr>
          <w:rFonts w:ascii="Arial" w:hAnsi="Arial" w:cs="Arial"/>
          <w:b/>
          <w:bCs/>
          <w:color w:val="2E74B5" w:themeColor="accent1" w:themeShade="BF"/>
          <w:sz w:val="20"/>
          <w:szCs w:val="20"/>
        </w:rPr>
      </w:pPr>
      <w:r>
        <w:rPr>
          <w:noProof/>
        </w:rPr>
        <w:drawing>
          <wp:inline distT="0" distB="0" distL="0" distR="0" wp14:anchorId="1BD79FEA" wp14:editId="3A1E8A68">
            <wp:extent cx="6178478" cy="71120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237063" cy="717944"/>
                    </a:xfrm>
                    <a:prstGeom prst="rect">
                      <a:avLst/>
                    </a:prstGeom>
                  </pic:spPr>
                </pic:pic>
              </a:graphicData>
            </a:graphic>
          </wp:inline>
        </w:drawing>
      </w:r>
    </w:p>
    <w:p w14:paraId="2B95637A" w14:textId="33472C50" w:rsidR="008B6153" w:rsidRDefault="008B6153" w:rsidP="00947B19">
      <w:pPr>
        <w:spacing w:line="276" w:lineRule="auto"/>
        <w:jc w:val="both"/>
        <w:rPr>
          <w:rFonts w:ascii="Arial" w:hAnsi="Arial" w:cs="Arial"/>
          <w:b/>
          <w:sz w:val="16"/>
          <w:szCs w:val="16"/>
        </w:rPr>
      </w:pPr>
    </w:p>
    <w:p w14:paraId="66AF8522" w14:textId="3192D2F7" w:rsidR="00632ADA" w:rsidRDefault="00CD3A28" w:rsidP="00632ADA">
      <w:pPr>
        <w:spacing w:line="276" w:lineRule="auto"/>
        <w:ind w:left="360"/>
        <w:jc w:val="both"/>
        <w:rPr>
          <w:rFonts w:ascii="Arial" w:hAnsi="Arial" w:cs="Arial"/>
          <w:sz w:val="20"/>
          <w:szCs w:val="20"/>
        </w:rPr>
      </w:pPr>
      <w:r w:rsidRPr="00451717">
        <w:rPr>
          <w:rFonts w:ascii="Arial" w:hAnsi="Arial" w:cs="Arial"/>
          <w:sz w:val="20"/>
          <w:szCs w:val="20"/>
        </w:rPr>
        <w:t>W polu na</w:t>
      </w:r>
      <w:r w:rsidR="00E52A1E" w:rsidRPr="00451717">
        <w:rPr>
          <w:rFonts w:ascii="Arial" w:hAnsi="Arial" w:cs="Arial"/>
          <w:sz w:val="20"/>
          <w:szCs w:val="20"/>
        </w:rPr>
        <w:t xml:space="preserve">leży wpisać </w:t>
      </w:r>
      <w:r w:rsidR="00E52A1E" w:rsidRPr="00451717">
        <w:rPr>
          <w:rFonts w:ascii="Arial" w:hAnsi="Arial" w:cs="Arial"/>
          <w:b/>
          <w:sz w:val="20"/>
          <w:szCs w:val="20"/>
        </w:rPr>
        <w:t>numer identyfikacyjny</w:t>
      </w:r>
      <w:r w:rsidR="00CF2443" w:rsidRPr="00451717">
        <w:rPr>
          <w:rFonts w:ascii="Arial" w:hAnsi="Arial" w:cs="Arial"/>
          <w:b/>
          <w:sz w:val="20"/>
          <w:szCs w:val="20"/>
        </w:rPr>
        <w:t xml:space="preserve"> </w:t>
      </w:r>
      <w:r w:rsidR="00493C02" w:rsidRPr="00451717">
        <w:rPr>
          <w:rFonts w:ascii="Arial" w:hAnsi="Arial" w:cs="Arial"/>
          <w:b/>
          <w:sz w:val="20"/>
          <w:szCs w:val="20"/>
        </w:rPr>
        <w:t>z</w:t>
      </w:r>
      <w:r w:rsidR="00CF2443" w:rsidRPr="00451717">
        <w:rPr>
          <w:rFonts w:ascii="Arial" w:hAnsi="Arial" w:cs="Arial"/>
          <w:b/>
          <w:sz w:val="20"/>
          <w:szCs w:val="20"/>
        </w:rPr>
        <w:t xml:space="preserve"> </w:t>
      </w:r>
      <w:r w:rsidR="00E52A1E" w:rsidRPr="00451717">
        <w:rPr>
          <w:rFonts w:ascii="Arial" w:hAnsi="Arial" w:cs="Arial"/>
          <w:b/>
          <w:sz w:val="20"/>
          <w:szCs w:val="20"/>
        </w:rPr>
        <w:t>e</w:t>
      </w:r>
      <w:r w:rsidR="002C7AA2" w:rsidRPr="00451717">
        <w:rPr>
          <w:rFonts w:ascii="Arial" w:hAnsi="Arial" w:cs="Arial"/>
          <w:b/>
          <w:sz w:val="20"/>
          <w:szCs w:val="20"/>
        </w:rPr>
        <w:t>widencji producentów</w:t>
      </w:r>
      <w:r w:rsidR="001C7F28" w:rsidRPr="00451717">
        <w:rPr>
          <w:rFonts w:ascii="Arial" w:hAnsi="Arial" w:cs="Arial"/>
          <w:sz w:val="20"/>
          <w:szCs w:val="20"/>
        </w:rPr>
        <w:t xml:space="preserve"> prowadzonej przez ARiMR</w:t>
      </w:r>
      <w:r w:rsidR="002C7AA2" w:rsidRPr="00451717">
        <w:rPr>
          <w:rFonts w:ascii="Arial" w:hAnsi="Arial" w:cs="Arial"/>
          <w:sz w:val="20"/>
          <w:szCs w:val="20"/>
        </w:rPr>
        <w:t>, nadany w</w:t>
      </w:r>
      <w:r w:rsidR="00CF2443" w:rsidRPr="00451717">
        <w:rPr>
          <w:rFonts w:ascii="Arial" w:hAnsi="Arial" w:cs="Arial"/>
          <w:sz w:val="20"/>
          <w:szCs w:val="20"/>
        </w:rPr>
        <w:t xml:space="preserve"> </w:t>
      </w:r>
      <w:r w:rsidR="00E52A1E" w:rsidRPr="00451717">
        <w:rPr>
          <w:rFonts w:ascii="Arial" w:hAnsi="Arial" w:cs="Arial"/>
          <w:sz w:val="20"/>
          <w:szCs w:val="20"/>
        </w:rPr>
        <w:t>trybie</w:t>
      </w:r>
      <w:r w:rsidR="008B6153">
        <w:rPr>
          <w:rFonts w:ascii="Arial" w:hAnsi="Arial" w:cs="Arial"/>
          <w:sz w:val="20"/>
          <w:szCs w:val="20"/>
        </w:rPr>
        <w:t xml:space="preserve"> </w:t>
      </w:r>
      <w:r w:rsidR="00E52A1E" w:rsidRPr="00451717">
        <w:rPr>
          <w:rFonts w:ascii="Arial" w:hAnsi="Arial" w:cs="Arial"/>
          <w:sz w:val="20"/>
          <w:szCs w:val="20"/>
        </w:rPr>
        <w:t xml:space="preserve">przepisów </w:t>
      </w:r>
      <w:r w:rsidR="00E52A1E" w:rsidRPr="005E61C0">
        <w:rPr>
          <w:rFonts w:ascii="Arial" w:hAnsi="Arial" w:cs="Arial"/>
          <w:i/>
          <w:iCs/>
          <w:sz w:val="20"/>
          <w:szCs w:val="20"/>
        </w:rPr>
        <w:t>ustawy z</w:t>
      </w:r>
      <w:r w:rsidR="001C7F28" w:rsidRPr="005E61C0">
        <w:rPr>
          <w:rFonts w:ascii="Arial" w:hAnsi="Arial" w:cs="Arial"/>
          <w:i/>
          <w:iCs/>
          <w:sz w:val="20"/>
          <w:szCs w:val="20"/>
        </w:rPr>
        <w:t xml:space="preserve"> </w:t>
      </w:r>
      <w:r w:rsidR="00E52A1E" w:rsidRPr="005E61C0">
        <w:rPr>
          <w:rFonts w:ascii="Arial" w:hAnsi="Arial" w:cs="Arial"/>
          <w:i/>
          <w:iCs/>
          <w:sz w:val="20"/>
          <w:szCs w:val="20"/>
        </w:rPr>
        <w:t>dnia 18 grudnia 2003 roku o</w:t>
      </w:r>
      <w:r w:rsidR="00CF2443" w:rsidRPr="005E61C0">
        <w:rPr>
          <w:rFonts w:ascii="Arial" w:hAnsi="Arial" w:cs="Arial"/>
          <w:i/>
          <w:iCs/>
          <w:sz w:val="20"/>
          <w:szCs w:val="20"/>
        </w:rPr>
        <w:t xml:space="preserve"> </w:t>
      </w:r>
      <w:r w:rsidR="00E52A1E" w:rsidRPr="005E61C0">
        <w:rPr>
          <w:rFonts w:ascii="Arial" w:hAnsi="Arial" w:cs="Arial"/>
          <w:i/>
          <w:iCs/>
          <w:sz w:val="20"/>
          <w:szCs w:val="20"/>
        </w:rPr>
        <w:t xml:space="preserve">krajowym systemie ewidencji producentów, ewidencji gospodarstw rolnych oraz ewidencji wniosków o przyznanie płatności </w:t>
      </w:r>
      <w:r w:rsidR="00E52A1E" w:rsidRPr="00451717">
        <w:rPr>
          <w:rFonts w:ascii="Arial" w:hAnsi="Arial" w:cs="Arial"/>
          <w:sz w:val="20"/>
          <w:szCs w:val="20"/>
        </w:rPr>
        <w:t xml:space="preserve">(Dz.U. z </w:t>
      </w:r>
      <w:r w:rsidR="00E51946" w:rsidRPr="00451717">
        <w:rPr>
          <w:rFonts w:ascii="Arial" w:hAnsi="Arial" w:cs="Arial"/>
          <w:sz w:val="20"/>
          <w:szCs w:val="20"/>
        </w:rPr>
        <w:t>202</w:t>
      </w:r>
      <w:r w:rsidR="00632ADA">
        <w:rPr>
          <w:rFonts w:ascii="Arial" w:hAnsi="Arial" w:cs="Arial"/>
          <w:sz w:val="20"/>
          <w:szCs w:val="20"/>
        </w:rPr>
        <w:t>3</w:t>
      </w:r>
      <w:r w:rsidR="00E51946" w:rsidRPr="00451717">
        <w:rPr>
          <w:rFonts w:ascii="Arial" w:hAnsi="Arial" w:cs="Arial"/>
          <w:sz w:val="20"/>
          <w:szCs w:val="20"/>
        </w:rPr>
        <w:t xml:space="preserve"> </w:t>
      </w:r>
      <w:r w:rsidR="00E52A1E" w:rsidRPr="00451717">
        <w:rPr>
          <w:rFonts w:ascii="Arial" w:hAnsi="Arial" w:cs="Arial"/>
          <w:sz w:val="20"/>
          <w:szCs w:val="20"/>
        </w:rPr>
        <w:t xml:space="preserve">r., poz. </w:t>
      </w:r>
      <w:r w:rsidR="00632ADA">
        <w:rPr>
          <w:rFonts w:ascii="Arial" w:hAnsi="Arial" w:cs="Arial"/>
          <w:sz w:val="20"/>
          <w:szCs w:val="20"/>
        </w:rPr>
        <w:t>885</w:t>
      </w:r>
      <w:r w:rsidR="00E52A1E" w:rsidRPr="00451717">
        <w:rPr>
          <w:rFonts w:ascii="Arial" w:hAnsi="Arial" w:cs="Arial"/>
          <w:sz w:val="20"/>
          <w:szCs w:val="20"/>
        </w:rPr>
        <w:t>)</w:t>
      </w:r>
      <w:r w:rsidR="00632ADA">
        <w:rPr>
          <w:rFonts w:ascii="Arial" w:hAnsi="Arial" w:cs="Arial"/>
          <w:sz w:val="20"/>
          <w:szCs w:val="20"/>
        </w:rPr>
        <w:t>.</w:t>
      </w:r>
    </w:p>
    <w:p w14:paraId="7B8D2414" w14:textId="20415389" w:rsidR="008B6153" w:rsidRDefault="008B6153" w:rsidP="00632ADA">
      <w:pPr>
        <w:spacing w:line="276" w:lineRule="auto"/>
        <w:ind w:left="360"/>
        <w:jc w:val="both"/>
        <w:rPr>
          <w:rFonts w:ascii="Arial" w:hAnsi="Arial" w:cs="Arial"/>
          <w:sz w:val="20"/>
          <w:szCs w:val="20"/>
        </w:rPr>
      </w:pPr>
    </w:p>
    <w:p w14:paraId="35E2CCA1" w14:textId="77777777" w:rsidR="002E5900" w:rsidRDefault="002E5900" w:rsidP="0029117D">
      <w:pPr>
        <w:spacing w:line="276" w:lineRule="auto"/>
        <w:jc w:val="both"/>
        <w:rPr>
          <w:rFonts w:ascii="Arial" w:hAnsi="Arial" w:cs="Arial"/>
          <w:b/>
          <w:bCs/>
          <w:sz w:val="20"/>
          <w:szCs w:val="20"/>
        </w:rPr>
      </w:pPr>
    </w:p>
    <w:p w14:paraId="012B50F2" w14:textId="2A43DA1C" w:rsidR="006177F1" w:rsidRDefault="000D4DA3" w:rsidP="00632ADA">
      <w:pPr>
        <w:pStyle w:val="Akapitzlist"/>
        <w:numPr>
          <w:ilvl w:val="0"/>
          <w:numId w:val="8"/>
        </w:numPr>
        <w:spacing w:line="276" w:lineRule="auto"/>
        <w:ind w:hanging="218"/>
        <w:jc w:val="both"/>
        <w:rPr>
          <w:rFonts w:ascii="Arial" w:hAnsi="Arial" w:cs="Arial"/>
          <w:b/>
          <w:bCs/>
          <w:color w:val="2E74B5" w:themeColor="accent1" w:themeShade="BF"/>
          <w:sz w:val="20"/>
          <w:szCs w:val="20"/>
        </w:rPr>
      </w:pPr>
      <w:r w:rsidRPr="00DF2900">
        <w:rPr>
          <w:rFonts w:ascii="Arial" w:hAnsi="Arial" w:cs="Arial"/>
          <w:b/>
          <w:bCs/>
          <w:color w:val="2E74B5" w:themeColor="accent1" w:themeShade="BF"/>
          <w:sz w:val="20"/>
          <w:szCs w:val="20"/>
        </w:rPr>
        <w:t>Wnioskodawca uzupełnia swoje dane identyfikacyjne</w:t>
      </w:r>
      <w:r w:rsidR="00C73D3E" w:rsidRPr="00DF2900">
        <w:rPr>
          <w:rFonts w:ascii="Arial" w:hAnsi="Arial" w:cs="Arial"/>
          <w:b/>
          <w:bCs/>
          <w:color w:val="2E74B5" w:themeColor="accent1" w:themeShade="BF"/>
          <w:sz w:val="20"/>
          <w:szCs w:val="20"/>
        </w:rPr>
        <w:t>.</w:t>
      </w:r>
    </w:p>
    <w:p w14:paraId="342CE68F" w14:textId="090FAB75" w:rsidR="00395410" w:rsidRDefault="00B53421" w:rsidP="00395410">
      <w:pPr>
        <w:spacing w:line="276" w:lineRule="auto"/>
        <w:ind w:left="360"/>
        <w:jc w:val="both"/>
        <w:rPr>
          <w:rFonts w:ascii="Arial" w:hAnsi="Arial" w:cs="Arial"/>
          <w:b/>
          <w:bCs/>
          <w:color w:val="2E74B5" w:themeColor="accent1" w:themeShade="BF"/>
          <w:sz w:val="20"/>
          <w:szCs w:val="20"/>
        </w:rPr>
      </w:pPr>
      <w:r>
        <w:rPr>
          <w:noProof/>
        </w:rPr>
        <w:drawing>
          <wp:inline distT="0" distB="0" distL="0" distR="0" wp14:anchorId="7F712659" wp14:editId="7C83A3D2">
            <wp:extent cx="6210300" cy="2641600"/>
            <wp:effectExtent l="0" t="0" r="0" b="635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210300" cy="2641600"/>
                    </a:xfrm>
                    <a:prstGeom prst="rect">
                      <a:avLst/>
                    </a:prstGeom>
                  </pic:spPr>
                </pic:pic>
              </a:graphicData>
            </a:graphic>
          </wp:inline>
        </w:drawing>
      </w:r>
    </w:p>
    <w:tbl>
      <w:tblPr>
        <w:tblW w:w="102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10"/>
        <w:gridCol w:w="8930"/>
      </w:tblGrid>
      <w:tr w:rsidR="00451717" w:rsidRPr="00451717" w14:paraId="32300940" w14:textId="77777777" w:rsidTr="00477818">
        <w:tc>
          <w:tcPr>
            <w:tcW w:w="1310" w:type="dxa"/>
            <w:tcBorders>
              <w:top w:val="nil"/>
              <w:left w:val="nil"/>
              <w:bottom w:val="single" w:sz="4" w:space="0" w:color="auto"/>
              <w:right w:val="nil"/>
            </w:tcBorders>
            <w:shd w:val="clear" w:color="auto" w:fill="auto"/>
          </w:tcPr>
          <w:p w14:paraId="68DFB750" w14:textId="5CA41EC4" w:rsidR="00A346F9" w:rsidRPr="00451717" w:rsidRDefault="00A346F9" w:rsidP="001C7F28">
            <w:pPr>
              <w:spacing w:line="276" w:lineRule="auto"/>
              <w:jc w:val="both"/>
              <w:rPr>
                <w:rFonts w:ascii="Arial" w:hAnsi="Arial" w:cs="Arial"/>
                <w:b/>
                <w:sz w:val="20"/>
                <w:szCs w:val="20"/>
              </w:rPr>
            </w:pPr>
            <w:r w:rsidRPr="00451717">
              <w:rPr>
                <w:rFonts w:ascii="Arial" w:hAnsi="Arial" w:cs="Arial"/>
                <w:b/>
                <w:sz w:val="20"/>
                <w:szCs w:val="20"/>
              </w:rPr>
              <w:t>P</w:t>
            </w:r>
            <w:r w:rsidR="00FC7D39" w:rsidRPr="00451717">
              <w:rPr>
                <w:rFonts w:ascii="Arial" w:hAnsi="Arial" w:cs="Arial"/>
                <w:b/>
                <w:sz w:val="20"/>
                <w:szCs w:val="20"/>
              </w:rPr>
              <w:t>unkt</w:t>
            </w:r>
            <w:r w:rsidR="00CF2443" w:rsidRPr="00451717">
              <w:rPr>
                <w:rFonts w:ascii="Arial" w:hAnsi="Arial" w:cs="Arial"/>
                <w:b/>
                <w:sz w:val="20"/>
                <w:szCs w:val="20"/>
              </w:rPr>
              <w:t xml:space="preserve"> </w:t>
            </w:r>
            <w:r w:rsidR="00196B33">
              <w:rPr>
                <w:rFonts w:ascii="Arial" w:hAnsi="Arial" w:cs="Arial"/>
                <w:b/>
                <w:sz w:val="20"/>
                <w:szCs w:val="20"/>
              </w:rPr>
              <w:t>1.</w:t>
            </w:r>
          </w:p>
        </w:tc>
        <w:tc>
          <w:tcPr>
            <w:tcW w:w="8930" w:type="dxa"/>
            <w:tcBorders>
              <w:top w:val="nil"/>
              <w:left w:val="nil"/>
              <w:bottom w:val="single" w:sz="4" w:space="0" w:color="auto"/>
              <w:right w:val="nil"/>
            </w:tcBorders>
            <w:shd w:val="clear" w:color="auto" w:fill="auto"/>
          </w:tcPr>
          <w:p w14:paraId="69886FA5" w14:textId="1C1E09C6" w:rsidR="00B52490" w:rsidRPr="00B618D5" w:rsidDel="008D1051" w:rsidRDefault="00CD3A28" w:rsidP="00E147AC">
            <w:pPr>
              <w:spacing w:line="276" w:lineRule="auto"/>
              <w:ind w:left="-108" w:right="-108"/>
              <w:jc w:val="both"/>
              <w:rPr>
                <w:rFonts w:ascii="Arial" w:hAnsi="Arial" w:cs="Arial"/>
                <w:sz w:val="22"/>
                <w:szCs w:val="22"/>
              </w:rPr>
            </w:pPr>
            <w:r w:rsidRPr="00B618D5">
              <w:rPr>
                <w:rFonts w:ascii="Arial" w:hAnsi="Arial" w:cs="Arial"/>
                <w:sz w:val="20"/>
                <w:szCs w:val="20"/>
              </w:rPr>
              <w:t>W polu n</w:t>
            </w:r>
            <w:r w:rsidR="00E52A1E" w:rsidRPr="00B618D5">
              <w:rPr>
                <w:rFonts w:ascii="Arial" w:hAnsi="Arial" w:cs="Arial"/>
                <w:sz w:val="20"/>
                <w:szCs w:val="20"/>
              </w:rPr>
              <w:t xml:space="preserve">ależy wpisać </w:t>
            </w:r>
            <w:r w:rsidR="00196B33" w:rsidRPr="00B618D5">
              <w:rPr>
                <w:rFonts w:ascii="Arial" w:hAnsi="Arial" w:cs="Arial"/>
                <w:b/>
                <w:sz w:val="20"/>
                <w:szCs w:val="20"/>
              </w:rPr>
              <w:t>I</w:t>
            </w:r>
            <w:r w:rsidR="00E52A1E" w:rsidRPr="00B618D5">
              <w:rPr>
                <w:rFonts w:ascii="Arial" w:hAnsi="Arial" w:cs="Arial"/>
                <w:b/>
                <w:sz w:val="20"/>
                <w:szCs w:val="20"/>
              </w:rPr>
              <w:t xml:space="preserve">mię i </w:t>
            </w:r>
            <w:r w:rsidR="00196B33" w:rsidRPr="00B618D5">
              <w:rPr>
                <w:rFonts w:ascii="Arial" w:hAnsi="Arial" w:cs="Arial"/>
                <w:b/>
                <w:sz w:val="20"/>
                <w:szCs w:val="20"/>
              </w:rPr>
              <w:t>N</w:t>
            </w:r>
            <w:r w:rsidR="00E52A1E" w:rsidRPr="00B618D5">
              <w:rPr>
                <w:rFonts w:ascii="Arial" w:hAnsi="Arial" w:cs="Arial"/>
                <w:b/>
                <w:sz w:val="20"/>
                <w:szCs w:val="20"/>
              </w:rPr>
              <w:t>azwisko</w:t>
            </w:r>
            <w:r w:rsidR="00E52A1E" w:rsidRPr="00B618D5">
              <w:rPr>
                <w:rFonts w:ascii="Arial" w:hAnsi="Arial" w:cs="Arial"/>
                <w:sz w:val="20"/>
                <w:szCs w:val="20"/>
              </w:rPr>
              <w:t xml:space="preserve"> w przypadku </w:t>
            </w:r>
            <w:r w:rsidR="00E52A1E" w:rsidRPr="00B618D5">
              <w:rPr>
                <w:rFonts w:ascii="Arial" w:hAnsi="Arial" w:cs="Arial"/>
                <w:b/>
                <w:sz w:val="20"/>
                <w:szCs w:val="20"/>
              </w:rPr>
              <w:t>osoby fizycznej</w:t>
            </w:r>
            <w:r w:rsidR="00E52A1E" w:rsidRPr="00B618D5">
              <w:rPr>
                <w:rFonts w:ascii="Arial" w:hAnsi="Arial" w:cs="Arial"/>
                <w:sz w:val="20"/>
                <w:szCs w:val="20"/>
              </w:rPr>
              <w:t xml:space="preserve"> lub w przypadku </w:t>
            </w:r>
            <w:r w:rsidR="00E52A1E" w:rsidRPr="00B618D5">
              <w:rPr>
                <w:rFonts w:ascii="Arial" w:hAnsi="Arial" w:cs="Arial"/>
                <w:b/>
                <w:sz w:val="20"/>
                <w:szCs w:val="20"/>
              </w:rPr>
              <w:t xml:space="preserve">osoby prawnej </w:t>
            </w:r>
            <w:r w:rsidR="00A12DF9" w:rsidRPr="00B618D5">
              <w:rPr>
                <w:rFonts w:ascii="Arial" w:hAnsi="Arial" w:cs="Arial"/>
                <w:b/>
                <w:sz w:val="20"/>
                <w:szCs w:val="20"/>
              </w:rPr>
              <w:t xml:space="preserve">lub </w:t>
            </w:r>
            <w:r w:rsidR="00E52A1E" w:rsidRPr="00B618D5">
              <w:rPr>
                <w:rFonts w:ascii="Arial" w:hAnsi="Arial" w:cs="Arial"/>
                <w:b/>
                <w:sz w:val="20"/>
                <w:szCs w:val="20"/>
              </w:rPr>
              <w:t>jednostki organizacyjnej niepo</w:t>
            </w:r>
            <w:r w:rsidR="009F04E4" w:rsidRPr="00B618D5">
              <w:rPr>
                <w:rFonts w:ascii="Arial" w:hAnsi="Arial" w:cs="Arial"/>
                <w:b/>
                <w:sz w:val="20"/>
                <w:szCs w:val="20"/>
              </w:rPr>
              <w:t xml:space="preserve">siadającej osobowości prawnej / </w:t>
            </w:r>
            <w:r w:rsidR="00E52A1E" w:rsidRPr="00B618D5">
              <w:rPr>
                <w:rFonts w:ascii="Arial" w:hAnsi="Arial" w:cs="Arial"/>
                <w:b/>
                <w:sz w:val="20"/>
                <w:szCs w:val="20"/>
              </w:rPr>
              <w:t>spółki cywilnej</w:t>
            </w:r>
            <w:r w:rsidR="00411518" w:rsidRPr="00B618D5">
              <w:rPr>
                <w:rFonts w:ascii="Arial" w:hAnsi="Arial" w:cs="Arial"/>
                <w:b/>
                <w:sz w:val="20"/>
                <w:szCs w:val="20"/>
              </w:rPr>
              <w:t xml:space="preserve"> </w:t>
            </w:r>
            <w:r w:rsidR="00E52A1E" w:rsidRPr="00B618D5">
              <w:rPr>
                <w:rFonts w:ascii="Arial" w:hAnsi="Arial" w:cs="Arial"/>
                <w:b/>
                <w:bCs/>
                <w:iCs/>
                <w:sz w:val="20"/>
                <w:szCs w:val="20"/>
              </w:rPr>
              <w:t>pełną nazwę</w:t>
            </w:r>
            <w:r w:rsidR="00E52A1E" w:rsidRPr="00B618D5">
              <w:rPr>
                <w:rFonts w:ascii="Arial" w:hAnsi="Arial" w:cs="Arial"/>
                <w:sz w:val="20"/>
                <w:szCs w:val="20"/>
              </w:rPr>
              <w:t>, jaka została podana przy zgłoszeniu do odpowiedniego organu rejestrowego albo podczas rejestracji w Krajowym Rejestrze Urzędowym Podmiotów Gospodarki Narodowej (REGON).</w:t>
            </w:r>
          </w:p>
        </w:tc>
      </w:tr>
      <w:tr w:rsidR="00196B33" w:rsidRPr="00451717" w14:paraId="0578B517" w14:textId="77777777" w:rsidTr="00477818">
        <w:trPr>
          <w:trHeight w:val="834"/>
        </w:trPr>
        <w:tc>
          <w:tcPr>
            <w:tcW w:w="1310" w:type="dxa"/>
            <w:tcBorders>
              <w:top w:val="nil"/>
              <w:left w:val="nil"/>
              <w:bottom w:val="single" w:sz="4" w:space="0" w:color="auto"/>
              <w:right w:val="nil"/>
            </w:tcBorders>
            <w:shd w:val="clear" w:color="auto" w:fill="auto"/>
          </w:tcPr>
          <w:p w14:paraId="32A4A74F" w14:textId="4647B8CA" w:rsidR="00196B33" w:rsidRPr="00451717" w:rsidRDefault="00196B33" w:rsidP="00196B33">
            <w:pPr>
              <w:spacing w:line="276" w:lineRule="auto"/>
              <w:jc w:val="both"/>
              <w:rPr>
                <w:rFonts w:ascii="Arial" w:hAnsi="Arial" w:cs="Arial"/>
                <w:b/>
                <w:sz w:val="20"/>
                <w:szCs w:val="20"/>
              </w:rPr>
            </w:pPr>
            <w:r w:rsidRPr="00451717">
              <w:rPr>
                <w:rFonts w:ascii="Arial" w:hAnsi="Arial" w:cs="Arial"/>
                <w:b/>
                <w:sz w:val="20"/>
                <w:szCs w:val="20"/>
              </w:rPr>
              <w:t xml:space="preserve">Punkt </w:t>
            </w:r>
            <w:r>
              <w:rPr>
                <w:rFonts w:ascii="Arial" w:hAnsi="Arial" w:cs="Arial"/>
                <w:b/>
                <w:sz w:val="20"/>
                <w:szCs w:val="20"/>
              </w:rPr>
              <w:t>2</w:t>
            </w:r>
            <w:r w:rsidR="00BC283C">
              <w:rPr>
                <w:rFonts w:ascii="Arial" w:hAnsi="Arial" w:cs="Arial"/>
                <w:b/>
                <w:sz w:val="20"/>
                <w:szCs w:val="20"/>
              </w:rPr>
              <w:t>. i 3</w:t>
            </w:r>
            <w:r>
              <w:rPr>
                <w:rFonts w:ascii="Arial" w:hAnsi="Arial" w:cs="Arial"/>
                <w:b/>
                <w:sz w:val="20"/>
                <w:szCs w:val="20"/>
              </w:rPr>
              <w:t>.</w:t>
            </w:r>
          </w:p>
        </w:tc>
        <w:tc>
          <w:tcPr>
            <w:tcW w:w="8930" w:type="dxa"/>
            <w:tcBorders>
              <w:top w:val="nil"/>
              <w:left w:val="nil"/>
              <w:bottom w:val="single" w:sz="4" w:space="0" w:color="auto"/>
              <w:right w:val="nil"/>
            </w:tcBorders>
            <w:shd w:val="clear" w:color="auto" w:fill="auto"/>
          </w:tcPr>
          <w:p w14:paraId="02B04B1F" w14:textId="51035917" w:rsidR="00BC283C" w:rsidRPr="00B618D5" w:rsidRDefault="00BC283C" w:rsidP="00BC283C">
            <w:pPr>
              <w:spacing w:line="276" w:lineRule="auto"/>
              <w:jc w:val="both"/>
              <w:rPr>
                <w:rFonts w:ascii="Arial" w:hAnsi="Arial" w:cs="Arial"/>
                <w:b/>
                <w:bCs/>
                <w:sz w:val="20"/>
                <w:szCs w:val="20"/>
              </w:rPr>
            </w:pPr>
            <w:r w:rsidRPr="00B618D5">
              <w:rPr>
                <w:rFonts w:ascii="Arial" w:hAnsi="Arial" w:cs="Arial"/>
                <w:sz w:val="20"/>
                <w:szCs w:val="20"/>
              </w:rPr>
              <w:t xml:space="preserve">W polu należy </w:t>
            </w:r>
            <w:r w:rsidRPr="00B618D5">
              <w:rPr>
                <w:rFonts w:ascii="Arial" w:hAnsi="Arial" w:cs="Arial"/>
                <w:b/>
                <w:bCs/>
                <w:sz w:val="20"/>
                <w:szCs w:val="20"/>
              </w:rPr>
              <w:t>wpisać PESEL</w:t>
            </w:r>
            <w:r w:rsidRPr="00B618D5">
              <w:rPr>
                <w:rFonts w:ascii="Arial" w:hAnsi="Arial" w:cs="Arial"/>
                <w:sz w:val="20"/>
                <w:szCs w:val="20"/>
              </w:rPr>
              <w:t xml:space="preserve"> (pole obowiązkowe dla osób fizycznych</w:t>
            </w:r>
            <w:r w:rsidR="009334CD" w:rsidRPr="00B618D5">
              <w:rPr>
                <w:rFonts w:ascii="Arial" w:hAnsi="Arial" w:cs="Arial"/>
                <w:sz w:val="20"/>
                <w:szCs w:val="20"/>
              </w:rPr>
              <w:t>, posiadających obywatelstwo polski</w:t>
            </w:r>
            <w:r w:rsidR="00920E4B" w:rsidRPr="00B618D5">
              <w:rPr>
                <w:rFonts w:ascii="Arial" w:hAnsi="Arial" w:cs="Arial"/>
                <w:sz w:val="20"/>
                <w:szCs w:val="20"/>
              </w:rPr>
              <w:t>e</w:t>
            </w:r>
            <w:r w:rsidRPr="00B618D5">
              <w:rPr>
                <w:rFonts w:ascii="Arial" w:hAnsi="Arial" w:cs="Arial"/>
                <w:sz w:val="20"/>
                <w:szCs w:val="20"/>
              </w:rPr>
              <w:t>)</w:t>
            </w:r>
            <w:r w:rsidR="00862765" w:rsidRPr="00B618D5">
              <w:rPr>
                <w:rFonts w:ascii="Arial" w:hAnsi="Arial" w:cs="Arial"/>
                <w:sz w:val="20"/>
                <w:szCs w:val="20"/>
              </w:rPr>
              <w:t>,</w:t>
            </w:r>
            <w:r w:rsidRPr="00B618D5">
              <w:rPr>
                <w:rFonts w:ascii="Arial" w:hAnsi="Arial" w:cs="Arial"/>
                <w:sz w:val="20"/>
                <w:szCs w:val="20"/>
              </w:rPr>
              <w:t xml:space="preserve"> </w:t>
            </w:r>
            <w:r w:rsidRPr="00B618D5">
              <w:rPr>
                <w:rFonts w:ascii="Arial" w:hAnsi="Arial" w:cs="Arial"/>
                <w:b/>
                <w:bCs/>
                <w:sz w:val="20"/>
                <w:szCs w:val="20"/>
              </w:rPr>
              <w:t>a w przypadku osób fizycznych nieposiadających obywatelstwa polskiego, należy wypełnić pole w pkt 3</w:t>
            </w:r>
            <w:r w:rsidR="00B63429" w:rsidRPr="00B618D5">
              <w:rPr>
                <w:rFonts w:ascii="Arial" w:hAnsi="Arial" w:cs="Arial"/>
                <w:b/>
                <w:bCs/>
                <w:sz w:val="20"/>
                <w:szCs w:val="20"/>
              </w:rPr>
              <w:t xml:space="preserve">, </w:t>
            </w:r>
            <w:r w:rsidR="001037AF" w:rsidRPr="00B618D5">
              <w:rPr>
                <w:rFonts w:ascii="Arial" w:hAnsi="Arial" w:cs="Arial"/>
                <w:b/>
                <w:bCs/>
                <w:sz w:val="20"/>
                <w:szCs w:val="20"/>
              </w:rPr>
              <w:t xml:space="preserve">podając </w:t>
            </w:r>
            <w:r w:rsidR="00B63429" w:rsidRPr="00B618D5">
              <w:rPr>
                <w:rFonts w:ascii="Arial" w:hAnsi="Arial" w:cs="Arial"/>
                <w:b/>
                <w:bCs/>
                <w:sz w:val="20"/>
                <w:szCs w:val="20"/>
              </w:rPr>
              <w:t>nr paszportu lub innego dokumentu stwierdzającego tożsamość</w:t>
            </w:r>
            <w:r w:rsidRPr="00B618D5">
              <w:rPr>
                <w:rFonts w:ascii="Arial" w:hAnsi="Arial" w:cs="Arial"/>
                <w:b/>
                <w:bCs/>
                <w:sz w:val="20"/>
                <w:szCs w:val="20"/>
              </w:rPr>
              <w:t>.</w:t>
            </w:r>
          </w:p>
          <w:p w14:paraId="71B3455B" w14:textId="32B65076" w:rsidR="00196B33" w:rsidRPr="00B618D5" w:rsidRDefault="00196B33" w:rsidP="00BC283C">
            <w:pPr>
              <w:spacing w:line="276" w:lineRule="auto"/>
              <w:ind w:right="-108"/>
              <w:jc w:val="both"/>
              <w:rPr>
                <w:rFonts w:ascii="Arial" w:hAnsi="Arial" w:cs="Arial"/>
                <w:b/>
                <w:bCs/>
                <w:strike/>
                <w:sz w:val="20"/>
                <w:szCs w:val="20"/>
              </w:rPr>
            </w:pPr>
          </w:p>
        </w:tc>
      </w:tr>
      <w:tr w:rsidR="00BC283C" w:rsidRPr="00451717" w14:paraId="711818F4" w14:textId="77777777" w:rsidTr="00477818">
        <w:trPr>
          <w:trHeight w:val="860"/>
        </w:trPr>
        <w:tc>
          <w:tcPr>
            <w:tcW w:w="1310" w:type="dxa"/>
            <w:tcBorders>
              <w:top w:val="nil"/>
              <w:left w:val="nil"/>
              <w:bottom w:val="single" w:sz="4" w:space="0" w:color="auto"/>
              <w:right w:val="nil"/>
            </w:tcBorders>
            <w:shd w:val="clear" w:color="auto" w:fill="auto"/>
          </w:tcPr>
          <w:p w14:paraId="2F24553C" w14:textId="2A0B0220" w:rsidR="00BC283C" w:rsidRPr="00451717" w:rsidRDefault="00BC283C" w:rsidP="00196B33">
            <w:pPr>
              <w:spacing w:line="276" w:lineRule="auto"/>
              <w:jc w:val="both"/>
              <w:rPr>
                <w:rFonts w:ascii="Arial" w:hAnsi="Arial" w:cs="Arial"/>
                <w:b/>
                <w:sz w:val="20"/>
                <w:szCs w:val="20"/>
              </w:rPr>
            </w:pPr>
            <w:r w:rsidRPr="00451717">
              <w:rPr>
                <w:rFonts w:ascii="Arial" w:hAnsi="Arial" w:cs="Arial"/>
                <w:b/>
                <w:sz w:val="20"/>
                <w:szCs w:val="20"/>
              </w:rPr>
              <w:t xml:space="preserve">Punkt </w:t>
            </w:r>
            <w:r>
              <w:rPr>
                <w:rFonts w:ascii="Arial" w:hAnsi="Arial" w:cs="Arial"/>
                <w:b/>
                <w:sz w:val="20"/>
                <w:szCs w:val="20"/>
              </w:rPr>
              <w:t>4</w:t>
            </w:r>
            <w:r w:rsidR="00BE0BFB">
              <w:rPr>
                <w:rFonts w:ascii="Arial" w:hAnsi="Arial" w:cs="Arial"/>
                <w:b/>
                <w:sz w:val="20"/>
                <w:szCs w:val="20"/>
              </w:rPr>
              <w:t>.</w:t>
            </w:r>
          </w:p>
        </w:tc>
        <w:tc>
          <w:tcPr>
            <w:tcW w:w="8930" w:type="dxa"/>
            <w:tcBorders>
              <w:top w:val="nil"/>
              <w:left w:val="nil"/>
              <w:bottom w:val="single" w:sz="4" w:space="0" w:color="auto"/>
              <w:right w:val="nil"/>
            </w:tcBorders>
            <w:shd w:val="clear" w:color="auto" w:fill="auto"/>
          </w:tcPr>
          <w:p w14:paraId="09D91A79" w14:textId="1A02828B" w:rsidR="00477818" w:rsidRDefault="00BC283C" w:rsidP="00BC283C">
            <w:pPr>
              <w:spacing w:line="276" w:lineRule="auto"/>
              <w:jc w:val="both"/>
              <w:rPr>
                <w:rFonts w:ascii="Arial" w:hAnsi="Arial" w:cs="Arial"/>
                <w:sz w:val="20"/>
                <w:szCs w:val="20"/>
              </w:rPr>
            </w:pPr>
            <w:r>
              <w:rPr>
                <w:rFonts w:ascii="Arial" w:hAnsi="Arial" w:cs="Arial"/>
                <w:sz w:val="20"/>
                <w:szCs w:val="20"/>
              </w:rPr>
              <w:t xml:space="preserve">W polu należy </w:t>
            </w:r>
            <w:r w:rsidRPr="00477818">
              <w:rPr>
                <w:rFonts w:ascii="Arial" w:hAnsi="Arial" w:cs="Arial"/>
                <w:b/>
                <w:bCs/>
                <w:sz w:val="20"/>
                <w:szCs w:val="20"/>
              </w:rPr>
              <w:t>wpisać NIP</w:t>
            </w:r>
            <w:r w:rsidR="00477818">
              <w:rPr>
                <w:rFonts w:ascii="Arial" w:hAnsi="Arial" w:cs="Arial"/>
                <w:sz w:val="20"/>
                <w:szCs w:val="20"/>
              </w:rPr>
              <w:t xml:space="preserve"> </w:t>
            </w:r>
            <w:r w:rsidR="00935800">
              <w:rPr>
                <w:rFonts w:ascii="Arial" w:hAnsi="Arial" w:cs="Arial"/>
                <w:sz w:val="20"/>
                <w:szCs w:val="20"/>
              </w:rPr>
              <w:t xml:space="preserve">jeśli został nadany </w:t>
            </w:r>
            <w:r w:rsidR="00477818" w:rsidRPr="001037AF">
              <w:rPr>
                <w:rFonts w:ascii="Arial" w:hAnsi="Arial" w:cs="Arial"/>
                <w:sz w:val="20"/>
                <w:szCs w:val="20"/>
              </w:rPr>
              <w:t>(nie dotyczy osoby fizycznej, która nie prowadzi działalności gospodarczej lub nie jest zarejestrowanym podatnikiem podatku od towarów i usług).</w:t>
            </w:r>
            <w:r w:rsidR="00477818" w:rsidRPr="00364B96">
              <w:rPr>
                <w:rFonts w:ascii="Arial" w:hAnsi="Arial" w:cs="Arial"/>
                <w:color w:val="FF0000"/>
                <w:sz w:val="20"/>
                <w:szCs w:val="20"/>
              </w:rPr>
              <w:t xml:space="preserve"> </w:t>
            </w:r>
          </w:p>
          <w:p w14:paraId="1FE6B770" w14:textId="41EAD4C9" w:rsidR="00BC283C" w:rsidRPr="001037AF" w:rsidRDefault="00BC283C" w:rsidP="00BC283C">
            <w:pPr>
              <w:spacing w:line="276" w:lineRule="auto"/>
              <w:jc w:val="both"/>
              <w:rPr>
                <w:rFonts w:ascii="Arial" w:hAnsi="Arial" w:cs="Arial"/>
                <w:strike/>
                <w:sz w:val="20"/>
                <w:szCs w:val="20"/>
              </w:rPr>
            </w:pPr>
          </w:p>
        </w:tc>
      </w:tr>
      <w:tr w:rsidR="00196B33" w:rsidRPr="00451717" w14:paraId="7080A907" w14:textId="77777777" w:rsidTr="00BE0BFB">
        <w:trPr>
          <w:trHeight w:val="3111"/>
        </w:trPr>
        <w:tc>
          <w:tcPr>
            <w:tcW w:w="1310" w:type="dxa"/>
            <w:tcBorders>
              <w:top w:val="nil"/>
              <w:left w:val="nil"/>
              <w:bottom w:val="single" w:sz="4" w:space="0" w:color="auto"/>
              <w:right w:val="nil"/>
            </w:tcBorders>
            <w:shd w:val="clear" w:color="auto" w:fill="auto"/>
          </w:tcPr>
          <w:p w14:paraId="77DF9CD6" w14:textId="035D459E" w:rsidR="00196B33" w:rsidRPr="00451717" w:rsidRDefault="00196B33" w:rsidP="00196B33">
            <w:pPr>
              <w:spacing w:line="276" w:lineRule="auto"/>
              <w:jc w:val="both"/>
              <w:rPr>
                <w:rFonts w:ascii="Arial" w:hAnsi="Arial" w:cs="Arial"/>
                <w:b/>
                <w:sz w:val="20"/>
                <w:szCs w:val="20"/>
              </w:rPr>
            </w:pPr>
            <w:r w:rsidRPr="00451717">
              <w:rPr>
                <w:rFonts w:ascii="Arial" w:hAnsi="Arial" w:cs="Arial"/>
                <w:b/>
                <w:sz w:val="20"/>
                <w:szCs w:val="20"/>
              </w:rPr>
              <w:lastRenderedPageBreak/>
              <w:t xml:space="preserve">Punkt </w:t>
            </w:r>
            <w:r w:rsidR="00477818">
              <w:rPr>
                <w:rFonts w:ascii="Arial" w:hAnsi="Arial" w:cs="Arial"/>
                <w:b/>
                <w:sz w:val="20"/>
                <w:szCs w:val="20"/>
              </w:rPr>
              <w:t>5</w:t>
            </w:r>
            <w:r w:rsidR="00BE0BFB">
              <w:rPr>
                <w:rFonts w:ascii="Arial" w:hAnsi="Arial" w:cs="Arial"/>
                <w:b/>
                <w:sz w:val="20"/>
                <w:szCs w:val="20"/>
              </w:rPr>
              <w:t>.</w:t>
            </w:r>
          </w:p>
        </w:tc>
        <w:tc>
          <w:tcPr>
            <w:tcW w:w="8930" w:type="dxa"/>
            <w:tcBorders>
              <w:top w:val="nil"/>
              <w:left w:val="nil"/>
              <w:bottom w:val="single" w:sz="4" w:space="0" w:color="auto"/>
              <w:right w:val="nil"/>
            </w:tcBorders>
            <w:shd w:val="clear" w:color="auto" w:fill="auto"/>
          </w:tcPr>
          <w:p w14:paraId="5890AD9C" w14:textId="77777777" w:rsidR="00196B33" w:rsidRPr="006970DA" w:rsidRDefault="00196B33" w:rsidP="00196B33">
            <w:pPr>
              <w:pStyle w:val="Default"/>
              <w:spacing w:line="276" w:lineRule="auto"/>
              <w:jc w:val="both"/>
              <w:rPr>
                <w:color w:val="auto"/>
                <w:sz w:val="20"/>
                <w:szCs w:val="20"/>
              </w:rPr>
            </w:pPr>
            <w:r w:rsidRPr="006970DA">
              <w:rPr>
                <w:color w:val="auto"/>
                <w:sz w:val="20"/>
                <w:szCs w:val="20"/>
              </w:rPr>
              <w:t xml:space="preserve">Należy podać: </w:t>
            </w:r>
          </w:p>
          <w:p w14:paraId="41611ADB" w14:textId="77777777" w:rsidR="00196B33" w:rsidRPr="006970DA" w:rsidRDefault="00196B33" w:rsidP="00196B33">
            <w:pPr>
              <w:pStyle w:val="Default"/>
              <w:numPr>
                <w:ilvl w:val="0"/>
                <w:numId w:val="2"/>
              </w:numPr>
              <w:spacing w:after="15" w:line="276" w:lineRule="auto"/>
              <w:ind w:left="360" w:right="-108"/>
              <w:jc w:val="both"/>
              <w:rPr>
                <w:color w:val="auto"/>
                <w:sz w:val="20"/>
                <w:szCs w:val="20"/>
              </w:rPr>
            </w:pPr>
            <w:r w:rsidRPr="006970DA">
              <w:rPr>
                <w:color w:val="auto"/>
                <w:sz w:val="20"/>
                <w:szCs w:val="20"/>
              </w:rPr>
              <w:t>w odniesieniu do Wnioskodawcy będącego osobą fizyczną - miejsce zamieszkania i adres. Zgodnie z art. 25 Kodeksu cywilnego, miejscem zamieszkania osoby fizycznej jest miejscowość, w której osoba ta przebywa z zamiarem stałego pobytu</w:t>
            </w:r>
            <w:r w:rsidRPr="006970DA">
              <w:rPr>
                <w:i/>
                <w:iCs/>
                <w:color w:val="auto"/>
                <w:sz w:val="20"/>
                <w:szCs w:val="20"/>
              </w:rPr>
              <w:t xml:space="preserve">. </w:t>
            </w:r>
          </w:p>
          <w:p w14:paraId="45500D96" w14:textId="77777777" w:rsidR="00196B33" w:rsidRPr="006970DA" w:rsidRDefault="00196B33" w:rsidP="00196B33">
            <w:pPr>
              <w:pStyle w:val="Default"/>
              <w:numPr>
                <w:ilvl w:val="0"/>
                <w:numId w:val="2"/>
              </w:numPr>
              <w:spacing w:after="15" w:line="276" w:lineRule="auto"/>
              <w:ind w:left="360" w:right="-108"/>
              <w:jc w:val="both"/>
              <w:rPr>
                <w:color w:val="auto"/>
                <w:sz w:val="20"/>
                <w:szCs w:val="20"/>
              </w:rPr>
            </w:pPr>
            <w:r w:rsidRPr="006970DA">
              <w:rPr>
                <w:color w:val="auto"/>
                <w:sz w:val="20"/>
                <w:szCs w:val="20"/>
              </w:rPr>
              <w:t xml:space="preserve">w odniesieniu do Wnioskodawcy posiadającego osobowość prawną - siedzibę i adres. Zgodnie z art. 41 Kodeksu cywilnego, jeżeli ustawa lub oparty na niej statut nie stanowi inaczej, siedzibą osoby prawnej jest miejscowość, w której ma siedzibę jej organ zarządzający. </w:t>
            </w:r>
          </w:p>
          <w:p w14:paraId="2B261F04" w14:textId="27FC05C1" w:rsidR="00196B33" w:rsidRPr="00AB3DDC" w:rsidDel="008D1051" w:rsidRDefault="00196B33" w:rsidP="00AB3DDC">
            <w:pPr>
              <w:pStyle w:val="Default"/>
              <w:numPr>
                <w:ilvl w:val="0"/>
                <w:numId w:val="2"/>
              </w:numPr>
              <w:spacing w:after="15" w:line="276" w:lineRule="auto"/>
              <w:ind w:left="360" w:right="-108"/>
              <w:jc w:val="both"/>
              <w:rPr>
                <w:color w:val="auto"/>
                <w:sz w:val="22"/>
                <w:szCs w:val="22"/>
              </w:rPr>
            </w:pPr>
            <w:r w:rsidRPr="006970DA">
              <w:rPr>
                <w:color w:val="auto"/>
                <w:sz w:val="20"/>
                <w:szCs w:val="20"/>
              </w:rPr>
              <w:t>w odniesieniu do Wnioskodawcy będącego jednostką organizacyjną nieposiadającą osobowości prawnej - siedzibę i adres. Zgodnie z art. 33 § 1 Kodeksu cywilnego do jednostek organizacyjnych niebędących osobami prawnymi, którym ustawa przyznaje zdolność prawną, stosuje się odpowiednio przepisy o osobach prawnych.</w:t>
            </w:r>
          </w:p>
        </w:tc>
      </w:tr>
      <w:tr w:rsidR="00196B33" w:rsidRPr="00451717" w14:paraId="3F3D21F7" w14:textId="77777777" w:rsidTr="00CA0C71">
        <w:trPr>
          <w:trHeight w:val="689"/>
        </w:trPr>
        <w:tc>
          <w:tcPr>
            <w:tcW w:w="1310" w:type="dxa"/>
            <w:tcBorders>
              <w:top w:val="single" w:sz="4" w:space="0" w:color="auto"/>
              <w:left w:val="nil"/>
              <w:bottom w:val="single" w:sz="4" w:space="0" w:color="auto"/>
              <w:right w:val="nil"/>
            </w:tcBorders>
            <w:shd w:val="clear" w:color="auto" w:fill="auto"/>
          </w:tcPr>
          <w:p w14:paraId="57CFFA26" w14:textId="6A82768D" w:rsidR="00196B33" w:rsidRPr="00451717" w:rsidRDefault="00196B33" w:rsidP="00196B33">
            <w:pPr>
              <w:spacing w:line="276" w:lineRule="auto"/>
              <w:jc w:val="both"/>
              <w:rPr>
                <w:rFonts w:ascii="Arial" w:hAnsi="Arial" w:cs="Arial"/>
                <w:b/>
                <w:sz w:val="20"/>
                <w:szCs w:val="20"/>
              </w:rPr>
            </w:pPr>
            <w:r w:rsidRPr="00451717">
              <w:rPr>
                <w:rFonts w:ascii="Arial" w:hAnsi="Arial" w:cs="Arial"/>
                <w:b/>
                <w:sz w:val="20"/>
                <w:szCs w:val="20"/>
              </w:rPr>
              <w:t>Punkt</w:t>
            </w:r>
            <w:r w:rsidR="00BE0BFB">
              <w:rPr>
                <w:rFonts w:ascii="Arial" w:hAnsi="Arial" w:cs="Arial"/>
                <w:b/>
                <w:sz w:val="20"/>
                <w:szCs w:val="20"/>
              </w:rPr>
              <w:t xml:space="preserve"> 6.</w:t>
            </w:r>
          </w:p>
        </w:tc>
        <w:tc>
          <w:tcPr>
            <w:tcW w:w="8930" w:type="dxa"/>
            <w:tcBorders>
              <w:top w:val="single" w:sz="4" w:space="0" w:color="auto"/>
              <w:left w:val="nil"/>
              <w:bottom w:val="single" w:sz="4" w:space="0" w:color="auto"/>
              <w:right w:val="nil"/>
            </w:tcBorders>
            <w:shd w:val="clear" w:color="auto" w:fill="auto"/>
          </w:tcPr>
          <w:p w14:paraId="5255C396" w14:textId="7D6AEB4C" w:rsidR="00196B33" w:rsidRPr="00CA0C71" w:rsidDel="008D1051" w:rsidRDefault="00CA0C71" w:rsidP="00CA0C71">
            <w:pPr>
              <w:pStyle w:val="Default"/>
              <w:spacing w:line="276" w:lineRule="auto"/>
              <w:jc w:val="both"/>
              <w:rPr>
                <w:color w:val="auto"/>
                <w:sz w:val="20"/>
                <w:szCs w:val="20"/>
              </w:rPr>
            </w:pPr>
            <w:r w:rsidRPr="006970DA">
              <w:rPr>
                <w:color w:val="auto"/>
                <w:sz w:val="20"/>
                <w:szCs w:val="20"/>
              </w:rPr>
              <w:t>Należy podać</w:t>
            </w:r>
            <w:r w:rsidRPr="00BE0BFB">
              <w:rPr>
                <w:color w:val="auto"/>
                <w:sz w:val="20"/>
                <w:szCs w:val="20"/>
              </w:rPr>
              <w:t xml:space="preserve"> </w:t>
            </w:r>
            <w:r>
              <w:rPr>
                <w:color w:val="auto"/>
                <w:sz w:val="20"/>
                <w:szCs w:val="20"/>
              </w:rPr>
              <w:t>a</w:t>
            </w:r>
            <w:r w:rsidR="00BE0BFB" w:rsidRPr="00BE0BFB">
              <w:rPr>
                <w:color w:val="auto"/>
                <w:sz w:val="20"/>
                <w:szCs w:val="20"/>
              </w:rPr>
              <w:t xml:space="preserve">dres do korespondencji (wypełnić wyłącznie, gdy jest inny niż </w:t>
            </w:r>
            <w:r w:rsidRPr="006970DA">
              <w:rPr>
                <w:color w:val="auto"/>
                <w:sz w:val="20"/>
                <w:szCs w:val="20"/>
              </w:rPr>
              <w:t xml:space="preserve">miejsce zamieszkania </w:t>
            </w:r>
            <w:r>
              <w:rPr>
                <w:color w:val="auto"/>
                <w:sz w:val="20"/>
                <w:szCs w:val="20"/>
              </w:rPr>
              <w:t>albo siedziba Wnioskodawcy).</w:t>
            </w:r>
          </w:p>
        </w:tc>
      </w:tr>
      <w:tr w:rsidR="00196B33" w:rsidRPr="00451717" w14:paraId="730552E9" w14:textId="77777777" w:rsidTr="00477818">
        <w:tc>
          <w:tcPr>
            <w:tcW w:w="1310" w:type="dxa"/>
            <w:tcBorders>
              <w:top w:val="single" w:sz="4" w:space="0" w:color="auto"/>
              <w:left w:val="nil"/>
              <w:bottom w:val="single" w:sz="4" w:space="0" w:color="auto"/>
              <w:right w:val="nil"/>
            </w:tcBorders>
            <w:shd w:val="clear" w:color="auto" w:fill="auto"/>
          </w:tcPr>
          <w:p w14:paraId="274CDDB8" w14:textId="4DA137B9" w:rsidR="00196B33" w:rsidRPr="006970DA" w:rsidRDefault="00196B33" w:rsidP="00196B33">
            <w:pPr>
              <w:spacing w:line="276" w:lineRule="auto"/>
              <w:jc w:val="both"/>
              <w:rPr>
                <w:rFonts w:ascii="Arial" w:hAnsi="Arial" w:cs="Arial"/>
                <w:b/>
                <w:sz w:val="20"/>
                <w:szCs w:val="20"/>
              </w:rPr>
            </w:pPr>
            <w:r w:rsidRPr="006970DA">
              <w:rPr>
                <w:rFonts w:ascii="Arial" w:hAnsi="Arial" w:cs="Arial"/>
                <w:b/>
                <w:sz w:val="20"/>
                <w:szCs w:val="20"/>
              </w:rPr>
              <w:t>Punkt</w:t>
            </w:r>
            <w:r w:rsidR="00CA0C71">
              <w:rPr>
                <w:rFonts w:ascii="Arial" w:hAnsi="Arial" w:cs="Arial"/>
                <w:b/>
                <w:sz w:val="20"/>
                <w:szCs w:val="20"/>
              </w:rPr>
              <w:t xml:space="preserve"> </w:t>
            </w:r>
            <w:r w:rsidRPr="006970DA">
              <w:rPr>
                <w:rFonts w:ascii="Arial" w:hAnsi="Arial" w:cs="Arial"/>
                <w:b/>
                <w:sz w:val="20"/>
                <w:szCs w:val="20"/>
              </w:rPr>
              <w:t>7</w:t>
            </w:r>
            <w:r w:rsidR="00CA0C71">
              <w:rPr>
                <w:rFonts w:ascii="Arial" w:hAnsi="Arial" w:cs="Arial"/>
                <w:b/>
                <w:sz w:val="20"/>
                <w:szCs w:val="20"/>
              </w:rPr>
              <w:t>.</w:t>
            </w:r>
          </w:p>
        </w:tc>
        <w:tc>
          <w:tcPr>
            <w:tcW w:w="8930" w:type="dxa"/>
            <w:tcBorders>
              <w:top w:val="single" w:sz="4" w:space="0" w:color="auto"/>
              <w:left w:val="nil"/>
              <w:bottom w:val="single" w:sz="4" w:space="0" w:color="auto"/>
              <w:right w:val="nil"/>
            </w:tcBorders>
            <w:shd w:val="clear" w:color="auto" w:fill="auto"/>
          </w:tcPr>
          <w:p w14:paraId="381CFE4B" w14:textId="77777777" w:rsidR="00CA0C71" w:rsidRDefault="00196B33" w:rsidP="00196B33">
            <w:pPr>
              <w:spacing w:line="276" w:lineRule="auto"/>
              <w:jc w:val="both"/>
              <w:rPr>
                <w:rFonts w:ascii="Arial" w:hAnsi="Arial" w:cs="Arial"/>
                <w:sz w:val="20"/>
                <w:szCs w:val="20"/>
              </w:rPr>
            </w:pPr>
            <w:r w:rsidRPr="006970DA">
              <w:rPr>
                <w:rFonts w:ascii="Arial" w:hAnsi="Arial" w:cs="Arial"/>
                <w:sz w:val="20"/>
                <w:szCs w:val="20"/>
              </w:rPr>
              <w:t xml:space="preserve">Należy podać numer telefonu </w:t>
            </w:r>
            <w:r>
              <w:rPr>
                <w:rFonts w:ascii="Arial" w:hAnsi="Arial" w:cs="Arial"/>
                <w:sz w:val="20"/>
                <w:szCs w:val="20"/>
              </w:rPr>
              <w:t>wnioskodawcy</w:t>
            </w:r>
            <w:r w:rsidRPr="006970DA">
              <w:rPr>
                <w:rFonts w:ascii="Arial" w:hAnsi="Arial" w:cs="Arial"/>
                <w:sz w:val="20"/>
                <w:szCs w:val="20"/>
              </w:rPr>
              <w:t xml:space="preserve">. </w:t>
            </w:r>
          </w:p>
          <w:p w14:paraId="4AE29F47" w14:textId="4B5447F4" w:rsidR="00196B33" w:rsidRPr="006970DA" w:rsidDel="008D1051" w:rsidRDefault="00196B33" w:rsidP="00196B33">
            <w:pPr>
              <w:spacing w:line="276" w:lineRule="auto"/>
              <w:jc w:val="both"/>
              <w:rPr>
                <w:rFonts w:ascii="Arial" w:hAnsi="Arial" w:cs="Arial"/>
                <w:sz w:val="20"/>
                <w:szCs w:val="20"/>
              </w:rPr>
            </w:pPr>
            <w:r w:rsidRPr="006970DA">
              <w:rPr>
                <w:rFonts w:ascii="Arial" w:hAnsi="Arial" w:cs="Arial"/>
                <w:sz w:val="20"/>
                <w:szCs w:val="20"/>
              </w:rPr>
              <w:t xml:space="preserve">Są to dane </w:t>
            </w:r>
            <w:r>
              <w:rPr>
                <w:rFonts w:ascii="Arial" w:hAnsi="Arial" w:cs="Arial"/>
                <w:sz w:val="20"/>
                <w:szCs w:val="20"/>
              </w:rPr>
              <w:t>nie</w:t>
            </w:r>
            <w:r w:rsidRPr="006970DA">
              <w:rPr>
                <w:rFonts w:ascii="Arial" w:hAnsi="Arial" w:cs="Arial"/>
                <w:sz w:val="20"/>
                <w:szCs w:val="20"/>
              </w:rPr>
              <w:t xml:space="preserve">obowiązkowe, których podanie umożliwi szybki kontakt biura powiatowego ARiMR </w:t>
            </w:r>
            <w:r w:rsidR="00CA0C71">
              <w:rPr>
                <w:rFonts w:ascii="Arial" w:hAnsi="Arial" w:cs="Arial"/>
                <w:sz w:val="20"/>
                <w:szCs w:val="20"/>
              </w:rPr>
              <w:br/>
            </w:r>
            <w:r w:rsidRPr="006970DA">
              <w:rPr>
                <w:rFonts w:ascii="Arial" w:hAnsi="Arial" w:cs="Arial"/>
                <w:sz w:val="20"/>
                <w:szCs w:val="20"/>
              </w:rPr>
              <w:t xml:space="preserve">z Wnioskodawcą w przypadku konieczności ewentualnego uzupełnienia danych we wniosku bądź złożenia dodatkowych wyjaśnień. </w:t>
            </w:r>
          </w:p>
        </w:tc>
      </w:tr>
    </w:tbl>
    <w:p w14:paraId="1AEE837B" w14:textId="176700A6" w:rsidR="00F21857" w:rsidRDefault="00F21857" w:rsidP="003A28BC">
      <w:pPr>
        <w:spacing w:line="276" w:lineRule="auto"/>
        <w:jc w:val="both"/>
        <w:rPr>
          <w:rFonts w:ascii="Arial" w:hAnsi="Arial" w:cs="Arial"/>
          <w:b/>
          <w:spacing w:val="20"/>
          <w:sz w:val="22"/>
          <w:szCs w:val="22"/>
        </w:rPr>
      </w:pPr>
    </w:p>
    <w:p w14:paraId="1A11EBA9" w14:textId="74CAB268" w:rsidR="00DB3E95" w:rsidRPr="00A60B76" w:rsidRDefault="007A24FF" w:rsidP="00F144AF">
      <w:pPr>
        <w:pStyle w:val="Akapitzlist"/>
        <w:numPr>
          <w:ilvl w:val="0"/>
          <w:numId w:val="8"/>
        </w:numPr>
        <w:spacing w:line="276" w:lineRule="auto"/>
        <w:ind w:hanging="218"/>
        <w:jc w:val="both"/>
        <w:rPr>
          <w:rFonts w:ascii="Arial" w:hAnsi="Arial" w:cs="Arial"/>
          <w:b/>
          <w:bCs/>
          <w:color w:val="2E74B5" w:themeColor="accent1" w:themeShade="BF"/>
          <w:sz w:val="20"/>
          <w:szCs w:val="20"/>
        </w:rPr>
      </w:pPr>
      <w:r w:rsidRPr="007A24FF">
        <w:rPr>
          <w:rFonts w:ascii="Arial" w:hAnsi="Arial" w:cs="Arial"/>
          <w:b/>
          <w:bCs/>
          <w:color w:val="2E74B5" w:themeColor="accent1" w:themeShade="BF"/>
          <w:sz w:val="20"/>
          <w:szCs w:val="20"/>
        </w:rPr>
        <w:t xml:space="preserve">Wnioskodawca uzupełnia </w:t>
      </w:r>
      <w:r>
        <w:rPr>
          <w:rFonts w:ascii="Arial" w:hAnsi="Arial" w:cs="Arial"/>
          <w:b/>
          <w:bCs/>
          <w:color w:val="2E74B5" w:themeColor="accent1" w:themeShade="BF"/>
          <w:sz w:val="20"/>
          <w:szCs w:val="20"/>
        </w:rPr>
        <w:t>oświadczenia dotyczące kryterium MŚP</w:t>
      </w:r>
      <w:r w:rsidR="00C73D3E">
        <w:rPr>
          <w:rFonts w:ascii="Arial" w:hAnsi="Arial" w:cs="Arial"/>
          <w:b/>
          <w:bCs/>
          <w:color w:val="2E74B5" w:themeColor="accent1" w:themeShade="BF"/>
          <w:sz w:val="20"/>
          <w:szCs w:val="20"/>
        </w:rPr>
        <w:t>.</w:t>
      </w:r>
    </w:p>
    <w:p w14:paraId="217796F2" w14:textId="052EA6F8" w:rsidR="00C77E8D" w:rsidRPr="00BA530E" w:rsidRDefault="00B618D5" w:rsidP="00B618D5">
      <w:pPr>
        <w:pStyle w:val="Akapitzlist"/>
        <w:spacing w:line="276" w:lineRule="auto"/>
        <w:ind w:left="360"/>
        <w:jc w:val="both"/>
        <w:rPr>
          <w:rFonts w:ascii="Arial" w:hAnsi="Arial" w:cs="Arial"/>
          <w:b/>
          <w:bCs/>
          <w:color w:val="2E74B5" w:themeColor="accent1" w:themeShade="BF"/>
          <w:sz w:val="20"/>
          <w:szCs w:val="20"/>
        </w:rPr>
      </w:pPr>
      <w:r>
        <w:rPr>
          <w:noProof/>
        </w:rPr>
        <w:drawing>
          <wp:inline distT="0" distB="0" distL="0" distR="0" wp14:anchorId="2A8C62BB" wp14:editId="1A8BEDCE">
            <wp:extent cx="6216650" cy="892810"/>
            <wp:effectExtent l="0" t="0" r="0" b="2540"/>
            <wp:docPr id="27" name="Obraz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216650" cy="892810"/>
                    </a:xfrm>
                    <a:prstGeom prst="rect">
                      <a:avLst/>
                    </a:prstGeom>
                  </pic:spPr>
                </pic:pic>
              </a:graphicData>
            </a:graphic>
          </wp:inline>
        </w:drawing>
      </w:r>
    </w:p>
    <w:p w14:paraId="006AD670" w14:textId="4A4BEF98" w:rsidR="00013CF4" w:rsidRPr="008719D0" w:rsidRDefault="00013CF4" w:rsidP="003A28BC">
      <w:pPr>
        <w:spacing w:line="276" w:lineRule="auto"/>
        <w:jc w:val="both"/>
        <w:rPr>
          <w:rFonts w:ascii="Arial" w:hAnsi="Arial" w:cs="Arial"/>
          <w:bCs/>
          <w:sz w:val="20"/>
          <w:szCs w:val="20"/>
        </w:rPr>
      </w:pPr>
      <w:r w:rsidRPr="008719D0">
        <w:rPr>
          <w:rFonts w:ascii="Arial" w:hAnsi="Arial" w:cs="Arial"/>
          <w:bCs/>
          <w:sz w:val="20"/>
          <w:szCs w:val="20"/>
        </w:rPr>
        <w:t xml:space="preserve">Wnioskodawca powinien oświadczyć, że prowadzi gospodarstwo, które w rozumieniu przepisów załącznika </w:t>
      </w:r>
      <w:r w:rsidR="00A3634E" w:rsidRPr="008719D0">
        <w:rPr>
          <w:rFonts w:ascii="Arial" w:hAnsi="Arial" w:cs="Arial"/>
          <w:bCs/>
          <w:sz w:val="20"/>
          <w:szCs w:val="20"/>
        </w:rPr>
        <w:t>I</w:t>
      </w:r>
      <w:r w:rsidR="009F348B" w:rsidRPr="008719D0">
        <w:rPr>
          <w:rFonts w:ascii="Arial" w:hAnsi="Arial" w:cs="Arial"/>
          <w:bCs/>
          <w:sz w:val="20"/>
          <w:szCs w:val="20"/>
        </w:rPr>
        <w:t xml:space="preserve"> </w:t>
      </w:r>
      <w:r w:rsidR="007A24FF" w:rsidRPr="008719D0">
        <w:rPr>
          <w:rFonts w:ascii="Arial" w:hAnsi="Arial" w:cs="Arial"/>
          <w:bCs/>
          <w:sz w:val="20"/>
          <w:szCs w:val="20"/>
        </w:rPr>
        <w:br/>
      </w:r>
      <w:r w:rsidR="00942EAA" w:rsidRPr="008719D0">
        <w:rPr>
          <w:rFonts w:ascii="Arial" w:hAnsi="Arial" w:cs="Arial"/>
          <w:bCs/>
          <w:sz w:val="20"/>
          <w:szCs w:val="20"/>
        </w:rPr>
        <w:t xml:space="preserve">do </w:t>
      </w:r>
      <w:r w:rsidRPr="008719D0">
        <w:rPr>
          <w:rFonts w:ascii="Arial" w:hAnsi="Arial" w:cs="Arial"/>
          <w:bCs/>
          <w:sz w:val="20"/>
          <w:szCs w:val="20"/>
        </w:rPr>
        <w:t>rozporządzenia Komisji (</w:t>
      </w:r>
      <w:r w:rsidR="005A7872" w:rsidRPr="008719D0">
        <w:rPr>
          <w:rFonts w:ascii="Arial" w:hAnsi="Arial" w:cs="Arial"/>
          <w:bCs/>
          <w:sz w:val="20"/>
          <w:szCs w:val="20"/>
        </w:rPr>
        <w:t>U</w:t>
      </w:r>
      <w:r w:rsidRPr="008719D0">
        <w:rPr>
          <w:rFonts w:ascii="Arial" w:hAnsi="Arial" w:cs="Arial"/>
          <w:bCs/>
          <w:sz w:val="20"/>
          <w:szCs w:val="20"/>
        </w:rPr>
        <w:t xml:space="preserve">E) nr </w:t>
      </w:r>
      <w:r w:rsidR="00CA0C71" w:rsidRPr="008719D0">
        <w:rPr>
          <w:rFonts w:ascii="Arial" w:hAnsi="Arial" w:cs="Arial"/>
          <w:bCs/>
          <w:sz w:val="20"/>
          <w:szCs w:val="20"/>
        </w:rPr>
        <w:t>2022</w:t>
      </w:r>
      <w:r w:rsidRPr="008719D0">
        <w:rPr>
          <w:rFonts w:ascii="Arial" w:hAnsi="Arial" w:cs="Arial"/>
          <w:bCs/>
          <w:sz w:val="20"/>
          <w:szCs w:val="20"/>
        </w:rPr>
        <w:t>/24</w:t>
      </w:r>
      <w:r w:rsidR="00CA0C71" w:rsidRPr="008719D0">
        <w:rPr>
          <w:rFonts w:ascii="Arial" w:hAnsi="Arial" w:cs="Arial"/>
          <w:bCs/>
          <w:sz w:val="20"/>
          <w:szCs w:val="20"/>
        </w:rPr>
        <w:t>72</w:t>
      </w:r>
      <w:r w:rsidRPr="008719D0">
        <w:rPr>
          <w:rFonts w:ascii="Arial" w:hAnsi="Arial" w:cs="Arial"/>
          <w:bCs/>
          <w:sz w:val="20"/>
          <w:szCs w:val="20"/>
        </w:rPr>
        <w:t xml:space="preserve"> spełnia kryterium:</w:t>
      </w:r>
    </w:p>
    <w:p w14:paraId="1DB1433B" w14:textId="77777777" w:rsidR="00013CF4" w:rsidRPr="008719D0" w:rsidRDefault="007812DA" w:rsidP="00F76726">
      <w:pPr>
        <w:spacing w:before="120" w:line="276" w:lineRule="auto"/>
        <w:ind w:left="567" w:hanging="141"/>
        <w:jc w:val="both"/>
        <w:rPr>
          <w:rFonts w:ascii="Arial" w:eastAsia="Calibri" w:hAnsi="Arial" w:cs="Arial"/>
          <w:b/>
          <w:sz w:val="20"/>
          <w:szCs w:val="20"/>
          <w:lang w:eastAsia="en-US"/>
        </w:rPr>
      </w:pPr>
      <w:r w:rsidRPr="008719D0">
        <w:rPr>
          <w:rFonts w:ascii="Arial" w:eastAsia="Calibri" w:hAnsi="Arial" w:cs="Arial"/>
          <w:b/>
          <w:noProof/>
          <w:sz w:val="20"/>
          <w:szCs w:val="20"/>
        </w:rPr>
        <mc:AlternateContent>
          <mc:Choice Requires="wps">
            <w:drawing>
              <wp:anchor distT="0" distB="0" distL="114300" distR="114300" simplePos="0" relativeHeight="251646976" behindDoc="0" locked="0" layoutInCell="1" allowOverlap="1" wp14:anchorId="43C1C1B6" wp14:editId="5736A81B">
                <wp:simplePos x="0" y="0"/>
                <wp:positionH relativeFrom="column">
                  <wp:posOffset>54534</wp:posOffset>
                </wp:positionH>
                <wp:positionV relativeFrom="paragraph">
                  <wp:posOffset>80720</wp:posOffset>
                </wp:positionV>
                <wp:extent cx="165125" cy="175565"/>
                <wp:effectExtent l="0" t="0" r="25400" b="15240"/>
                <wp:wrapNone/>
                <wp:docPr id="54"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125" cy="175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40726F" id="Rectangle 13" o:spid="_x0000_s1026" style="position:absolute;margin-left:4.3pt;margin-top:6.35pt;width:13pt;height:13.8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"/>
            </w:pict>
          </mc:Fallback>
        </mc:AlternateContent>
      </w:r>
      <w:r w:rsidR="00013CF4" w:rsidRPr="008719D0">
        <w:rPr>
          <w:rFonts w:ascii="Arial" w:eastAsia="Calibri" w:hAnsi="Arial" w:cs="Arial"/>
          <w:b/>
          <w:sz w:val="20"/>
          <w:szCs w:val="20"/>
          <w:lang w:eastAsia="en-US"/>
        </w:rPr>
        <w:t>mikroprzedsiębiorstwa</w:t>
      </w:r>
      <w:r w:rsidR="00013CF4" w:rsidRPr="008719D0">
        <w:rPr>
          <w:rFonts w:ascii="Arial" w:eastAsia="Calibri" w:hAnsi="Arial" w:cs="Arial"/>
          <w:sz w:val="20"/>
          <w:szCs w:val="20"/>
          <w:lang w:eastAsia="en-US"/>
        </w:rPr>
        <w:t xml:space="preserve"> – przedsiębiorstwo zatrudniające mniej niż 10 pracowników, którego roczny obrót lub całkowity bilans roczny nie przekracza 2 mln euro;</w:t>
      </w:r>
    </w:p>
    <w:p w14:paraId="346CFF49" w14:textId="77777777" w:rsidR="00013CF4" w:rsidRPr="008719D0" w:rsidRDefault="00D25073" w:rsidP="00F76726">
      <w:pPr>
        <w:spacing w:before="120" w:line="276" w:lineRule="auto"/>
        <w:ind w:left="567" w:hanging="141"/>
        <w:jc w:val="both"/>
        <w:rPr>
          <w:rFonts w:ascii="Arial" w:eastAsia="Calibri" w:hAnsi="Arial" w:cs="Arial"/>
          <w:b/>
          <w:sz w:val="20"/>
          <w:szCs w:val="20"/>
          <w:lang w:eastAsia="en-US"/>
        </w:rPr>
      </w:pPr>
      <w:r w:rsidRPr="008719D0">
        <w:rPr>
          <w:rFonts w:ascii="Arial" w:eastAsia="Calibri" w:hAnsi="Arial" w:cs="Arial"/>
          <w:b/>
          <w:noProof/>
          <w:sz w:val="20"/>
          <w:szCs w:val="20"/>
        </w:rPr>
        <mc:AlternateContent>
          <mc:Choice Requires="wps">
            <w:drawing>
              <wp:anchor distT="0" distB="0" distL="114300" distR="114300" simplePos="0" relativeHeight="251648000" behindDoc="0" locked="0" layoutInCell="1" allowOverlap="1" wp14:anchorId="2B7DAEDC" wp14:editId="0FA9E765">
                <wp:simplePos x="0" y="0"/>
                <wp:positionH relativeFrom="column">
                  <wp:posOffset>52705</wp:posOffset>
                </wp:positionH>
                <wp:positionV relativeFrom="paragraph">
                  <wp:posOffset>74405</wp:posOffset>
                </wp:positionV>
                <wp:extent cx="159385" cy="169545"/>
                <wp:effectExtent l="0" t="0" r="12065" b="20955"/>
                <wp:wrapNone/>
                <wp:docPr id="53"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385" cy="1695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8CE5A7" id="Rectangle 14" o:spid="_x0000_s1026" style="position:absolute;margin-left:4.15pt;margin-top:5.85pt;width:12.55pt;height:13.3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"/>
            </w:pict>
          </mc:Fallback>
        </mc:AlternateContent>
      </w:r>
      <w:r w:rsidR="00013CF4" w:rsidRPr="008719D0">
        <w:rPr>
          <w:rFonts w:ascii="Arial" w:eastAsia="Calibri" w:hAnsi="Arial" w:cs="Arial"/>
          <w:b/>
          <w:sz w:val="20"/>
          <w:szCs w:val="20"/>
          <w:lang w:eastAsia="en-US"/>
        </w:rPr>
        <w:t>małego przedsiębiorstwa</w:t>
      </w:r>
      <w:r w:rsidR="00013CF4" w:rsidRPr="008719D0">
        <w:rPr>
          <w:rFonts w:ascii="Arial" w:eastAsia="Calibri" w:hAnsi="Arial" w:cs="Arial"/>
          <w:sz w:val="20"/>
          <w:szCs w:val="20"/>
          <w:lang w:eastAsia="en-US"/>
        </w:rPr>
        <w:t xml:space="preserve"> </w:t>
      </w:r>
      <w:r w:rsidR="00364910" w:rsidRPr="008719D0">
        <w:rPr>
          <w:rFonts w:ascii="Arial" w:eastAsia="Calibri" w:hAnsi="Arial" w:cs="Arial"/>
          <w:sz w:val="20"/>
          <w:szCs w:val="20"/>
          <w:lang w:eastAsia="en-US"/>
        </w:rPr>
        <w:t>–</w:t>
      </w:r>
      <w:r w:rsidR="00013CF4" w:rsidRPr="008719D0">
        <w:rPr>
          <w:rFonts w:ascii="Arial" w:eastAsia="Calibri" w:hAnsi="Arial" w:cs="Arial"/>
          <w:sz w:val="20"/>
          <w:szCs w:val="20"/>
          <w:lang w:eastAsia="en-US"/>
        </w:rPr>
        <w:t xml:space="preserve"> przedsiębiorstwo zatrudniające mniej niż 50 pracowników, którego roczny obrót lub całkowity bilans roczny nie przekracza 10 mln </w:t>
      </w:r>
      <w:r w:rsidR="005A7872" w:rsidRPr="008719D0">
        <w:rPr>
          <w:rFonts w:ascii="Arial" w:eastAsia="Calibri" w:hAnsi="Arial" w:cs="Arial"/>
          <w:sz w:val="20"/>
          <w:szCs w:val="20"/>
          <w:lang w:eastAsia="en-US"/>
        </w:rPr>
        <w:t>euro;</w:t>
      </w:r>
    </w:p>
    <w:p w14:paraId="548A521F" w14:textId="77777777" w:rsidR="00013CF4" w:rsidRPr="008719D0" w:rsidRDefault="00D25073" w:rsidP="00F76726">
      <w:pPr>
        <w:spacing w:before="120" w:line="276" w:lineRule="auto"/>
        <w:ind w:left="567" w:hanging="141"/>
        <w:jc w:val="both"/>
        <w:rPr>
          <w:rFonts w:ascii="Arial" w:eastAsia="Calibri" w:hAnsi="Arial" w:cs="Arial"/>
          <w:sz w:val="20"/>
          <w:szCs w:val="20"/>
          <w:lang w:eastAsia="en-US"/>
        </w:rPr>
      </w:pPr>
      <w:r w:rsidRPr="008719D0">
        <w:rPr>
          <w:rFonts w:ascii="Arial" w:eastAsia="Calibri" w:hAnsi="Arial" w:cs="Arial"/>
          <w:b/>
          <w:noProof/>
          <w:sz w:val="20"/>
          <w:szCs w:val="20"/>
        </w:rPr>
        <mc:AlternateContent>
          <mc:Choice Requires="wps">
            <w:drawing>
              <wp:anchor distT="0" distB="0" distL="114300" distR="114300" simplePos="0" relativeHeight="251649024" behindDoc="0" locked="0" layoutInCell="1" allowOverlap="1" wp14:anchorId="041ECD62" wp14:editId="222B706D">
                <wp:simplePos x="0" y="0"/>
                <wp:positionH relativeFrom="column">
                  <wp:posOffset>60045</wp:posOffset>
                </wp:positionH>
                <wp:positionV relativeFrom="paragraph">
                  <wp:posOffset>60960</wp:posOffset>
                </wp:positionV>
                <wp:extent cx="159740" cy="160935"/>
                <wp:effectExtent l="0" t="0" r="12065" b="10795"/>
                <wp:wrapNone/>
                <wp:docPr id="52"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740" cy="1609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6E832C" id="Rectangle 15" o:spid="_x0000_s1026" style="position:absolute;margin-left:4.75pt;margin-top:4.8pt;width:12.6pt;height:12.6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"/>
            </w:pict>
          </mc:Fallback>
        </mc:AlternateContent>
      </w:r>
      <w:r w:rsidR="00013CF4" w:rsidRPr="008719D0">
        <w:rPr>
          <w:rFonts w:ascii="Arial" w:eastAsia="Calibri" w:hAnsi="Arial" w:cs="Arial"/>
          <w:b/>
          <w:sz w:val="20"/>
          <w:szCs w:val="20"/>
          <w:lang w:eastAsia="en-US"/>
        </w:rPr>
        <w:t xml:space="preserve">średniego przedsiębiorstwa </w:t>
      </w:r>
      <w:r w:rsidR="00364910" w:rsidRPr="008719D0">
        <w:rPr>
          <w:rFonts w:ascii="Arial" w:eastAsia="Calibri" w:hAnsi="Arial" w:cs="Arial"/>
          <w:sz w:val="20"/>
          <w:szCs w:val="20"/>
          <w:lang w:eastAsia="en-US"/>
        </w:rPr>
        <w:t>–</w:t>
      </w:r>
      <w:r w:rsidR="00013CF4" w:rsidRPr="008719D0">
        <w:rPr>
          <w:rFonts w:ascii="Arial" w:eastAsia="Calibri" w:hAnsi="Arial" w:cs="Arial"/>
          <w:sz w:val="20"/>
          <w:szCs w:val="20"/>
          <w:lang w:eastAsia="en-US"/>
        </w:rPr>
        <w:t xml:space="preserve"> przedsiębiorstwo zatrudniające mniej niż 250 pracowników, którego roczny obrót nie przekracza 50 mln euro lub którego całkowity bilans roczny nie przekracza 43 mln euro;</w:t>
      </w:r>
    </w:p>
    <w:p w14:paraId="597D531A" w14:textId="088B06C2" w:rsidR="00013CF4" w:rsidRPr="008719D0" w:rsidRDefault="00D25073" w:rsidP="00F76726">
      <w:pPr>
        <w:spacing w:before="120" w:line="276" w:lineRule="auto"/>
        <w:ind w:left="567" w:hanging="141"/>
        <w:jc w:val="both"/>
        <w:rPr>
          <w:rFonts w:ascii="Arial" w:eastAsia="Calibri" w:hAnsi="Arial" w:cs="Arial"/>
          <w:b/>
          <w:sz w:val="20"/>
          <w:szCs w:val="20"/>
          <w:lang w:eastAsia="en-US"/>
        </w:rPr>
      </w:pPr>
      <w:r w:rsidRPr="008719D0">
        <w:rPr>
          <w:rFonts w:ascii="Arial" w:eastAsia="Calibri" w:hAnsi="Arial" w:cs="Arial"/>
          <w:b/>
          <w:noProof/>
          <w:sz w:val="20"/>
          <w:szCs w:val="20"/>
        </w:rPr>
        <mc:AlternateContent>
          <mc:Choice Requires="wps">
            <w:drawing>
              <wp:anchor distT="0" distB="0" distL="114300" distR="114300" simplePos="0" relativeHeight="251650048" behindDoc="0" locked="0" layoutInCell="1" allowOverlap="1" wp14:anchorId="738162D0" wp14:editId="4753FC7E">
                <wp:simplePos x="0" y="0"/>
                <wp:positionH relativeFrom="column">
                  <wp:posOffset>54534</wp:posOffset>
                </wp:positionH>
                <wp:positionV relativeFrom="paragraph">
                  <wp:posOffset>80644</wp:posOffset>
                </wp:positionV>
                <wp:extent cx="157810" cy="160656"/>
                <wp:effectExtent l="0" t="0" r="13970" b="10795"/>
                <wp:wrapNone/>
                <wp:docPr id="51"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157810" cy="16065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215021" id="Rectangle 16" o:spid="_x0000_s1026" style="position:absolute;margin-left:4.3pt;margin-top:6.35pt;width:12.45pt;height:12.65pt;rotation:180;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"/>
            </w:pict>
          </mc:Fallback>
        </mc:AlternateContent>
      </w:r>
      <w:r w:rsidR="00013CF4" w:rsidRPr="008719D0">
        <w:rPr>
          <w:rFonts w:ascii="Arial" w:eastAsia="Calibri" w:hAnsi="Arial" w:cs="Arial"/>
          <w:b/>
          <w:sz w:val="20"/>
          <w:szCs w:val="20"/>
          <w:lang w:eastAsia="en-US"/>
        </w:rPr>
        <w:t>przedsiębiorstwa nienależące</w:t>
      </w:r>
      <w:r w:rsidR="00A0790B" w:rsidRPr="008719D0">
        <w:rPr>
          <w:rFonts w:ascii="Arial" w:eastAsia="Calibri" w:hAnsi="Arial" w:cs="Arial"/>
          <w:b/>
          <w:sz w:val="20"/>
          <w:szCs w:val="20"/>
          <w:lang w:eastAsia="en-US"/>
        </w:rPr>
        <w:t>go</w:t>
      </w:r>
      <w:r w:rsidR="00013CF4" w:rsidRPr="008719D0">
        <w:rPr>
          <w:rFonts w:ascii="Arial" w:eastAsia="Calibri" w:hAnsi="Arial" w:cs="Arial"/>
          <w:b/>
          <w:sz w:val="20"/>
          <w:szCs w:val="20"/>
          <w:lang w:eastAsia="en-US"/>
        </w:rPr>
        <w:t xml:space="preserve"> do żadnej z powyższych kategorii</w:t>
      </w:r>
      <w:r w:rsidR="00C84463" w:rsidRPr="008719D0">
        <w:rPr>
          <w:rFonts w:ascii="Arial" w:eastAsia="Calibri" w:hAnsi="Arial" w:cs="Arial"/>
          <w:b/>
          <w:sz w:val="20"/>
          <w:szCs w:val="20"/>
          <w:lang w:eastAsia="en-US"/>
        </w:rPr>
        <w:t xml:space="preserve"> (jest du</w:t>
      </w:r>
      <w:r w:rsidR="00334D76" w:rsidRPr="008719D0">
        <w:rPr>
          <w:rFonts w:ascii="Arial" w:eastAsia="Calibri" w:hAnsi="Arial" w:cs="Arial"/>
          <w:b/>
          <w:sz w:val="20"/>
          <w:szCs w:val="20"/>
          <w:lang w:eastAsia="en-US"/>
        </w:rPr>
        <w:t>ż</w:t>
      </w:r>
      <w:r w:rsidR="00C84463" w:rsidRPr="008719D0">
        <w:rPr>
          <w:rFonts w:ascii="Arial" w:eastAsia="Calibri" w:hAnsi="Arial" w:cs="Arial"/>
          <w:b/>
          <w:sz w:val="20"/>
          <w:szCs w:val="20"/>
          <w:lang w:eastAsia="en-US"/>
        </w:rPr>
        <w:t>ym przedsiębiorcą)</w:t>
      </w:r>
    </w:p>
    <w:p w14:paraId="37E9FAE4" w14:textId="05C2B3AB" w:rsidR="0056260C" w:rsidRPr="008719D0" w:rsidRDefault="0056260C" w:rsidP="003A28BC">
      <w:pPr>
        <w:spacing w:line="276" w:lineRule="auto"/>
        <w:jc w:val="both"/>
        <w:rPr>
          <w:rFonts w:ascii="Arial" w:hAnsi="Arial" w:cs="Arial"/>
          <w:sz w:val="22"/>
          <w:szCs w:val="22"/>
        </w:rPr>
      </w:pPr>
    </w:p>
    <w:p w14:paraId="4B5073CC" w14:textId="126A36C7" w:rsidR="002D205A" w:rsidRPr="008719D0" w:rsidRDefault="002D205A" w:rsidP="003A28BC">
      <w:pPr>
        <w:spacing w:line="276" w:lineRule="auto"/>
        <w:jc w:val="both"/>
        <w:outlineLvl w:val="0"/>
        <w:rPr>
          <w:rFonts w:ascii="Arial" w:hAnsi="Arial" w:cs="Arial"/>
          <w:sz w:val="20"/>
          <w:szCs w:val="20"/>
        </w:rPr>
      </w:pPr>
      <w:r w:rsidRPr="008719D0">
        <w:rPr>
          <w:rFonts w:ascii="Arial" w:hAnsi="Arial" w:cs="Arial"/>
          <w:bCs/>
          <w:sz w:val="20"/>
          <w:szCs w:val="20"/>
        </w:rPr>
        <w:t xml:space="preserve">Wnioskodawca powinien </w:t>
      </w:r>
      <w:r w:rsidR="00753DDA" w:rsidRPr="008719D0">
        <w:rPr>
          <w:rFonts w:ascii="Arial" w:hAnsi="Arial" w:cs="Arial"/>
          <w:bCs/>
          <w:sz w:val="20"/>
          <w:szCs w:val="20"/>
        </w:rPr>
        <w:t>także oświadczyć</w:t>
      </w:r>
      <w:r w:rsidRPr="008719D0">
        <w:rPr>
          <w:rFonts w:ascii="Arial" w:hAnsi="Arial" w:cs="Arial"/>
          <w:bCs/>
          <w:sz w:val="20"/>
          <w:szCs w:val="20"/>
        </w:rPr>
        <w:t xml:space="preserve">, że prowadzi gospodarstwo, które w rozumieniu przepisów załącznika </w:t>
      </w:r>
      <w:r w:rsidR="0058647A" w:rsidRPr="008719D0">
        <w:rPr>
          <w:rFonts w:ascii="Arial" w:hAnsi="Arial" w:cs="Arial"/>
          <w:bCs/>
          <w:sz w:val="20"/>
          <w:szCs w:val="20"/>
        </w:rPr>
        <w:t>I</w:t>
      </w:r>
      <w:r w:rsidR="00570D98" w:rsidRPr="008719D0">
        <w:rPr>
          <w:rFonts w:ascii="Arial" w:hAnsi="Arial" w:cs="Arial"/>
          <w:bCs/>
          <w:sz w:val="20"/>
          <w:szCs w:val="20"/>
        </w:rPr>
        <w:t xml:space="preserve"> </w:t>
      </w:r>
      <w:bookmarkStart w:id="6" w:name="_Hlk20775048"/>
      <w:r w:rsidR="007A24FF" w:rsidRPr="008719D0">
        <w:rPr>
          <w:rFonts w:ascii="Arial" w:hAnsi="Arial" w:cs="Arial"/>
          <w:bCs/>
          <w:sz w:val="20"/>
          <w:szCs w:val="20"/>
        </w:rPr>
        <w:br/>
      </w:r>
      <w:r w:rsidR="00942EAA" w:rsidRPr="008719D0">
        <w:rPr>
          <w:rFonts w:ascii="Arial" w:hAnsi="Arial" w:cs="Arial"/>
          <w:bCs/>
          <w:sz w:val="20"/>
          <w:szCs w:val="20"/>
        </w:rPr>
        <w:t xml:space="preserve">do </w:t>
      </w:r>
      <w:r w:rsidRPr="008719D0">
        <w:rPr>
          <w:rFonts w:ascii="Arial" w:hAnsi="Arial" w:cs="Arial"/>
          <w:bCs/>
          <w:sz w:val="20"/>
          <w:szCs w:val="20"/>
        </w:rPr>
        <w:t>rozporządzenia Komisji (</w:t>
      </w:r>
      <w:r w:rsidR="00A0790B" w:rsidRPr="008719D0">
        <w:rPr>
          <w:rFonts w:ascii="Arial" w:hAnsi="Arial" w:cs="Arial"/>
          <w:bCs/>
          <w:sz w:val="20"/>
          <w:szCs w:val="20"/>
        </w:rPr>
        <w:t>U</w:t>
      </w:r>
      <w:r w:rsidRPr="008719D0">
        <w:rPr>
          <w:rFonts w:ascii="Arial" w:hAnsi="Arial" w:cs="Arial"/>
          <w:bCs/>
          <w:sz w:val="20"/>
          <w:szCs w:val="20"/>
        </w:rPr>
        <w:t xml:space="preserve">E) nr </w:t>
      </w:r>
      <w:bookmarkEnd w:id="6"/>
      <w:r w:rsidR="006C6F62" w:rsidRPr="008719D0">
        <w:rPr>
          <w:rFonts w:ascii="Arial" w:hAnsi="Arial" w:cs="Arial"/>
          <w:bCs/>
          <w:sz w:val="20"/>
          <w:szCs w:val="20"/>
        </w:rPr>
        <w:t xml:space="preserve">2022/2472 </w:t>
      </w:r>
      <w:r w:rsidRPr="008719D0">
        <w:rPr>
          <w:rFonts w:ascii="Arial" w:hAnsi="Arial" w:cs="Arial"/>
          <w:bCs/>
          <w:sz w:val="20"/>
          <w:szCs w:val="20"/>
        </w:rPr>
        <w:t>spełnia kryterium</w:t>
      </w:r>
      <w:r w:rsidR="00991F91" w:rsidRPr="008719D0">
        <w:rPr>
          <w:rFonts w:ascii="Arial" w:hAnsi="Arial" w:cs="Arial"/>
          <w:bCs/>
          <w:sz w:val="20"/>
          <w:szCs w:val="20"/>
        </w:rPr>
        <w:t>, zaznaczając znakiem</w:t>
      </w:r>
      <w:r w:rsidR="00991F91" w:rsidRPr="008719D0">
        <w:rPr>
          <w:rFonts w:ascii="Arial" w:hAnsi="Arial" w:cs="Arial"/>
          <w:sz w:val="20"/>
          <w:szCs w:val="20"/>
        </w:rPr>
        <w:t xml:space="preserve"> „X” jedno z pól:</w:t>
      </w:r>
    </w:p>
    <w:p w14:paraId="68772C47" w14:textId="77777777" w:rsidR="00E13F5B" w:rsidRPr="008719D0" w:rsidRDefault="004421E7" w:rsidP="003A28BC">
      <w:pPr>
        <w:spacing w:line="276" w:lineRule="auto"/>
        <w:ind w:left="1428"/>
        <w:jc w:val="both"/>
        <w:rPr>
          <w:rFonts w:ascii="Arial" w:hAnsi="Arial" w:cs="Arial"/>
          <w:b/>
          <w:sz w:val="20"/>
          <w:szCs w:val="20"/>
        </w:rPr>
      </w:pPr>
      <w:r w:rsidRPr="008719D0">
        <w:rPr>
          <w:rFonts w:ascii="Arial" w:hAnsi="Arial" w:cs="Arial"/>
          <w:noProof/>
          <w:sz w:val="20"/>
          <w:szCs w:val="20"/>
        </w:rPr>
        <mc:AlternateContent>
          <mc:Choice Requires="wps">
            <w:drawing>
              <wp:anchor distT="0" distB="0" distL="114300" distR="114300" simplePos="0" relativeHeight="251651072" behindDoc="0" locked="0" layoutInCell="1" allowOverlap="1" wp14:anchorId="58717106" wp14:editId="1309D770">
                <wp:simplePos x="0" y="0"/>
                <wp:positionH relativeFrom="column">
                  <wp:posOffset>533400</wp:posOffset>
                </wp:positionH>
                <wp:positionV relativeFrom="paragraph">
                  <wp:posOffset>6985</wp:posOffset>
                </wp:positionV>
                <wp:extent cx="228600" cy="228600"/>
                <wp:effectExtent l="0" t="0" r="19050" b="19050"/>
                <wp:wrapNone/>
                <wp:docPr id="50"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3F1CAF" id="Rectangle 17" o:spid="_x0000_s1026" style="position:absolute;margin-left:42pt;margin-top:.55pt;width:18pt;height:1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"/>
            </w:pict>
          </mc:Fallback>
        </mc:AlternateContent>
      </w:r>
      <w:r w:rsidR="008C0BCB" w:rsidRPr="008719D0">
        <w:rPr>
          <w:rFonts w:ascii="Arial" w:hAnsi="Arial" w:cs="Arial"/>
          <w:b/>
          <w:sz w:val="20"/>
          <w:szCs w:val="20"/>
        </w:rPr>
        <w:t>p</w:t>
      </w:r>
      <w:r w:rsidR="002D205A" w:rsidRPr="008719D0">
        <w:rPr>
          <w:rFonts w:ascii="Arial" w:hAnsi="Arial" w:cs="Arial"/>
          <w:b/>
          <w:sz w:val="20"/>
          <w:szCs w:val="20"/>
        </w:rPr>
        <w:t>rzedsiębiorstwa samodzi</w:t>
      </w:r>
      <w:r w:rsidR="008C0BCB" w:rsidRPr="008719D0">
        <w:rPr>
          <w:rFonts w:ascii="Arial" w:hAnsi="Arial" w:cs="Arial"/>
          <w:b/>
          <w:sz w:val="20"/>
          <w:szCs w:val="20"/>
        </w:rPr>
        <w:t>elnego</w:t>
      </w:r>
      <w:r w:rsidR="00991F91" w:rsidRPr="008719D0">
        <w:rPr>
          <w:rFonts w:ascii="Arial" w:hAnsi="Arial" w:cs="Arial"/>
          <w:b/>
          <w:sz w:val="20"/>
          <w:szCs w:val="20"/>
        </w:rPr>
        <w:t>;</w:t>
      </w:r>
    </w:p>
    <w:p w14:paraId="3EEA9176" w14:textId="77777777" w:rsidR="00865CEF" w:rsidRPr="008719D0" w:rsidRDefault="004421E7" w:rsidP="003A28BC">
      <w:pPr>
        <w:pStyle w:val="Normalny1"/>
        <w:spacing w:line="276" w:lineRule="auto"/>
        <w:ind w:left="1428"/>
        <w:jc w:val="both"/>
        <w:rPr>
          <w:rFonts w:ascii="Arial" w:hAnsi="Arial" w:cs="Arial"/>
          <w:sz w:val="20"/>
          <w:szCs w:val="20"/>
        </w:rPr>
      </w:pPr>
      <w:r w:rsidRPr="008719D0">
        <w:rPr>
          <w:rFonts w:ascii="Arial" w:hAnsi="Arial" w:cs="Arial"/>
          <w:b/>
          <w:noProof/>
          <w:sz w:val="20"/>
          <w:szCs w:val="20"/>
        </w:rPr>
        <mc:AlternateContent>
          <mc:Choice Requires="wps">
            <w:drawing>
              <wp:anchor distT="0" distB="0" distL="114300" distR="114300" simplePos="0" relativeHeight="251673600" behindDoc="0" locked="0" layoutInCell="1" allowOverlap="1" wp14:anchorId="7B9A9882" wp14:editId="74D9B599">
                <wp:simplePos x="0" y="0"/>
                <wp:positionH relativeFrom="column">
                  <wp:posOffset>533400</wp:posOffset>
                </wp:positionH>
                <wp:positionV relativeFrom="paragraph">
                  <wp:posOffset>470535</wp:posOffset>
                </wp:positionV>
                <wp:extent cx="228600" cy="228600"/>
                <wp:effectExtent l="0" t="0" r="19050" b="19050"/>
                <wp:wrapNone/>
                <wp:docPr id="49"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F71651" id="Rectangle 46" o:spid="_x0000_s1026" style="position:absolute;margin-left:42pt;margin-top:37.05pt;width:18pt;height:1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"/>
            </w:pict>
          </mc:Fallback>
        </mc:AlternateContent>
      </w:r>
      <w:r w:rsidRPr="008719D0">
        <w:rPr>
          <w:rFonts w:ascii="Arial" w:hAnsi="Arial" w:cs="Arial"/>
          <w:b/>
          <w:noProof/>
          <w:sz w:val="20"/>
          <w:szCs w:val="20"/>
        </w:rPr>
        <mc:AlternateContent>
          <mc:Choice Requires="wps">
            <w:drawing>
              <wp:anchor distT="0" distB="0" distL="114300" distR="114300" simplePos="0" relativeHeight="251652096" behindDoc="0" locked="0" layoutInCell="1" allowOverlap="1" wp14:anchorId="5F18B0E1" wp14:editId="5146A325">
                <wp:simplePos x="0" y="0"/>
                <wp:positionH relativeFrom="column">
                  <wp:posOffset>533400</wp:posOffset>
                </wp:positionH>
                <wp:positionV relativeFrom="paragraph">
                  <wp:posOffset>121920</wp:posOffset>
                </wp:positionV>
                <wp:extent cx="228600" cy="228600"/>
                <wp:effectExtent l="0" t="0" r="19050" b="19050"/>
                <wp:wrapNone/>
                <wp:docPr id="4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C3DB20" id="Rectangle 18" o:spid="_x0000_s1026" style="position:absolute;margin-left:42pt;margin-top:9.6pt;width:18pt;height:18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"/>
            </w:pict>
          </mc:Fallback>
        </mc:AlternateContent>
      </w:r>
      <w:r w:rsidR="008C0BCB" w:rsidRPr="008719D0">
        <w:rPr>
          <w:rFonts w:ascii="Arial" w:hAnsi="Arial" w:cs="Arial"/>
          <w:b/>
          <w:sz w:val="20"/>
          <w:szCs w:val="20"/>
        </w:rPr>
        <w:t>przedsiębiorstw</w:t>
      </w:r>
      <w:r w:rsidR="001C71F8" w:rsidRPr="008719D0">
        <w:rPr>
          <w:rFonts w:ascii="Arial" w:hAnsi="Arial" w:cs="Arial"/>
          <w:b/>
          <w:sz w:val="20"/>
          <w:szCs w:val="20"/>
        </w:rPr>
        <w:t>a</w:t>
      </w:r>
      <w:r w:rsidR="008C0BCB" w:rsidRPr="008719D0">
        <w:rPr>
          <w:rFonts w:ascii="Arial" w:hAnsi="Arial" w:cs="Arial"/>
          <w:b/>
          <w:sz w:val="20"/>
          <w:szCs w:val="20"/>
        </w:rPr>
        <w:t xml:space="preserve"> partnerskie</w:t>
      </w:r>
      <w:r w:rsidR="001C71F8" w:rsidRPr="008719D0">
        <w:rPr>
          <w:rFonts w:ascii="Arial" w:hAnsi="Arial" w:cs="Arial"/>
          <w:b/>
          <w:sz w:val="20"/>
          <w:szCs w:val="20"/>
        </w:rPr>
        <w:t>go</w:t>
      </w:r>
      <w:r w:rsidR="00991F91" w:rsidRPr="008719D0">
        <w:rPr>
          <w:rFonts w:ascii="Arial" w:hAnsi="Arial" w:cs="Arial"/>
          <w:b/>
          <w:sz w:val="20"/>
          <w:szCs w:val="20"/>
        </w:rPr>
        <w:t>;</w:t>
      </w:r>
    </w:p>
    <w:p w14:paraId="47DB2466" w14:textId="77777777" w:rsidR="0058647A" w:rsidRPr="008719D0" w:rsidRDefault="0058647A" w:rsidP="003A28BC">
      <w:pPr>
        <w:pStyle w:val="Normalny1"/>
        <w:spacing w:line="276" w:lineRule="auto"/>
        <w:ind w:left="1418"/>
        <w:rPr>
          <w:rFonts w:ascii="Arial" w:hAnsi="Arial" w:cs="Arial"/>
          <w:b/>
          <w:sz w:val="20"/>
          <w:szCs w:val="20"/>
        </w:rPr>
      </w:pPr>
      <w:r w:rsidRPr="008719D0">
        <w:rPr>
          <w:rFonts w:ascii="Arial" w:hAnsi="Arial" w:cs="Arial"/>
          <w:b/>
          <w:sz w:val="20"/>
          <w:szCs w:val="20"/>
        </w:rPr>
        <w:t>przedsiębiorstwa powiązanego</w:t>
      </w:r>
      <w:r w:rsidR="00991F91" w:rsidRPr="008719D0">
        <w:rPr>
          <w:rFonts w:ascii="Arial" w:hAnsi="Arial" w:cs="Arial"/>
          <w:b/>
          <w:sz w:val="20"/>
          <w:szCs w:val="20"/>
        </w:rPr>
        <w:t>.</w:t>
      </w:r>
    </w:p>
    <w:p w14:paraId="745AA42D" w14:textId="64F0888A" w:rsidR="00570D98" w:rsidRPr="008719D0" w:rsidRDefault="00570D98" w:rsidP="003A28BC">
      <w:pPr>
        <w:spacing w:line="276" w:lineRule="auto"/>
        <w:jc w:val="both"/>
        <w:rPr>
          <w:rFonts w:ascii="Arial" w:hAnsi="Arial" w:cs="Arial"/>
          <w:sz w:val="20"/>
          <w:szCs w:val="20"/>
        </w:rPr>
      </w:pPr>
      <w:r w:rsidRPr="008719D0">
        <w:rPr>
          <w:rFonts w:ascii="Arial" w:hAnsi="Arial" w:cs="Arial"/>
          <w:sz w:val="20"/>
          <w:szCs w:val="20"/>
        </w:rPr>
        <w:t>Stosownie do przepisów zawartych w załączniku I do rozporzą</w:t>
      </w:r>
      <w:r w:rsidR="008D5DE9" w:rsidRPr="008719D0">
        <w:rPr>
          <w:rFonts w:ascii="Arial" w:hAnsi="Arial" w:cs="Arial"/>
          <w:sz w:val="20"/>
          <w:szCs w:val="20"/>
        </w:rPr>
        <w:t xml:space="preserve">dzenia Komisji (UE) nr </w:t>
      </w:r>
      <w:r w:rsidR="00122835" w:rsidRPr="008719D0">
        <w:rPr>
          <w:rFonts w:ascii="Arial" w:hAnsi="Arial" w:cs="Arial"/>
          <w:sz w:val="20"/>
          <w:szCs w:val="20"/>
        </w:rPr>
        <w:t>2022</w:t>
      </w:r>
      <w:r w:rsidR="008D5DE9" w:rsidRPr="008719D0">
        <w:rPr>
          <w:rFonts w:ascii="Arial" w:hAnsi="Arial" w:cs="Arial"/>
          <w:sz w:val="20"/>
          <w:szCs w:val="20"/>
        </w:rPr>
        <w:t>/24</w:t>
      </w:r>
      <w:r w:rsidR="00122835" w:rsidRPr="008719D0">
        <w:rPr>
          <w:rFonts w:ascii="Arial" w:hAnsi="Arial" w:cs="Arial"/>
          <w:sz w:val="20"/>
          <w:szCs w:val="20"/>
        </w:rPr>
        <w:t>72</w:t>
      </w:r>
      <w:r w:rsidR="008D5DE9" w:rsidRPr="008719D0">
        <w:rPr>
          <w:rFonts w:ascii="Arial" w:hAnsi="Arial" w:cs="Arial"/>
          <w:sz w:val="20"/>
          <w:szCs w:val="20"/>
        </w:rPr>
        <w:t>,</w:t>
      </w:r>
      <w:r w:rsidR="00A20A85" w:rsidRPr="008719D0">
        <w:rPr>
          <w:rFonts w:ascii="Arial" w:hAnsi="Arial" w:cs="Arial"/>
          <w:sz w:val="20"/>
          <w:szCs w:val="20"/>
        </w:rPr>
        <w:t xml:space="preserve"> </w:t>
      </w:r>
      <w:r w:rsidRPr="008719D0">
        <w:rPr>
          <w:rFonts w:ascii="Arial" w:hAnsi="Arial" w:cs="Arial"/>
          <w:sz w:val="20"/>
          <w:szCs w:val="20"/>
        </w:rPr>
        <w:t xml:space="preserve">właściwe określenie liczby zatrudnionych pracowników, rocznego obrotu i całkowitego bilansu rocznego, co pozwala prawidłowo zakwalifikować dane przedsiębiorstwo  jako mikro, małe, średnie lub przedsiębiorstwo nie zaliczane do żadnej z tych grup, </w:t>
      </w:r>
      <w:r w:rsidRPr="008719D0">
        <w:rPr>
          <w:rFonts w:ascii="Arial" w:hAnsi="Arial" w:cs="Arial"/>
          <w:b/>
          <w:bCs/>
          <w:sz w:val="20"/>
          <w:szCs w:val="20"/>
        </w:rPr>
        <w:t>może nastąpić tylko po uprzednim ustaleniu czy obliczenia w tym zakresie powinny zostać dokonane jak dla przedsiębiorstwa samodzielnego, partnerskiego czy powiązanego</w:t>
      </w:r>
      <w:r w:rsidRPr="008719D0">
        <w:rPr>
          <w:rFonts w:ascii="Arial" w:hAnsi="Arial" w:cs="Arial"/>
          <w:sz w:val="20"/>
          <w:szCs w:val="20"/>
        </w:rPr>
        <w:t>.</w:t>
      </w:r>
    </w:p>
    <w:p w14:paraId="3D10304D" w14:textId="418CA883" w:rsidR="00E13122" w:rsidRPr="008719D0" w:rsidRDefault="00E13122" w:rsidP="003A28BC">
      <w:pPr>
        <w:spacing w:line="276" w:lineRule="auto"/>
        <w:jc w:val="both"/>
        <w:rPr>
          <w:rFonts w:ascii="Arial" w:hAnsi="Arial" w:cs="Arial"/>
          <w:sz w:val="20"/>
          <w:szCs w:val="20"/>
        </w:rPr>
      </w:pPr>
      <w:r w:rsidRPr="008719D0">
        <w:rPr>
          <w:rFonts w:ascii="Arial" w:hAnsi="Arial" w:cs="Arial"/>
          <w:sz w:val="20"/>
          <w:szCs w:val="20"/>
        </w:rPr>
        <w:t xml:space="preserve">Informacje pomocne przy określaniu kategorii prowadzonego przedsiębiorstwa oraz powiązań </w:t>
      </w:r>
      <w:r w:rsidR="007318AB" w:rsidRPr="008719D0">
        <w:rPr>
          <w:rFonts w:ascii="Arial" w:hAnsi="Arial" w:cs="Arial"/>
          <w:sz w:val="20"/>
          <w:szCs w:val="20"/>
        </w:rPr>
        <w:br/>
      </w:r>
      <w:r w:rsidRPr="008719D0">
        <w:rPr>
          <w:rFonts w:ascii="Arial" w:hAnsi="Arial" w:cs="Arial"/>
          <w:sz w:val="20"/>
          <w:szCs w:val="20"/>
        </w:rPr>
        <w:t>w rozumieniu przepisów rozporządzenia Komisji (</w:t>
      </w:r>
      <w:r w:rsidR="00A0790B" w:rsidRPr="008719D0">
        <w:rPr>
          <w:rFonts w:ascii="Arial" w:hAnsi="Arial" w:cs="Arial"/>
          <w:sz w:val="20"/>
          <w:szCs w:val="20"/>
        </w:rPr>
        <w:t>U</w:t>
      </w:r>
      <w:r w:rsidRPr="008719D0">
        <w:rPr>
          <w:rFonts w:ascii="Arial" w:hAnsi="Arial" w:cs="Arial"/>
          <w:sz w:val="20"/>
          <w:szCs w:val="20"/>
        </w:rPr>
        <w:t xml:space="preserve">E) nr </w:t>
      </w:r>
      <w:r w:rsidR="00122835" w:rsidRPr="008719D0">
        <w:rPr>
          <w:rFonts w:ascii="Arial" w:hAnsi="Arial" w:cs="Arial"/>
          <w:sz w:val="20"/>
          <w:szCs w:val="20"/>
        </w:rPr>
        <w:t>2022</w:t>
      </w:r>
      <w:r w:rsidRPr="008719D0">
        <w:rPr>
          <w:rFonts w:ascii="Arial" w:hAnsi="Arial" w:cs="Arial"/>
          <w:sz w:val="20"/>
          <w:szCs w:val="20"/>
        </w:rPr>
        <w:t>/24</w:t>
      </w:r>
      <w:r w:rsidR="00122835" w:rsidRPr="008719D0">
        <w:rPr>
          <w:rFonts w:ascii="Arial" w:hAnsi="Arial" w:cs="Arial"/>
          <w:sz w:val="20"/>
          <w:szCs w:val="20"/>
        </w:rPr>
        <w:t>72</w:t>
      </w:r>
      <w:r w:rsidRPr="008719D0">
        <w:rPr>
          <w:rFonts w:ascii="Arial" w:hAnsi="Arial" w:cs="Arial"/>
          <w:sz w:val="20"/>
          <w:szCs w:val="20"/>
        </w:rPr>
        <w:t>, znajdują się w</w:t>
      </w:r>
      <w:r w:rsidR="009C37A7" w:rsidRPr="008719D0">
        <w:rPr>
          <w:rFonts w:ascii="Arial" w:hAnsi="Arial" w:cs="Arial"/>
          <w:sz w:val="20"/>
          <w:szCs w:val="20"/>
        </w:rPr>
        <w:t xml:space="preserve"> </w:t>
      </w:r>
      <w:r w:rsidRPr="008719D0">
        <w:rPr>
          <w:rFonts w:ascii="Arial" w:hAnsi="Arial" w:cs="Arial"/>
          <w:i/>
          <w:sz w:val="20"/>
          <w:szCs w:val="20"/>
        </w:rPr>
        <w:t>Poradniku użytkowników dotyczącym definicji MŚP</w:t>
      </w:r>
      <w:r w:rsidRPr="008719D0">
        <w:rPr>
          <w:rFonts w:ascii="Arial" w:hAnsi="Arial" w:cs="Arial"/>
          <w:sz w:val="20"/>
          <w:szCs w:val="20"/>
        </w:rPr>
        <w:t>, dostępnym pod adresem:</w:t>
      </w:r>
    </w:p>
    <w:p w14:paraId="36DD1B2E" w14:textId="77777777" w:rsidR="002A2344" w:rsidRPr="008719D0" w:rsidRDefault="009940E8" w:rsidP="002A2344">
      <w:pPr>
        <w:pStyle w:val="ARTartustawynprozporzdzenia"/>
        <w:spacing w:before="0" w:line="240" w:lineRule="auto"/>
        <w:ind w:firstLine="0"/>
        <w:rPr>
          <w:rStyle w:val="Hipercze"/>
          <w:rFonts w:ascii="Times New Roman" w:hAnsi="Times New Roman" w:cs="Times New Roman"/>
          <w:sz w:val="22"/>
          <w:szCs w:val="22"/>
        </w:rPr>
      </w:pPr>
      <w:hyperlink r:id="rId17" w:history="1">
        <w:r w:rsidR="002A2344" w:rsidRPr="008719D0">
          <w:rPr>
            <w:rStyle w:val="Hipercze"/>
            <w:rFonts w:ascii="Times New Roman" w:hAnsi="Times New Roman" w:cs="Times New Roman"/>
            <w:sz w:val="22"/>
            <w:szCs w:val="22"/>
          </w:rPr>
          <w:t>http://publications.europa.eu/resource/cellar/79c0ce87-f4dc-11e6-8a35-01aa75ed71a1.0005.01/DOC_1</w:t>
        </w:r>
      </w:hyperlink>
    </w:p>
    <w:p w14:paraId="45BD514C" w14:textId="5633ED31" w:rsidR="00E13122" w:rsidRPr="008719D0" w:rsidRDefault="00E13122" w:rsidP="003A28BC">
      <w:pPr>
        <w:spacing w:line="276" w:lineRule="auto"/>
        <w:ind w:left="720"/>
        <w:jc w:val="both"/>
      </w:pPr>
    </w:p>
    <w:p w14:paraId="0AE4A43C" w14:textId="77777777" w:rsidR="0058647A" w:rsidRPr="008719D0" w:rsidRDefault="0058647A" w:rsidP="00FC78FF">
      <w:pPr>
        <w:numPr>
          <w:ilvl w:val="0"/>
          <w:numId w:val="4"/>
        </w:numPr>
        <w:spacing w:line="276" w:lineRule="auto"/>
        <w:jc w:val="both"/>
        <w:rPr>
          <w:rFonts w:ascii="Arial" w:hAnsi="Arial" w:cs="Arial"/>
          <w:b/>
          <w:sz w:val="20"/>
          <w:szCs w:val="20"/>
        </w:rPr>
      </w:pPr>
      <w:r w:rsidRPr="008719D0">
        <w:rPr>
          <w:rFonts w:ascii="Arial" w:hAnsi="Arial" w:cs="Arial"/>
          <w:b/>
          <w:sz w:val="20"/>
          <w:szCs w:val="20"/>
        </w:rPr>
        <w:t xml:space="preserve">przedsiębiorstwo samodzielne - </w:t>
      </w:r>
      <w:r w:rsidRPr="008719D0">
        <w:rPr>
          <w:rFonts w:ascii="Arial" w:hAnsi="Arial" w:cs="Arial"/>
          <w:sz w:val="20"/>
          <w:szCs w:val="20"/>
        </w:rPr>
        <w:t>oznacza każde przedsiębiorstwo, które nie jest zakwalifikowane jako przedsiębiorstwo partnerskie ani jako przedsiębiorstwo powiązane;</w:t>
      </w:r>
    </w:p>
    <w:p w14:paraId="007D3A30" w14:textId="77777777" w:rsidR="00055203" w:rsidRPr="008719D0" w:rsidRDefault="00A0790B" w:rsidP="00FC78FF">
      <w:pPr>
        <w:pStyle w:val="Normalny1"/>
        <w:numPr>
          <w:ilvl w:val="0"/>
          <w:numId w:val="4"/>
        </w:numPr>
        <w:spacing w:line="276" w:lineRule="auto"/>
        <w:jc w:val="both"/>
        <w:rPr>
          <w:rFonts w:ascii="Arial" w:hAnsi="Arial" w:cs="Arial"/>
          <w:sz w:val="20"/>
          <w:szCs w:val="20"/>
        </w:rPr>
      </w:pPr>
      <w:r w:rsidRPr="008719D0">
        <w:rPr>
          <w:rFonts w:ascii="Arial" w:hAnsi="Arial" w:cs="Arial"/>
          <w:b/>
          <w:sz w:val="20"/>
          <w:szCs w:val="20"/>
        </w:rPr>
        <w:t>p</w:t>
      </w:r>
      <w:r w:rsidR="0058647A" w:rsidRPr="008719D0">
        <w:rPr>
          <w:rFonts w:ascii="Arial" w:hAnsi="Arial" w:cs="Arial"/>
          <w:b/>
          <w:sz w:val="20"/>
          <w:szCs w:val="20"/>
        </w:rPr>
        <w:t xml:space="preserve">rzedsiębiorstwo partnerskie - </w:t>
      </w:r>
      <w:r w:rsidR="00BD6D4B" w:rsidRPr="008719D0">
        <w:rPr>
          <w:rFonts w:ascii="Arial" w:hAnsi="Arial" w:cs="Arial"/>
          <w:sz w:val="20"/>
          <w:szCs w:val="20"/>
        </w:rPr>
        <w:t>oznacza</w:t>
      </w:r>
      <w:r w:rsidR="0058647A" w:rsidRPr="008719D0">
        <w:rPr>
          <w:rFonts w:ascii="Arial" w:hAnsi="Arial" w:cs="Arial"/>
          <w:sz w:val="20"/>
          <w:szCs w:val="20"/>
        </w:rPr>
        <w:t xml:space="preserve"> wszystkie przedsiębiorstwa, które nie są zakwalifikowane jako przedsiębiorstwa powiązane w rozumieniu </w:t>
      </w:r>
      <w:r w:rsidR="00991F91" w:rsidRPr="008719D0">
        <w:rPr>
          <w:rFonts w:ascii="Arial" w:hAnsi="Arial" w:cs="Arial"/>
          <w:sz w:val="20"/>
          <w:szCs w:val="20"/>
        </w:rPr>
        <w:t>pkt 3</w:t>
      </w:r>
      <w:r w:rsidR="0058647A" w:rsidRPr="008719D0">
        <w:rPr>
          <w:rFonts w:ascii="Arial" w:hAnsi="Arial" w:cs="Arial"/>
          <w:sz w:val="20"/>
          <w:szCs w:val="20"/>
        </w:rPr>
        <w:t xml:space="preserve"> i które pozostają w następującym wzajemnym związku: przedsiębiorstwo działające na rynku wyższego szczebla</w:t>
      </w:r>
      <w:r w:rsidRPr="008719D0">
        <w:rPr>
          <w:rFonts w:ascii="Arial" w:hAnsi="Arial" w:cs="Arial"/>
          <w:sz w:val="20"/>
          <w:szCs w:val="20"/>
        </w:rPr>
        <w:t>,</w:t>
      </w:r>
      <w:r w:rsidR="0058647A" w:rsidRPr="008719D0">
        <w:rPr>
          <w:rFonts w:ascii="Arial" w:hAnsi="Arial" w:cs="Arial"/>
          <w:sz w:val="20"/>
          <w:szCs w:val="20"/>
        </w:rPr>
        <w:t xml:space="preserve"> posiada samodzielnie lub wspólnie z jednym lub kilkoma przedsiębiorstwami powiązanymi w rozumieniu </w:t>
      </w:r>
      <w:r w:rsidR="00991F91" w:rsidRPr="008719D0">
        <w:rPr>
          <w:rFonts w:ascii="Arial" w:hAnsi="Arial" w:cs="Arial"/>
          <w:sz w:val="20"/>
          <w:szCs w:val="20"/>
        </w:rPr>
        <w:t>pkt 3</w:t>
      </w:r>
      <w:r w:rsidR="0058647A" w:rsidRPr="008719D0">
        <w:rPr>
          <w:rFonts w:ascii="Arial" w:hAnsi="Arial" w:cs="Arial"/>
          <w:sz w:val="20"/>
          <w:szCs w:val="20"/>
        </w:rPr>
        <w:t>, 25 % lub więcej kapitału lub praw głosu innego przedsiębiorstwa działającego na rynku niższego szczebla.</w:t>
      </w:r>
    </w:p>
    <w:p w14:paraId="5F2DF33D" w14:textId="269BD71B" w:rsidR="00865CEF" w:rsidRPr="008719D0" w:rsidRDefault="00865CEF" w:rsidP="004F41DF">
      <w:pPr>
        <w:pStyle w:val="Normalny1"/>
        <w:spacing w:after="0" w:afterAutospacing="0"/>
        <w:ind w:left="720"/>
        <w:jc w:val="both"/>
        <w:rPr>
          <w:rFonts w:ascii="Arial" w:hAnsi="Arial" w:cs="Arial"/>
          <w:sz w:val="20"/>
          <w:szCs w:val="20"/>
        </w:rPr>
      </w:pPr>
      <w:r w:rsidRPr="008719D0">
        <w:rPr>
          <w:rFonts w:ascii="Arial" w:hAnsi="Arial" w:cs="Arial"/>
          <w:sz w:val="20"/>
          <w:szCs w:val="20"/>
        </w:rPr>
        <w:t>Przedsiębiorstwo można jednak zakwalifikować jako samodzielne i w związku z tym niemające żadnych przedsiębiorstw partnerskich, nawet jeśli niżej wymienieni inwestorzy osią</w:t>
      </w:r>
      <w:r w:rsidR="008F75FF" w:rsidRPr="008719D0">
        <w:rPr>
          <w:rFonts w:ascii="Arial" w:hAnsi="Arial" w:cs="Arial"/>
          <w:sz w:val="20"/>
          <w:szCs w:val="20"/>
        </w:rPr>
        <w:t>gnęli lub przekroczyli pułap 25 </w:t>
      </w:r>
      <w:r w:rsidRPr="008719D0">
        <w:rPr>
          <w:rFonts w:ascii="Arial" w:hAnsi="Arial" w:cs="Arial"/>
          <w:sz w:val="20"/>
          <w:szCs w:val="20"/>
        </w:rPr>
        <w:t xml:space="preserve">%, pod warunkiem że nie są oni powiązani, w rozumieniu </w:t>
      </w:r>
      <w:r w:rsidR="00991F91" w:rsidRPr="008719D0">
        <w:rPr>
          <w:rFonts w:ascii="Arial" w:hAnsi="Arial" w:cs="Arial"/>
          <w:sz w:val="20"/>
          <w:szCs w:val="20"/>
        </w:rPr>
        <w:t>pkt 3</w:t>
      </w:r>
      <w:r w:rsidRPr="008719D0">
        <w:rPr>
          <w:rFonts w:ascii="Arial" w:hAnsi="Arial" w:cs="Arial"/>
          <w:sz w:val="20"/>
          <w:szCs w:val="20"/>
        </w:rPr>
        <w:t>, indywidualnie ani wspólnie, z danym przedsiębiorstwem:</w:t>
      </w:r>
    </w:p>
    <w:p w14:paraId="354D20CB" w14:textId="77777777" w:rsidR="007318AB" w:rsidRPr="008719D0" w:rsidRDefault="007318AB" w:rsidP="00FC78FF">
      <w:pPr>
        <w:pStyle w:val="Normalny1"/>
        <w:numPr>
          <w:ilvl w:val="0"/>
          <w:numId w:val="5"/>
        </w:numPr>
        <w:spacing w:before="0" w:beforeAutospacing="0" w:after="0" w:afterAutospacing="0"/>
        <w:ind w:left="993" w:hanging="284"/>
        <w:jc w:val="both"/>
        <w:rPr>
          <w:rFonts w:ascii="Arial" w:hAnsi="Arial" w:cs="Arial"/>
          <w:sz w:val="20"/>
          <w:szCs w:val="20"/>
        </w:rPr>
      </w:pPr>
      <w:r w:rsidRPr="008719D0">
        <w:rPr>
          <w:rFonts w:ascii="Arial" w:hAnsi="Arial" w:cs="Arial"/>
          <w:sz w:val="20"/>
          <w:szCs w:val="20"/>
        </w:rPr>
        <w:t>publiczne korporacje inwestycyjne, spółki venture capital, osoby fizyczne lub grupy osób fizycznych prowadzące regularną działalność inwestycyjną w oparciu o venture capital, które inwestują w firmy nienotowane na giełdzie (tzw. „anioły biznesu”), pod warunkiem, że całkowita kwota inwestycji tych inwestorów w jedno przedsiębiorstwo nie przekroczy 1 250 000 EUR;</w:t>
      </w:r>
    </w:p>
    <w:p w14:paraId="6AEFE0CA" w14:textId="77777777" w:rsidR="007318AB" w:rsidRPr="008719D0" w:rsidRDefault="007318AB" w:rsidP="00FC78FF">
      <w:pPr>
        <w:pStyle w:val="Normalny1"/>
        <w:numPr>
          <w:ilvl w:val="0"/>
          <w:numId w:val="5"/>
        </w:numPr>
        <w:spacing w:before="0" w:beforeAutospacing="0" w:after="0" w:afterAutospacing="0"/>
        <w:ind w:left="993" w:hanging="284"/>
        <w:jc w:val="both"/>
        <w:rPr>
          <w:rFonts w:ascii="Arial" w:hAnsi="Arial" w:cs="Arial"/>
          <w:sz w:val="20"/>
          <w:szCs w:val="20"/>
        </w:rPr>
      </w:pPr>
      <w:r w:rsidRPr="008719D0">
        <w:rPr>
          <w:rFonts w:ascii="Arial" w:hAnsi="Arial" w:cs="Arial"/>
          <w:sz w:val="20"/>
          <w:szCs w:val="20"/>
        </w:rPr>
        <w:t>uczelnie wyższe lub ośrodki badawcze nienastawione na zysk;</w:t>
      </w:r>
    </w:p>
    <w:p w14:paraId="1E6475E3" w14:textId="77777777" w:rsidR="007318AB" w:rsidRPr="008719D0" w:rsidRDefault="007318AB" w:rsidP="00FC78FF">
      <w:pPr>
        <w:pStyle w:val="Normalny1"/>
        <w:numPr>
          <w:ilvl w:val="0"/>
          <w:numId w:val="5"/>
        </w:numPr>
        <w:spacing w:before="0" w:beforeAutospacing="0" w:after="0" w:afterAutospacing="0"/>
        <w:ind w:left="993" w:hanging="284"/>
        <w:jc w:val="both"/>
        <w:rPr>
          <w:rFonts w:ascii="Arial" w:hAnsi="Arial" w:cs="Arial"/>
          <w:sz w:val="20"/>
          <w:szCs w:val="20"/>
        </w:rPr>
      </w:pPr>
      <w:r w:rsidRPr="008719D0">
        <w:rPr>
          <w:rFonts w:ascii="Arial" w:hAnsi="Arial" w:cs="Arial"/>
          <w:sz w:val="20"/>
          <w:szCs w:val="20"/>
        </w:rPr>
        <w:t>inwestorzy instytucjonalni, w tym regionalne fundusze rozwoju;</w:t>
      </w:r>
    </w:p>
    <w:p w14:paraId="26C48091" w14:textId="1AFEEF7F" w:rsidR="007318AB" w:rsidRPr="008719D0" w:rsidRDefault="007318AB" w:rsidP="00FC78FF">
      <w:pPr>
        <w:pStyle w:val="Normalny1"/>
        <w:numPr>
          <w:ilvl w:val="0"/>
          <w:numId w:val="5"/>
        </w:numPr>
        <w:spacing w:before="0" w:beforeAutospacing="0" w:after="0" w:afterAutospacing="0"/>
        <w:ind w:left="993" w:hanging="284"/>
        <w:jc w:val="both"/>
        <w:rPr>
          <w:rFonts w:ascii="Arial" w:hAnsi="Arial" w:cs="Arial"/>
          <w:sz w:val="20"/>
          <w:szCs w:val="20"/>
        </w:rPr>
      </w:pPr>
      <w:r w:rsidRPr="008719D0">
        <w:rPr>
          <w:rFonts w:ascii="Arial" w:hAnsi="Arial" w:cs="Arial"/>
          <w:sz w:val="20"/>
          <w:szCs w:val="20"/>
        </w:rPr>
        <w:t>samorządy lokalne z rocznym budżetem poniżej 10 mln EUR oraz liczbą mieszkańców poniżej 5 000.</w:t>
      </w:r>
    </w:p>
    <w:p w14:paraId="0DB13E05" w14:textId="77777777" w:rsidR="000421FD" w:rsidRPr="008719D0" w:rsidRDefault="001C71F8" w:rsidP="00FC78FF">
      <w:pPr>
        <w:pStyle w:val="Normalny1"/>
        <w:numPr>
          <w:ilvl w:val="0"/>
          <w:numId w:val="4"/>
        </w:numPr>
        <w:spacing w:before="240" w:beforeAutospacing="0" w:after="0" w:afterAutospacing="0" w:line="276" w:lineRule="auto"/>
        <w:ind w:left="714" w:hanging="357"/>
        <w:jc w:val="both"/>
        <w:rPr>
          <w:rFonts w:ascii="Arial" w:hAnsi="Arial" w:cs="Arial"/>
          <w:sz w:val="20"/>
          <w:szCs w:val="20"/>
        </w:rPr>
      </w:pPr>
      <w:r w:rsidRPr="008719D0">
        <w:rPr>
          <w:rFonts w:ascii="Arial" w:hAnsi="Arial" w:cs="Arial"/>
          <w:b/>
          <w:sz w:val="20"/>
          <w:szCs w:val="20"/>
        </w:rPr>
        <w:t>przedsiębiorstw</w:t>
      </w:r>
      <w:r w:rsidR="00A0790B" w:rsidRPr="008719D0">
        <w:rPr>
          <w:rFonts w:ascii="Arial" w:hAnsi="Arial" w:cs="Arial"/>
          <w:b/>
          <w:sz w:val="20"/>
          <w:szCs w:val="20"/>
        </w:rPr>
        <w:t>o</w:t>
      </w:r>
      <w:r w:rsidRPr="008719D0">
        <w:rPr>
          <w:rFonts w:ascii="Arial" w:hAnsi="Arial" w:cs="Arial"/>
          <w:b/>
          <w:sz w:val="20"/>
          <w:szCs w:val="20"/>
        </w:rPr>
        <w:t xml:space="preserve"> powiązane - </w:t>
      </w:r>
      <w:r w:rsidRPr="008719D0">
        <w:rPr>
          <w:rFonts w:ascii="Arial" w:hAnsi="Arial" w:cs="Arial"/>
          <w:sz w:val="20"/>
          <w:szCs w:val="20"/>
        </w:rPr>
        <w:t>oznacza przedsiębiorstw</w:t>
      </w:r>
      <w:r w:rsidR="00A0790B" w:rsidRPr="008719D0">
        <w:rPr>
          <w:rFonts w:ascii="Arial" w:hAnsi="Arial" w:cs="Arial"/>
          <w:sz w:val="20"/>
          <w:szCs w:val="20"/>
        </w:rPr>
        <w:t>o</w:t>
      </w:r>
      <w:r w:rsidRPr="008719D0">
        <w:rPr>
          <w:rFonts w:ascii="Arial" w:hAnsi="Arial" w:cs="Arial"/>
          <w:sz w:val="20"/>
          <w:szCs w:val="20"/>
        </w:rPr>
        <w:t>, które pozostaj</w:t>
      </w:r>
      <w:r w:rsidR="00A0790B" w:rsidRPr="008719D0">
        <w:rPr>
          <w:rFonts w:ascii="Arial" w:hAnsi="Arial" w:cs="Arial"/>
          <w:sz w:val="20"/>
          <w:szCs w:val="20"/>
        </w:rPr>
        <w:t>e</w:t>
      </w:r>
      <w:r w:rsidR="00D6207F" w:rsidRPr="008719D0">
        <w:rPr>
          <w:rFonts w:ascii="Arial" w:hAnsi="Arial" w:cs="Arial"/>
          <w:sz w:val="20"/>
          <w:szCs w:val="20"/>
        </w:rPr>
        <w:t xml:space="preserve"> </w:t>
      </w:r>
      <w:r w:rsidR="000421FD" w:rsidRPr="008719D0">
        <w:rPr>
          <w:rFonts w:ascii="Arial" w:hAnsi="Arial" w:cs="Arial"/>
          <w:sz w:val="20"/>
          <w:szCs w:val="20"/>
        </w:rPr>
        <w:t xml:space="preserve">w jednym z poniższych </w:t>
      </w:r>
      <w:r w:rsidRPr="008719D0">
        <w:rPr>
          <w:rFonts w:ascii="Arial" w:hAnsi="Arial" w:cs="Arial"/>
          <w:sz w:val="20"/>
          <w:szCs w:val="20"/>
        </w:rPr>
        <w:t>związków:</w:t>
      </w:r>
    </w:p>
    <w:p w14:paraId="63A4F492" w14:textId="77777777" w:rsidR="000421FD" w:rsidRPr="008719D0" w:rsidRDefault="000421FD" w:rsidP="00FC78FF">
      <w:pPr>
        <w:pStyle w:val="Normalny1"/>
        <w:numPr>
          <w:ilvl w:val="0"/>
          <w:numId w:val="6"/>
        </w:numPr>
        <w:spacing w:before="0" w:beforeAutospacing="0" w:after="0" w:afterAutospacing="0" w:line="276" w:lineRule="auto"/>
        <w:ind w:left="1077" w:hanging="357"/>
        <w:jc w:val="both"/>
        <w:rPr>
          <w:rFonts w:ascii="Arial" w:hAnsi="Arial" w:cs="Arial"/>
          <w:sz w:val="20"/>
          <w:szCs w:val="20"/>
        </w:rPr>
      </w:pPr>
      <w:r w:rsidRPr="008719D0">
        <w:rPr>
          <w:rFonts w:ascii="Arial" w:hAnsi="Arial" w:cs="Arial"/>
          <w:sz w:val="20"/>
          <w:szCs w:val="20"/>
        </w:rPr>
        <w:t>przedsiębiorstwo posiada większość praw głosu w innym przedsiębiorstwie z tytułu roli udziałowca lub członka;</w:t>
      </w:r>
    </w:p>
    <w:p w14:paraId="4A476C11" w14:textId="77777777" w:rsidR="000421FD" w:rsidRPr="008719D0" w:rsidRDefault="000421FD" w:rsidP="00FC78FF">
      <w:pPr>
        <w:pStyle w:val="Normalny1"/>
        <w:numPr>
          <w:ilvl w:val="0"/>
          <w:numId w:val="6"/>
        </w:numPr>
        <w:spacing w:line="276" w:lineRule="auto"/>
        <w:jc w:val="both"/>
        <w:rPr>
          <w:rFonts w:ascii="Arial" w:hAnsi="Arial" w:cs="Arial"/>
          <w:sz w:val="20"/>
          <w:szCs w:val="20"/>
        </w:rPr>
      </w:pPr>
      <w:r w:rsidRPr="008719D0">
        <w:rPr>
          <w:rFonts w:ascii="Arial" w:hAnsi="Arial" w:cs="Arial"/>
          <w:sz w:val="20"/>
          <w:szCs w:val="20"/>
        </w:rPr>
        <w:t>przedsiębiorstwo ma prawo wyznaczyć lub odwołać większość członków organu administracyjnego, zarządzającego lub nadzorczego innego przedsiębiorstwa;</w:t>
      </w:r>
    </w:p>
    <w:p w14:paraId="310998A6" w14:textId="77777777" w:rsidR="000421FD" w:rsidRPr="008719D0" w:rsidRDefault="000421FD" w:rsidP="00FC78FF">
      <w:pPr>
        <w:pStyle w:val="Normalny1"/>
        <w:numPr>
          <w:ilvl w:val="0"/>
          <w:numId w:val="6"/>
        </w:numPr>
        <w:spacing w:line="276" w:lineRule="auto"/>
        <w:jc w:val="both"/>
        <w:rPr>
          <w:rFonts w:ascii="Arial" w:hAnsi="Arial" w:cs="Arial"/>
          <w:sz w:val="20"/>
          <w:szCs w:val="20"/>
        </w:rPr>
      </w:pPr>
      <w:r w:rsidRPr="008719D0">
        <w:rPr>
          <w:rFonts w:ascii="Arial" w:hAnsi="Arial" w:cs="Arial"/>
          <w:sz w:val="20"/>
          <w:szCs w:val="20"/>
        </w:rPr>
        <w:t>przedsiębiorstwo ma prawo wywierać dominujący wpływ na inne przedsiębiorstwo zgodnie z umową zawartą z tym przedsiębiorstwem lub postanowieniami w jego statucie lub umowie spółki;</w:t>
      </w:r>
    </w:p>
    <w:p w14:paraId="5831F54A" w14:textId="77777777" w:rsidR="000421FD" w:rsidRPr="008719D0" w:rsidRDefault="000421FD" w:rsidP="00FC78FF">
      <w:pPr>
        <w:pStyle w:val="Normalny1"/>
        <w:numPr>
          <w:ilvl w:val="0"/>
          <w:numId w:val="6"/>
        </w:numPr>
        <w:spacing w:after="0" w:afterAutospacing="0" w:line="276" w:lineRule="auto"/>
        <w:ind w:left="1077" w:hanging="357"/>
        <w:jc w:val="both"/>
        <w:rPr>
          <w:rFonts w:ascii="Arial" w:hAnsi="Arial" w:cs="Arial"/>
          <w:sz w:val="20"/>
          <w:szCs w:val="20"/>
        </w:rPr>
      </w:pPr>
      <w:r w:rsidRPr="008719D0">
        <w:rPr>
          <w:rFonts w:ascii="Arial" w:hAnsi="Arial" w:cs="Arial"/>
          <w:sz w:val="20"/>
          <w:szCs w:val="20"/>
        </w:rPr>
        <w:t>przedsiębiorstwo będące udziałowcem lub członkiem innego przedsiębiorstwa kontroluje samodzielnie, zgodnie z umową z innymi udziałowcami lub członkami tego przedsiębiorstwa, większość praw głosu udziałowców lub członków w tym przedsiębiorstwie.</w:t>
      </w:r>
    </w:p>
    <w:p w14:paraId="0F9C01AF" w14:textId="77777777" w:rsidR="00DC5D79" w:rsidRPr="008719D0" w:rsidRDefault="00DC5D79" w:rsidP="004F41DF">
      <w:pPr>
        <w:pStyle w:val="Normalny1"/>
        <w:spacing w:before="120" w:beforeAutospacing="0" w:after="0" w:afterAutospacing="0"/>
        <w:jc w:val="both"/>
        <w:rPr>
          <w:rFonts w:ascii="Arial" w:hAnsi="Arial" w:cs="Arial"/>
          <w:sz w:val="20"/>
          <w:szCs w:val="20"/>
        </w:rPr>
      </w:pPr>
      <w:r w:rsidRPr="008719D0">
        <w:rPr>
          <w:rFonts w:ascii="Arial" w:hAnsi="Arial" w:cs="Arial"/>
          <w:sz w:val="20"/>
          <w:szCs w:val="20"/>
        </w:rPr>
        <w:t xml:space="preserve">Zakłada się, że nie ma dominującego wpływu, jeżeli inwestorzy wymienieni w pkt 2 akapit drugi nie angażują się bezpośrednio lub pośrednio w zarządzanie danym przedsiębiorstwem, bez uszczerbku dla ich praw jako udziałowców. Przedsiębiorstwa, które pozostają w jednym ze związków opisanych w akapicie pierwszym z co najmniej jednym przedsiębiorstwem lub dowolnym z inwestorów wymienionych w pkt 2, również uznaje się za powiązane. </w:t>
      </w:r>
    </w:p>
    <w:p w14:paraId="2AC36787" w14:textId="34AFDE0A" w:rsidR="00122835" w:rsidRDefault="00DC5D79" w:rsidP="004F41DF">
      <w:pPr>
        <w:pStyle w:val="Normalny1"/>
        <w:spacing w:before="120" w:beforeAutospacing="0" w:after="0" w:afterAutospacing="0"/>
        <w:jc w:val="both"/>
        <w:rPr>
          <w:rFonts w:ascii="Arial" w:hAnsi="Arial" w:cs="Arial"/>
          <w:sz w:val="20"/>
          <w:szCs w:val="20"/>
        </w:rPr>
      </w:pPr>
      <w:r w:rsidRPr="008719D0">
        <w:rPr>
          <w:rFonts w:ascii="Arial" w:hAnsi="Arial" w:cs="Arial"/>
          <w:sz w:val="20"/>
          <w:szCs w:val="20"/>
        </w:rPr>
        <w:t>Przedsiębiorstwa pozostające w jednym z takich związków z osobą fizyczną lub grupą osób fizycznych działających wspólnie również uznaje się za przedsiębiorstwa powiązane, jeżeli prowadzą swoją działalność lub część działalności na tym samym właściwym rynku lub rynkach pokrewnych.</w:t>
      </w:r>
    </w:p>
    <w:p w14:paraId="59E602EB" w14:textId="77777777" w:rsidR="00122835" w:rsidRDefault="00122835" w:rsidP="00122835">
      <w:pPr>
        <w:pStyle w:val="Normalny1"/>
        <w:spacing w:before="120" w:beforeAutospacing="0" w:after="0" w:afterAutospacing="0" w:line="276" w:lineRule="auto"/>
        <w:jc w:val="both"/>
        <w:rPr>
          <w:rFonts w:ascii="Arial" w:hAnsi="Arial" w:cs="Arial"/>
          <w:sz w:val="20"/>
          <w:szCs w:val="20"/>
        </w:rPr>
      </w:pPr>
    </w:p>
    <w:p w14:paraId="256761FD" w14:textId="43BD9C0E" w:rsidR="00122835" w:rsidRDefault="00122835" w:rsidP="00F144AF">
      <w:pPr>
        <w:pStyle w:val="Akapitzlist"/>
        <w:numPr>
          <w:ilvl w:val="0"/>
          <w:numId w:val="8"/>
        </w:numPr>
        <w:spacing w:line="276" w:lineRule="auto"/>
        <w:ind w:hanging="218"/>
        <w:jc w:val="both"/>
        <w:rPr>
          <w:rFonts w:ascii="Arial" w:hAnsi="Arial" w:cs="Arial"/>
          <w:b/>
          <w:bCs/>
          <w:color w:val="2E74B5" w:themeColor="accent1" w:themeShade="BF"/>
          <w:sz w:val="20"/>
          <w:szCs w:val="20"/>
        </w:rPr>
      </w:pPr>
      <w:r w:rsidRPr="007A24FF">
        <w:rPr>
          <w:rFonts w:ascii="Arial" w:hAnsi="Arial" w:cs="Arial"/>
          <w:b/>
          <w:bCs/>
          <w:color w:val="2E74B5" w:themeColor="accent1" w:themeShade="BF"/>
          <w:sz w:val="20"/>
          <w:szCs w:val="20"/>
        </w:rPr>
        <w:t xml:space="preserve">Wnioskodawca uzupełnia </w:t>
      </w:r>
      <w:r>
        <w:rPr>
          <w:rFonts w:ascii="Arial" w:hAnsi="Arial" w:cs="Arial"/>
          <w:b/>
          <w:bCs/>
          <w:color w:val="2E74B5" w:themeColor="accent1" w:themeShade="BF"/>
          <w:sz w:val="20"/>
          <w:szCs w:val="20"/>
        </w:rPr>
        <w:t>oświadczenia dotyczące formy prawnej.</w:t>
      </w:r>
    </w:p>
    <w:p w14:paraId="766F3A19" w14:textId="2DB22BFF" w:rsidR="00B618D5" w:rsidRDefault="00B618D5" w:rsidP="00F144AF">
      <w:pPr>
        <w:spacing w:line="276" w:lineRule="auto"/>
        <w:ind w:left="360"/>
        <w:jc w:val="both"/>
        <w:rPr>
          <w:rFonts w:ascii="Arial" w:hAnsi="Arial" w:cs="Arial"/>
          <w:b/>
          <w:bCs/>
          <w:color w:val="2E74B5" w:themeColor="accent1" w:themeShade="BF"/>
          <w:sz w:val="20"/>
          <w:szCs w:val="20"/>
        </w:rPr>
      </w:pPr>
      <w:r>
        <w:rPr>
          <w:noProof/>
        </w:rPr>
        <w:drawing>
          <wp:inline distT="0" distB="0" distL="0" distR="0" wp14:anchorId="274EABBB" wp14:editId="6AE29CC8">
            <wp:extent cx="6286500" cy="694055"/>
            <wp:effectExtent l="0" t="0" r="0" b="0"/>
            <wp:docPr id="28" name="Obraz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286500" cy="694055"/>
                    </a:xfrm>
                    <a:prstGeom prst="rect">
                      <a:avLst/>
                    </a:prstGeom>
                  </pic:spPr>
                </pic:pic>
              </a:graphicData>
            </a:graphic>
          </wp:inline>
        </w:drawing>
      </w:r>
    </w:p>
    <w:p w14:paraId="1160C4F3" w14:textId="77777777" w:rsidR="00122835" w:rsidRPr="00F144AF" w:rsidRDefault="00122835" w:rsidP="00562649">
      <w:pPr>
        <w:spacing w:line="276" w:lineRule="auto"/>
        <w:ind w:firstLine="360"/>
        <w:jc w:val="both"/>
        <w:rPr>
          <w:rFonts w:ascii="Arial" w:hAnsi="Arial" w:cs="Arial"/>
          <w:sz w:val="20"/>
          <w:szCs w:val="20"/>
        </w:rPr>
      </w:pPr>
      <w:r w:rsidRPr="00F144AF">
        <w:rPr>
          <w:rFonts w:ascii="Arial" w:hAnsi="Arial" w:cs="Arial"/>
          <w:sz w:val="20"/>
          <w:szCs w:val="20"/>
        </w:rPr>
        <w:t>Wnioskodawca powinien złożyć oświadczenie dotyczące formy prawnej, zaznaczając znakiem „X” jedno z pól:</w:t>
      </w:r>
    </w:p>
    <w:p w14:paraId="48704A1C" w14:textId="77777777" w:rsidR="00122835" w:rsidRPr="00F144AF" w:rsidRDefault="00122835" w:rsidP="001F2835">
      <w:pPr>
        <w:numPr>
          <w:ilvl w:val="0"/>
          <w:numId w:val="3"/>
        </w:numPr>
        <w:spacing w:line="276" w:lineRule="auto"/>
        <w:jc w:val="both"/>
        <w:rPr>
          <w:rFonts w:ascii="Arial" w:hAnsi="Arial" w:cs="Arial"/>
          <w:sz w:val="20"/>
          <w:szCs w:val="20"/>
        </w:rPr>
      </w:pPr>
      <w:r w:rsidRPr="00F144AF">
        <w:rPr>
          <w:rFonts w:ascii="Arial" w:hAnsi="Arial" w:cs="Arial"/>
          <w:noProof/>
          <w:sz w:val="20"/>
          <w:szCs w:val="20"/>
        </w:rPr>
        <mc:AlternateContent>
          <mc:Choice Requires="wps">
            <w:drawing>
              <wp:anchor distT="0" distB="0" distL="114300" distR="114300" simplePos="0" relativeHeight="251908096" behindDoc="0" locked="0" layoutInCell="1" allowOverlap="1" wp14:anchorId="4D49B2E4" wp14:editId="1F60B3B1">
                <wp:simplePos x="0" y="0"/>
                <wp:positionH relativeFrom="column">
                  <wp:posOffset>238125</wp:posOffset>
                </wp:positionH>
                <wp:positionV relativeFrom="paragraph">
                  <wp:posOffset>20320</wp:posOffset>
                </wp:positionV>
                <wp:extent cx="107315" cy="133350"/>
                <wp:effectExtent l="6985" t="12065" r="9525" b="6985"/>
                <wp:wrapNone/>
                <wp:docPr id="45"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315"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7B35A5" id="Rectangle 24" o:spid="_x0000_s1026" style="position:absolute;margin-left:18.75pt;margin-top:1.6pt;width:8.45pt;height:10.5pt;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"/>
            </w:pict>
          </mc:Fallback>
        </mc:AlternateContent>
      </w:r>
      <w:r w:rsidRPr="00F144AF">
        <w:rPr>
          <w:rFonts w:ascii="Arial" w:hAnsi="Arial" w:cs="Arial"/>
          <w:sz w:val="20"/>
          <w:szCs w:val="20"/>
        </w:rPr>
        <w:t>Przedsiębiorstwo państwowe,</w:t>
      </w:r>
    </w:p>
    <w:p w14:paraId="16D7F7FB" w14:textId="77777777" w:rsidR="00122835" w:rsidRPr="00F144AF" w:rsidRDefault="00122835" w:rsidP="001F2835">
      <w:pPr>
        <w:numPr>
          <w:ilvl w:val="0"/>
          <w:numId w:val="3"/>
        </w:numPr>
        <w:spacing w:line="276" w:lineRule="auto"/>
        <w:jc w:val="both"/>
        <w:rPr>
          <w:rFonts w:ascii="Arial" w:hAnsi="Arial" w:cs="Arial"/>
          <w:sz w:val="20"/>
          <w:szCs w:val="20"/>
        </w:rPr>
      </w:pPr>
      <w:r w:rsidRPr="00F144AF">
        <w:rPr>
          <w:rFonts w:ascii="Arial" w:hAnsi="Arial" w:cs="Arial"/>
          <w:noProof/>
          <w:sz w:val="20"/>
          <w:szCs w:val="20"/>
        </w:rPr>
        <mc:AlternateContent>
          <mc:Choice Requires="wps">
            <w:drawing>
              <wp:anchor distT="0" distB="0" distL="114300" distR="114300" simplePos="0" relativeHeight="251909120" behindDoc="0" locked="0" layoutInCell="1" allowOverlap="1" wp14:anchorId="5BDA3F20" wp14:editId="5EB4A6CF">
                <wp:simplePos x="0" y="0"/>
                <wp:positionH relativeFrom="column">
                  <wp:posOffset>238125</wp:posOffset>
                </wp:positionH>
                <wp:positionV relativeFrom="paragraph">
                  <wp:posOffset>17780</wp:posOffset>
                </wp:positionV>
                <wp:extent cx="107315" cy="133350"/>
                <wp:effectExtent l="6985" t="5715" r="9525" b="13335"/>
                <wp:wrapNone/>
                <wp:docPr id="44"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315"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4F0BC7" id="Rectangle 25" o:spid="_x0000_s1026" style="position:absolute;margin-left:18.75pt;margin-top:1.4pt;width:8.45pt;height:10.5pt;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"/>
            </w:pict>
          </mc:Fallback>
        </mc:AlternateContent>
      </w:r>
      <w:r w:rsidRPr="00F144AF">
        <w:rPr>
          <w:rFonts w:ascii="Arial" w:hAnsi="Arial" w:cs="Arial"/>
          <w:sz w:val="20"/>
          <w:szCs w:val="20"/>
        </w:rPr>
        <w:t>Jednoosobowa spółka Skarbu Państwa,</w:t>
      </w:r>
    </w:p>
    <w:p w14:paraId="7651098F" w14:textId="77777777" w:rsidR="00122835" w:rsidRPr="00F144AF" w:rsidRDefault="00122835" w:rsidP="004F41DF">
      <w:pPr>
        <w:numPr>
          <w:ilvl w:val="0"/>
          <w:numId w:val="3"/>
        </w:numPr>
        <w:jc w:val="both"/>
        <w:rPr>
          <w:rFonts w:ascii="Arial" w:hAnsi="Arial" w:cs="Arial"/>
          <w:sz w:val="20"/>
          <w:szCs w:val="20"/>
        </w:rPr>
      </w:pPr>
      <w:r w:rsidRPr="00F144AF">
        <w:rPr>
          <w:rFonts w:ascii="Arial" w:hAnsi="Arial" w:cs="Arial"/>
          <w:noProof/>
          <w:sz w:val="20"/>
          <w:szCs w:val="20"/>
        </w:rPr>
        <mc:AlternateContent>
          <mc:Choice Requires="wps">
            <w:drawing>
              <wp:anchor distT="0" distB="0" distL="114300" distR="114300" simplePos="0" relativeHeight="251910144" behindDoc="0" locked="0" layoutInCell="1" allowOverlap="1" wp14:anchorId="53703A86" wp14:editId="13821307">
                <wp:simplePos x="0" y="0"/>
                <wp:positionH relativeFrom="column">
                  <wp:posOffset>238125</wp:posOffset>
                </wp:positionH>
                <wp:positionV relativeFrom="paragraph">
                  <wp:posOffset>33655</wp:posOffset>
                </wp:positionV>
                <wp:extent cx="107315" cy="133350"/>
                <wp:effectExtent l="6985" t="8890" r="9525" b="10160"/>
                <wp:wrapNone/>
                <wp:docPr id="43"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315"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029EC9" id="Rectangle 26" o:spid="_x0000_s1026" style="position:absolute;margin-left:18.75pt;margin-top:2.65pt;width:8.45pt;height:10.5pt;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"/>
            </w:pict>
          </mc:Fallback>
        </mc:AlternateContent>
      </w:r>
      <w:r w:rsidRPr="00F144AF">
        <w:rPr>
          <w:rFonts w:ascii="Arial" w:hAnsi="Arial" w:cs="Arial"/>
          <w:sz w:val="20"/>
          <w:szCs w:val="20"/>
        </w:rPr>
        <w:t>Jednoosobowa spółka jednostki samorządu terytorialnego, w rozumieniu ustawy z dnia 20 grudnia 1996 r. o gospodarce komunalnej (Dz. U. z 2021 r. poz. 679),</w:t>
      </w:r>
    </w:p>
    <w:p w14:paraId="1DE8A7B1" w14:textId="552AFED0" w:rsidR="00122835" w:rsidRPr="00F144AF" w:rsidRDefault="00122835" w:rsidP="004F41DF">
      <w:pPr>
        <w:numPr>
          <w:ilvl w:val="0"/>
          <w:numId w:val="3"/>
        </w:numPr>
        <w:jc w:val="both"/>
        <w:rPr>
          <w:rFonts w:ascii="Arial" w:hAnsi="Arial" w:cs="Arial"/>
          <w:sz w:val="20"/>
          <w:szCs w:val="20"/>
        </w:rPr>
      </w:pPr>
      <w:r w:rsidRPr="00F144AF">
        <w:rPr>
          <w:rFonts w:ascii="Arial" w:hAnsi="Arial" w:cs="Arial"/>
          <w:noProof/>
          <w:sz w:val="20"/>
          <w:szCs w:val="20"/>
        </w:rPr>
        <mc:AlternateContent>
          <mc:Choice Requires="wps">
            <w:drawing>
              <wp:anchor distT="0" distB="0" distL="114300" distR="114300" simplePos="0" relativeHeight="251911168" behindDoc="0" locked="0" layoutInCell="1" allowOverlap="1" wp14:anchorId="0020C00D" wp14:editId="0374514C">
                <wp:simplePos x="0" y="0"/>
                <wp:positionH relativeFrom="column">
                  <wp:posOffset>238125</wp:posOffset>
                </wp:positionH>
                <wp:positionV relativeFrom="paragraph">
                  <wp:posOffset>-635</wp:posOffset>
                </wp:positionV>
                <wp:extent cx="107315" cy="133350"/>
                <wp:effectExtent l="6985" t="5715" r="9525" b="13335"/>
                <wp:wrapNone/>
                <wp:docPr id="41"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315"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F8E3FD" id="Rectangle 27" o:spid="_x0000_s1026" style="position:absolute;margin-left:18.75pt;margin-top:-.05pt;width:8.45pt;height:10.5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"/>
            </w:pict>
          </mc:Fallback>
        </mc:AlternateContent>
      </w:r>
      <w:r w:rsidRPr="00F144AF">
        <w:rPr>
          <w:rFonts w:ascii="Arial" w:hAnsi="Arial" w:cs="Arial"/>
          <w:sz w:val="20"/>
          <w:szCs w:val="20"/>
        </w:rPr>
        <w:t>Spółka akcyjna albo spółka z o.o., w stosunku do których Skarb Państwa, jednostka samorządu terytorialnego, przedsiębiorstwo państwowe lub jednoosobowa spółka Skarbu Państwa są podmiotami, które posiadają uprawnienia takie jak przedsiębiorcy dominujący w rozumieniu ustawy z dnia 16 lutego 2007 r. o ochronie konkurencji i konsumentów (Dz. U. z 202</w:t>
      </w:r>
      <w:r w:rsidR="00B618D5" w:rsidRPr="00F144AF">
        <w:rPr>
          <w:rFonts w:ascii="Arial" w:hAnsi="Arial" w:cs="Arial"/>
          <w:sz w:val="20"/>
          <w:szCs w:val="20"/>
        </w:rPr>
        <w:t>3</w:t>
      </w:r>
      <w:r w:rsidRPr="00F144AF">
        <w:rPr>
          <w:rFonts w:ascii="Arial" w:hAnsi="Arial" w:cs="Arial"/>
          <w:sz w:val="20"/>
          <w:szCs w:val="20"/>
        </w:rPr>
        <w:t xml:space="preserve"> r. poz. </w:t>
      </w:r>
      <w:r w:rsidR="00F144AF" w:rsidRPr="00F144AF">
        <w:rPr>
          <w:rFonts w:ascii="Arial" w:hAnsi="Arial" w:cs="Arial"/>
          <w:sz w:val="20"/>
          <w:szCs w:val="20"/>
        </w:rPr>
        <w:t>1689</w:t>
      </w:r>
      <w:r w:rsidR="00CE60A1" w:rsidRPr="00F144AF">
        <w:rPr>
          <w:rFonts w:ascii="Arial" w:hAnsi="Arial" w:cs="Arial"/>
          <w:sz w:val="20"/>
          <w:szCs w:val="20"/>
        </w:rPr>
        <w:t xml:space="preserve"> z późn. zm.</w:t>
      </w:r>
      <w:r w:rsidRPr="00F144AF">
        <w:rPr>
          <w:rFonts w:ascii="Arial" w:hAnsi="Arial" w:cs="Arial"/>
          <w:sz w:val="20"/>
          <w:szCs w:val="20"/>
        </w:rPr>
        <w:t>),</w:t>
      </w:r>
    </w:p>
    <w:p w14:paraId="0175E4C8" w14:textId="6113C0DD" w:rsidR="00122835" w:rsidRPr="00F144AF" w:rsidRDefault="00122835" w:rsidP="004F41DF">
      <w:pPr>
        <w:numPr>
          <w:ilvl w:val="0"/>
          <w:numId w:val="3"/>
        </w:numPr>
        <w:spacing w:before="120"/>
        <w:jc w:val="both"/>
        <w:rPr>
          <w:rFonts w:ascii="Arial" w:hAnsi="Arial" w:cs="Arial"/>
          <w:sz w:val="20"/>
          <w:szCs w:val="20"/>
        </w:rPr>
      </w:pPr>
      <w:r w:rsidRPr="00F144AF">
        <w:rPr>
          <w:rFonts w:ascii="Arial" w:hAnsi="Arial" w:cs="Arial"/>
          <w:noProof/>
          <w:sz w:val="20"/>
          <w:szCs w:val="20"/>
        </w:rPr>
        <mc:AlternateContent>
          <mc:Choice Requires="wps">
            <w:drawing>
              <wp:anchor distT="0" distB="0" distL="114300" distR="114300" simplePos="0" relativeHeight="251912192" behindDoc="0" locked="0" layoutInCell="1" allowOverlap="1" wp14:anchorId="205F8849" wp14:editId="0BFC18CC">
                <wp:simplePos x="0" y="0"/>
                <wp:positionH relativeFrom="column">
                  <wp:posOffset>238125</wp:posOffset>
                </wp:positionH>
                <wp:positionV relativeFrom="paragraph">
                  <wp:posOffset>12700</wp:posOffset>
                </wp:positionV>
                <wp:extent cx="107315" cy="133350"/>
                <wp:effectExtent l="6985" t="5080" r="9525" b="13970"/>
                <wp:wrapNone/>
                <wp:docPr id="42"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315"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7E918B" id="Rectangle 28" o:spid="_x0000_s1026" style="position:absolute;margin-left:18.75pt;margin-top:1pt;width:8.45pt;height:10.5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"/>
            </w:pict>
          </mc:Fallback>
        </mc:AlternateContent>
      </w:r>
      <w:r w:rsidRPr="00F144AF">
        <w:rPr>
          <w:rFonts w:ascii="Arial" w:hAnsi="Arial" w:cs="Arial"/>
          <w:sz w:val="20"/>
          <w:szCs w:val="20"/>
        </w:rPr>
        <w:t>Jednostka sektor</w:t>
      </w:r>
      <w:r w:rsidR="00CE60A1" w:rsidRPr="00F144AF">
        <w:rPr>
          <w:rFonts w:ascii="Arial" w:hAnsi="Arial" w:cs="Arial"/>
          <w:sz w:val="20"/>
          <w:szCs w:val="20"/>
        </w:rPr>
        <w:t>a</w:t>
      </w:r>
      <w:r w:rsidRPr="00F144AF">
        <w:rPr>
          <w:rFonts w:ascii="Arial" w:hAnsi="Arial" w:cs="Arial"/>
          <w:sz w:val="20"/>
          <w:szCs w:val="20"/>
        </w:rPr>
        <w:t xml:space="preserve"> finansów publicznych w rozumieniu ustawy z dnia 27 sierpnia 2009 r. o finansach publicznych (Dz. U. z 202</w:t>
      </w:r>
      <w:r w:rsidR="00F144AF" w:rsidRPr="00F144AF">
        <w:rPr>
          <w:rFonts w:ascii="Arial" w:hAnsi="Arial" w:cs="Arial"/>
          <w:sz w:val="20"/>
          <w:szCs w:val="20"/>
        </w:rPr>
        <w:t>3</w:t>
      </w:r>
      <w:r w:rsidRPr="00F144AF">
        <w:rPr>
          <w:rFonts w:ascii="Arial" w:hAnsi="Arial" w:cs="Arial"/>
          <w:sz w:val="20"/>
          <w:szCs w:val="20"/>
        </w:rPr>
        <w:t xml:space="preserve"> r., poz. </w:t>
      </w:r>
      <w:r w:rsidR="00F144AF" w:rsidRPr="00F144AF">
        <w:rPr>
          <w:rFonts w:ascii="Arial" w:hAnsi="Arial" w:cs="Arial"/>
          <w:sz w:val="20"/>
          <w:szCs w:val="20"/>
        </w:rPr>
        <w:t>1270 z późn. zm.</w:t>
      </w:r>
      <w:r w:rsidRPr="00F144AF">
        <w:rPr>
          <w:rFonts w:ascii="Arial" w:hAnsi="Arial" w:cs="Arial"/>
          <w:sz w:val="20"/>
          <w:szCs w:val="20"/>
        </w:rPr>
        <w:t>),</w:t>
      </w:r>
    </w:p>
    <w:p w14:paraId="22D677F8" w14:textId="77777777" w:rsidR="00122835" w:rsidRPr="00F144AF" w:rsidRDefault="00122835" w:rsidP="001F2835">
      <w:pPr>
        <w:numPr>
          <w:ilvl w:val="0"/>
          <w:numId w:val="3"/>
        </w:numPr>
        <w:spacing w:before="120" w:line="276" w:lineRule="auto"/>
        <w:jc w:val="both"/>
        <w:rPr>
          <w:rFonts w:ascii="Arial" w:hAnsi="Arial" w:cs="Arial"/>
          <w:sz w:val="20"/>
          <w:szCs w:val="20"/>
        </w:rPr>
      </w:pPr>
      <w:r w:rsidRPr="00F144AF">
        <w:rPr>
          <w:rFonts w:ascii="Arial" w:hAnsi="Arial" w:cs="Arial"/>
          <w:noProof/>
          <w:sz w:val="20"/>
          <w:szCs w:val="20"/>
        </w:rPr>
        <mc:AlternateContent>
          <mc:Choice Requires="wps">
            <w:drawing>
              <wp:anchor distT="0" distB="0" distL="114300" distR="114300" simplePos="0" relativeHeight="251913216" behindDoc="0" locked="0" layoutInCell="1" allowOverlap="1" wp14:anchorId="61500736" wp14:editId="5631948B">
                <wp:simplePos x="0" y="0"/>
                <wp:positionH relativeFrom="column">
                  <wp:posOffset>238125</wp:posOffset>
                </wp:positionH>
                <wp:positionV relativeFrom="paragraph">
                  <wp:posOffset>8255</wp:posOffset>
                </wp:positionV>
                <wp:extent cx="107315" cy="133350"/>
                <wp:effectExtent l="6985" t="12700" r="9525" b="6350"/>
                <wp:wrapNone/>
                <wp:docPr id="40"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315"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E55CDC" id="Rectangle 29" o:spid="_x0000_s1026" style="position:absolute;margin-left:18.75pt;margin-top:.65pt;width:8.45pt;height:10.5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"/>
            </w:pict>
          </mc:Fallback>
        </mc:AlternateContent>
      </w:r>
      <w:r w:rsidRPr="00F144AF">
        <w:rPr>
          <w:rFonts w:ascii="Arial" w:hAnsi="Arial" w:cs="Arial"/>
          <w:sz w:val="20"/>
          <w:szCs w:val="20"/>
        </w:rPr>
        <w:t>Wnioskodawca nienależący do kategorii określonych w pkt 1-5.</w:t>
      </w:r>
    </w:p>
    <w:p w14:paraId="5C3B36FD" w14:textId="48E8C17A" w:rsidR="00122835" w:rsidRDefault="00122835" w:rsidP="00562649">
      <w:pPr>
        <w:spacing w:before="120"/>
        <w:ind w:left="360"/>
        <w:jc w:val="both"/>
        <w:rPr>
          <w:rFonts w:ascii="Arial" w:hAnsi="Arial" w:cs="Arial"/>
          <w:sz w:val="20"/>
          <w:szCs w:val="20"/>
        </w:rPr>
      </w:pPr>
      <w:r w:rsidRPr="00F144AF">
        <w:rPr>
          <w:rFonts w:ascii="Arial" w:hAnsi="Arial" w:cs="Arial"/>
          <w:b/>
          <w:sz w:val="20"/>
          <w:szCs w:val="20"/>
        </w:rPr>
        <w:lastRenderedPageBreak/>
        <w:t>Jeżeli, wskazane w pkt 1</w:t>
      </w:r>
      <w:r w:rsidR="004F41DF" w:rsidRPr="00F144AF">
        <w:rPr>
          <w:rFonts w:ascii="Arial" w:hAnsi="Arial" w:cs="Arial"/>
          <w:b/>
          <w:sz w:val="20"/>
          <w:szCs w:val="20"/>
        </w:rPr>
        <w:t>)–</w:t>
      </w:r>
      <w:r w:rsidRPr="00F144AF">
        <w:rPr>
          <w:rFonts w:ascii="Arial" w:hAnsi="Arial" w:cs="Arial"/>
          <w:b/>
          <w:sz w:val="20"/>
          <w:szCs w:val="20"/>
        </w:rPr>
        <w:t>5</w:t>
      </w:r>
      <w:r w:rsidR="004F41DF" w:rsidRPr="00F144AF">
        <w:rPr>
          <w:rFonts w:ascii="Arial" w:hAnsi="Arial" w:cs="Arial"/>
          <w:b/>
          <w:sz w:val="20"/>
          <w:szCs w:val="20"/>
        </w:rPr>
        <w:t>)</w:t>
      </w:r>
      <w:r w:rsidRPr="00F144AF">
        <w:rPr>
          <w:rFonts w:ascii="Arial" w:hAnsi="Arial" w:cs="Arial"/>
          <w:b/>
          <w:sz w:val="20"/>
          <w:szCs w:val="20"/>
        </w:rPr>
        <w:t xml:space="preserve"> kategorie nie odnoszą się do formy </w:t>
      </w:r>
      <w:r w:rsidR="00CE60A1" w:rsidRPr="00F144AF">
        <w:rPr>
          <w:rFonts w:ascii="Arial" w:hAnsi="Arial" w:cs="Arial"/>
          <w:b/>
          <w:sz w:val="20"/>
          <w:szCs w:val="20"/>
        </w:rPr>
        <w:t>prawnej prowadzonego gospodarstwa/działalności</w:t>
      </w:r>
      <w:r w:rsidRPr="00F144AF">
        <w:rPr>
          <w:rFonts w:ascii="Arial" w:hAnsi="Arial" w:cs="Arial"/>
          <w:b/>
          <w:sz w:val="20"/>
          <w:szCs w:val="20"/>
        </w:rPr>
        <w:t>, Wnioskodawca powinien zaznaczyć ostatnią pozycję pkt 6, wskazującą, iż Wnioskodawca nie należy do kategorii określonych w pkt 1- 5</w:t>
      </w:r>
      <w:r w:rsidRPr="00F144AF">
        <w:rPr>
          <w:rFonts w:ascii="Arial" w:hAnsi="Arial" w:cs="Arial"/>
          <w:sz w:val="20"/>
          <w:szCs w:val="20"/>
        </w:rPr>
        <w:t>.</w:t>
      </w:r>
    </w:p>
    <w:p w14:paraId="24533379" w14:textId="77777777" w:rsidR="00F144AF" w:rsidRDefault="00F144AF" w:rsidP="004F41DF">
      <w:pPr>
        <w:spacing w:before="120"/>
        <w:jc w:val="both"/>
        <w:rPr>
          <w:rFonts w:ascii="Arial" w:hAnsi="Arial" w:cs="Arial"/>
          <w:sz w:val="20"/>
          <w:szCs w:val="20"/>
        </w:rPr>
      </w:pPr>
    </w:p>
    <w:p w14:paraId="22E8D885" w14:textId="469AACB5" w:rsidR="00F144AF" w:rsidRPr="00F144AF" w:rsidRDefault="00F144AF" w:rsidP="00F144AF">
      <w:pPr>
        <w:pStyle w:val="Akapitzlist"/>
        <w:numPr>
          <w:ilvl w:val="0"/>
          <w:numId w:val="8"/>
        </w:numPr>
        <w:spacing w:line="276" w:lineRule="auto"/>
        <w:ind w:hanging="218"/>
        <w:jc w:val="both"/>
        <w:rPr>
          <w:rFonts w:ascii="Arial" w:hAnsi="Arial" w:cs="Arial"/>
          <w:sz w:val="20"/>
          <w:szCs w:val="20"/>
        </w:rPr>
      </w:pPr>
      <w:r w:rsidRPr="007A24FF">
        <w:rPr>
          <w:rFonts w:ascii="Arial" w:hAnsi="Arial" w:cs="Arial"/>
          <w:b/>
          <w:bCs/>
          <w:color w:val="2E74B5" w:themeColor="accent1" w:themeShade="BF"/>
          <w:sz w:val="20"/>
          <w:szCs w:val="20"/>
        </w:rPr>
        <w:t xml:space="preserve">Wnioskodawca uzupełnia </w:t>
      </w:r>
      <w:r>
        <w:rPr>
          <w:rFonts w:ascii="Arial" w:hAnsi="Arial" w:cs="Arial"/>
          <w:b/>
          <w:bCs/>
          <w:color w:val="2E74B5" w:themeColor="accent1" w:themeShade="BF"/>
          <w:sz w:val="20"/>
          <w:szCs w:val="20"/>
        </w:rPr>
        <w:t>oświadczenie dotyczące otrzymanej pomocy finansowej na te same koszty kwalifikujące się do objęcia pomocą finansową</w:t>
      </w:r>
    </w:p>
    <w:p w14:paraId="7CDC859D" w14:textId="4A81E37D" w:rsidR="00EF1FC0" w:rsidRDefault="00F144AF" w:rsidP="00364B96">
      <w:pPr>
        <w:pStyle w:val="Akapitzlist"/>
        <w:spacing w:line="276" w:lineRule="auto"/>
        <w:ind w:left="360"/>
        <w:jc w:val="both"/>
        <w:rPr>
          <w:rFonts w:ascii="Arial" w:hAnsi="Arial" w:cs="Arial"/>
          <w:b/>
          <w:bCs/>
          <w:color w:val="2E74B5" w:themeColor="accent1" w:themeShade="BF"/>
          <w:sz w:val="20"/>
          <w:szCs w:val="20"/>
        </w:rPr>
      </w:pPr>
      <w:r>
        <w:rPr>
          <w:noProof/>
        </w:rPr>
        <w:drawing>
          <wp:inline distT="0" distB="0" distL="0" distR="0" wp14:anchorId="38E210F9" wp14:editId="76C3258E">
            <wp:extent cx="6267450" cy="773430"/>
            <wp:effectExtent l="0" t="0" r="0" b="7620"/>
            <wp:docPr id="29" name="Obraz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267450" cy="773430"/>
                    </a:xfrm>
                    <a:prstGeom prst="rect">
                      <a:avLst/>
                    </a:prstGeom>
                  </pic:spPr>
                </pic:pic>
              </a:graphicData>
            </a:graphic>
          </wp:inline>
        </w:drawing>
      </w:r>
    </w:p>
    <w:p w14:paraId="7400FF0F" w14:textId="77777777" w:rsidR="007C0D42" w:rsidRPr="00562649" w:rsidRDefault="007C0D42" w:rsidP="00364B96">
      <w:pPr>
        <w:pStyle w:val="Akapitzlist"/>
        <w:spacing w:line="276" w:lineRule="auto"/>
        <w:ind w:left="360"/>
        <w:jc w:val="both"/>
        <w:rPr>
          <w:rFonts w:ascii="Arial" w:hAnsi="Arial" w:cs="Arial"/>
          <w:sz w:val="20"/>
          <w:szCs w:val="20"/>
        </w:rPr>
      </w:pPr>
    </w:p>
    <w:p w14:paraId="3E4C13D1" w14:textId="0AF93765" w:rsidR="00740020" w:rsidRPr="00BD3C6A" w:rsidRDefault="00F8705C" w:rsidP="00BD3C6A">
      <w:pPr>
        <w:pStyle w:val="Akapitzlist"/>
        <w:spacing w:line="276" w:lineRule="auto"/>
        <w:ind w:left="360"/>
        <w:jc w:val="both"/>
        <w:rPr>
          <w:rFonts w:ascii="Arial" w:hAnsi="Arial" w:cs="Arial"/>
          <w:b/>
          <w:bCs/>
          <w:color w:val="2E74B5" w:themeColor="accent1" w:themeShade="BF"/>
          <w:sz w:val="20"/>
          <w:szCs w:val="20"/>
        </w:rPr>
      </w:pPr>
      <w:bookmarkStart w:id="7" w:name="_Hlk138318605"/>
      <w:r w:rsidRPr="00A10C35">
        <w:rPr>
          <w:rFonts w:ascii="Arial" w:hAnsi="Arial" w:cs="Arial"/>
          <w:sz w:val="20"/>
          <w:szCs w:val="20"/>
        </w:rPr>
        <w:t xml:space="preserve">Wnioskodawca uzupełnia oświadczenie dotyczące </w:t>
      </w:r>
      <w:r w:rsidR="00B54A3D" w:rsidRPr="00A10C35">
        <w:rPr>
          <w:rFonts w:ascii="Arial" w:hAnsi="Arial" w:cs="Arial"/>
          <w:sz w:val="20"/>
          <w:szCs w:val="20"/>
        </w:rPr>
        <w:t xml:space="preserve">pomocy, przeznaczonej </w:t>
      </w:r>
      <w:r w:rsidRPr="00A10C35">
        <w:rPr>
          <w:rFonts w:ascii="Arial" w:hAnsi="Arial" w:cs="Arial"/>
          <w:sz w:val="20"/>
          <w:szCs w:val="20"/>
        </w:rPr>
        <w:t>na te same koszty kwalifikujące się do objęcia pomocą finansową</w:t>
      </w:r>
      <w:r w:rsidR="006A7312" w:rsidRPr="00A10C35">
        <w:rPr>
          <w:rFonts w:ascii="Arial" w:hAnsi="Arial" w:cs="Arial"/>
          <w:sz w:val="20"/>
          <w:szCs w:val="20"/>
        </w:rPr>
        <w:t xml:space="preserve">, tzn. </w:t>
      </w:r>
      <w:r w:rsidR="00562649" w:rsidRPr="00A10C35">
        <w:rPr>
          <w:rFonts w:ascii="Arial" w:hAnsi="Arial" w:cs="Arial"/>
          <w:sz w:val="20"/>
          <w:szCs w:val="20"/>
        </w:rPr>
        <w:t xml:space="preserve">czy </w:t>
      </w:r>
      <w:bookmarkEnd w:id="7"/>
      <w:r w:rsidR="00740020" w:rsidRPr="00A10C35">
        <w:rPr>
          <w:rFonts w:ascii="Arial" w:hAnsi="Arial" w:cs="Arial"/>
          <w:sz w:val="20"/>
          <w:szCs w:val="20"/>
        </w:rPr>
        <w:t>otrzymał inną pomoc publiczną</w:t>
      </w:r>
      <w:r w:rsidR="00562649" w:rsidRPr="00A10C35">
        <w:rPr>
          <w:rFonts w:ascii="Arial" w:hAnsi="Arial" w:cs="Arial"/>
          <w:sz w:val="20"/>
          <w:szCs w:val="20"/>
        </w:rPr>
        <w:t xml:space="preserve"> do wnioskowanej kukurydzy</w:t>
      </w:r>
      <w:r w:rsidR="00740020" w:rsidRPr="00A10C35">
        <w:rPr>
          <w:rFonts w:ascii="Arial" w:hAnsi="Arial" w:cs="Arial"/>
          <w:sz w:val="20"/>
          <w:szCs w:val="20"/>
        </w:rPr>
        <w:t>. Należy zaznaczyć znakiem „X” jedno z pól:</w:t>
      </w:r>
    </w:p>
    <w:p w14:paraId="07A100F0" w14:textId="77777777" w:rsidR="00740020" w:rsidRPr="002F7CCD" w:rsidRDefault="00740020" w:rsidP="00740020">
      <w:pPr>
        <w:spacing w:line="276" w:lineRule="auto"/>
        <w:ind w:left="426"/>
        <w:jc w:val="both"/>
        <w:rPr>
          <w:rFonts w:ascii="Arial" w:hAnsi="Arial" w:cs="Arial"/>
          <w:sz w:val="20"/>
          <w:szCs w:val="20"/>
        </w:rPr>
      </w:pPr>
      <w:r w:rsidRPr="00217B40">
        <w:rPr>
          <w:rFonts w:ascii="Arial" w:hAnsi="Arial" w:cs="Arial"/>
          <w:sz w:val="32"/>
          <w:szCs w:val="32"/>
        </w:rPr>
        <w:t>□</w:t>
      </w:r>
      <w:r w:rsidRPr="002F7CCD">
        <w:rPr>
          <w:rFonts w:ascii="Arial" w:hAnsi="Arial" w:cs="Arial"/>
          <w:sz w:val="20"/>
          <w:szCs w:val="20"/>
        </w:rPr>
        <w:t xml:space="preserve"> </w:t>
      </w:r>
      <w:r w:rsidRPr="00C73D3E">
        <w:rPr>
          <w:rFonts w:ascii="Arial" w:hAnsi="Arial" w:cs="Arial"/>
          <w:b/>
          <w:bCs/>
          <w:sz w:val="20"/>
          <w:szCs w:val="20"/>
        </w:rPr>
        <w:t>otrzymałem</w:t>
      </w:r>
      <w:r>
        <w:rPr>
          <w:rFonts w:ascii="Arial" w:hAnsi="Arial" w:cs="Arial"/>
          <w:b/>
          <w:bCs/>
          <w:sz w:val="20"/>
          <w:szCs w:val="20"/>
        </w:rPr>
        <w:t>/łam</w:t>
      </w:r>
      <w:r w:rsidRPr="00C73D3E">
        <w:rPr>
          <w:rFonts w:ascii="Arial" w:hAnsi="Arial" w:cs="Arial"/>
          <w:b/>
          <w:bCs/>
          <w:sz w:val="20"/>
          <w:szCs w:val="20"/>
        </w:rPr>
        <w:t xml:space="preserve"> inną pomoc publiczną</w:t>
      </w:r>
      <w:r w:rsidRPr="002F7CCD">
        <w:rPr>
          <w:rFonts w:ascii="Arial" w:hAnsi="Arial" w:cs="Arial"/>
          <w:sz w:val="20"/>
          <w:szCs w:val="20"/>
        </w:rPr>
        <w:t xml:space="preserve"> (w przypadku oznaczenia należy wypełnić tabelę):</w:t>
      </w:r>
    </w:p>
    <w:p w14:paraId="0CEC8ACA" w14:textId="67EF0A61" w:rsidR="00740020" w:rsidRPr="002F7CCD" w:rsidRDefault="00740020" w:rsidP="00740020">
      <w:pPr>
        <w:ind w:left="426"/>
        <w:jc w:val="both"/>
        <w:rPr>
          <w:rFonts w:ascii="Arial" w:hAnsi="Arial" w:cs="Arial"/>
          <w:sz w:val="20"/>
          <w:szCs w:val="20"/>
        </w:rPr>
      </w:pPr>
      <w:r w:rsidRPr="002F7CCD">
        <w:rPr>
          <w:noProof/>
        </w:rPr>
        <w:drawing>
          <wp:inline distT="0" distB="0" distL="0" distR="0" wp14:anchorId="28432F20" wp14:editId="22E39219">
            <wp:extent cx="6271260" cy="742950"/>
            <wp:effectExtent l="0" t="0" r="0" b="0"/>
            <wp:docPr id="35" name="Obraz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369439" cy="754581"/>
                    </a:xfrm>
                    <a:prstGeom prst="rect">
                      <a:avLst/>
                    </a:prstGeom>
                    <a:noFill/>
                    <a:ln>
                      <a:noFill/>
                    </a:ln>
                  </pic:spPr>
                </pic:pic>
              </a:graphicData>
            </a:graphic>
          </wp:inline>
        </w:drawing>
      </w:r>
      <w:r w:rsidR="00A60B76">
        <w:rPr>
          <w:rFonts w:ascii="Arial" w:hAnsi="Arial" w:cs="Arial"/>
          <w:sz w:val="20"/>
          <w:szCs w:val="20"/>
        </w:rPr>
        <w:t xml:space="preserve"> </w:t>
      </w:r>
      <w:r w:rsidRPr="00C73D3E">
        <w:rPr>
          <w:rFonts w:ascii="Arial" w:hAnsi="Arial" w:cs="Arial"/>
          <w:i/>
          <w:iCs/>
          <w:sz w:val="20"/>
          <w:szCs w:val="20"/>
          <w:u w:val="single"/>
        </w:rPr>
        <w:t>Dzień udzielenia pomocy</w:t>
      </w:r>
      <w:r w:rsidRPr="002F7CCD">
        <w:rPr>
          <w:rFonts w:ascii="Arial" w:hAnsi="Arial" w:cs="Arial"/>
          <w:sz w:val="20"/>
          <w:szCs w:val="20"/>
        </w:rPr>
        <w:t xml:space="preserve"> – dzień udzielenia pomocy w rozumieniu art. 2 pkt 11 ustawy z dnia 30 kwietnia 2004 r. o postępowaniu w sprawach dotyczących pomocy publicznej (Dz. U. z 20</w:t>
      </w:r>
      <w:r>
        <w:rPr>
          <w:rFonts w:ascii="Arial" w:hAnsi="Arial" w:cs="Arial"/>
          <w:sz w:val="20"/>
          <w:szCs w:val="20"/>
        </w:rPr>
        <w:t>23</w:t>
      </w:r>
      <w:r w:rsidRPr="002F7CCD">
        <w:rPr>
          <w:rFonts w:ascii="Arial" w:hAnsi="Arial" w:cs="Arial"/>
          <w:sz w:val="20"/>
          <w:szCs w:val="20"/>
        </w:rPr>
        <w:t xml:space="preserve"> r. poz. </w:t>
      </w:r>
      <w:r>
        <w:rPr>
          <w:rFonts w:ascii="Arial" w:hAnsi="Arial" w:cs="Arial"/>
          <w:sz w:val="20"/>
          <w:szCs w:val="20"/>
        </w:rPr>
        <w:t>702</w:t>
      </w:r>
      <w:r w:rsidRPr="002F7CCD">
        <w:rPr>
          <w:rFonts w:ascii="Arial" w:hAnsi="Arial" w:cs="Arial"/>
          <w:sz w:val="20"/>
          <w:szCs w:val="20"/>
        </w:rPr>
        <w:t>), np. dzień wydania decyzji o udzieleniu pomocy lub podpisania umowy w sprawie przyznania pomocy.</w:t>
      </w:r>
    </w:p>
    <w:p w14:paraId="6995292B" w14:textId="77777777" w:rsidR="00740020" w:rsidRPr="002F7CCD" w:rsidRDefault="00740020" w:rsidP="00740020">
      <w:pPr>
        <w:spacing w:before="60"/>
        <w:ind w:left="426"/>
        <w:jc w:val="both"/>
        <w:rPr>
          <w:rFonts w:ascii="Arial" w:hAnsi="Arial" w:cs="Arial"/>
          <w:sz w:val="20"/>
          <w:szCs w:val="20"/>
        </w:rPr>
      </w:pPr>
      <w:r w:rsidRPr="00C73D3E">
        <w:rPr>
          <w:rFonts w:ascii="Arial" w:hAnsi="Arial" w:cs="Arial"/>
          <w:i/>
          <w:iCs/>
          <w:sz w:val="20"/>
          <w:szCs w:val="20"/>
          <w:u w:val="single"/>
        </w:rPr>
        <w:t>Podstawa prawna udzielenia pomocy</w:t>
      </w:r>
      <w:r w:rsidRPr="002F7CCD">
        <w:rPr>
          <w:rFonts w:ascii="Arial" w:hAnsi="Arial" w:cs="Arial"/>
          <w:sz w:val="20"/>
          <w:szCs w:val="20"/>
        </w:rPr>
        <w:t xml:space="preserve"> – należy podać tytuł aktu, na podstawie którego udzielona została pomoc, informacja ta jest zawarta w preambule decyzji lub umowie.</w:t>
      </w:r>
    </w:p>
    <w:p w14:paraId="1A5942E5" w14:textId="77777777" w:rsidR="00740020" w:rsidRPr="002F7CCD" w:rsidRDefault="00740020" w:rsidP="00740020">
      <w:pPr>
        <w:spacing w:before="60"/>
        <w:ind w:left="426"/>
        <w:jc w:val="both"/>
        <w:rPr>
          <w:rFonts w:ascii="Arial" w:hAnsi="Arial" w:cs="Arial"/>
          <w:sz w:val="20"/>
          <w:szCs w:val="20"/>
        </w:rPr>
      </w:pPr>
      <w:r w:rsidRPr="00C73D3E">
        <w:rPr>
          <w:rFonts w:ascii="Arial" w:hAnsi="Arial" w:cs="Arial"/>
          <w:i/>
          <w:iCs/>
          <w:sz w:val="20"/>
          <w:szCs w:val="20"/>
          <w:u w:val="single"/>
        </w:rPr>
        <w:t>Forma pomocy</w:t>
      </w:r>
      <w:r w:rsidRPr="002F7CCD">
        <w:rPr>
          <w:rFonts w:ascii="Arial" w:hAnsi="Arial" w:cs="Arial"/>
          <w:sz w:val="20"/>
          <w:szCs w:val="20"/>
        </w:rPr>
        <w:t xml:space="preserve"> - należy określić formę otrzymanej pomocy, tj. dotacji, refundacji części lub całości wydatków, zwolnienia lub umorzenia w podatkach lub opłatach, lub inne.</w:t>
      </w:r>
    </w:p>
    <w:p w14:paraId="6D6810B9" w14:textId="77777777" w:rsidR="00740020" w:rsidRPr="002F7CCD" w:rsidRDefault="00740020" w:rsidP="00740020">
      <w:pPr>
        <w:spacing w:before="60"/>
        <w:ind w:left="426"/>
        <w:jc w:val="both"/>
        <w:rPr>
          <w:rFonts w:ascii="Arial" w:hAnsi="Arial" w:cs="Arial"/>
          <w:sz w:val="20"/>
          <w:szCs w:val="20"/>
        </w:rPr>
      </w:pPr>
      <w:r w:rsidRPr="00C73D3E">
        <w:rPr>
          <w:rFonts w:ascii="Arial" w:hAnsi="Arial" w:cs="Arial"/>
          <w:i/>
          <w:iCs/>
          <w:sz w:val="20"/>
          <w:szCs w:val="20"/>
          <w:u w:val="single"/>
        </w:rPr>
        <w:t>Przeznaczenie pomocy</w:t>
      </w:r>
      <w:r w:rsidRPr="002F7CCD">
        <w:rPr>
          <w:rFonts w:ascii="Arial" w:hAnsi="Arial" w:cs="Arial"/>
          <w:sz w:val="20"/>
          <w:szCs w:val="20"/>
        </w:rPr>
        <w:t xml:space="preserve"> - należy wskazać, czy koszty, które zostały objęte pomocą, dotyczą inwestycji </w:t>
      </w:r>
      <w:r>
        <w:rPr>
          <w:rFonts w:ascii="Arial" w:hAnsi="Arial" w:cs="Arial"/>
          <w:sz w:val="20"/>
          <w:szCs w:val="20"/>
        </w:rPr>
        <w:br/>
      </w:r>
      <w:r w:rsidRPr="002F7CCD">
        <w:rPr>
          <w:rFonts w:ascii="Arial" w:hAnsi="Arial" w:cs="Arial"/>
          <w:sz w:val="20"/>
          <w:szCs w:val="20"/>
        </w:rPr>
        <w:t>w gospodarstwie rolnym lub w rybołówstwie, czy działalności bieżącej.</w:t>
      </w:r>
    </w:p>
    <w:p w14:paraId="4C5678A0" w14:textId="77777777" w:rsidR="00740020" w:rsidRPr="002F7CCD" w:rsidRDefault="00740020" w:rsidP="00740020">
      <w:pPr>
        <w:spacing w:before="60"/>
        <w:ind w:left="426"/>
        <w:jc w:val="both"/>
        <w:rPr>
          <w:rFonts w:ascii="Arial" w:hAnsi="Arial" w:cs="Arial"/>
          <w:sz w:val="20"/>
          <w:szCs w:val="20"/>
        </w:rPr>
      </w:pPr>
      <w:r w:rsidRPr="00C73D3E">
        <w:rPr>
          <w:rFonts w:ascii="Arial" w:hAnsi="Arial" w:cs="Arial"/>
          <w:i/>
          <w:iCs/>
          <w:sz w:val="20"/>
          <w:szCs w:val="20"/>
          <w:u w:val="single"/>
        </w:rPr>
        <w:t>Wartość otrzymanej pomocy</w:t>
      </w:r>
      <w:r w:rsidRPr="002F7CCD">
        <w:rPr>
          <w:rFonts w:ascii="Arial" w:hAnsi="Arial" w:cs="Arial"/>
          <w:sz w:val="20"/>
          <w:szCs w:val="20"/>
        </w:rPr>
        <w:t xml:space="preserve"> - należy podać wartość brutto (jako ekwiwalent dotacji brutto obliczony zgodnie </w:t>
      </w:r>
      <w:r>
        <w:rPr>
          <w:rFonts w:ascii="Arial" w:hAnsi="Arial" w:cs="Arial"/>
          <w:sz w:val="20"/>
          <w:szCs w:val="20"/>
        </w:rPr>
        <w:br/>
      </w:r>
      <w:r w:rsidRPr="002F7CCD">
        <w:rPr>
          <w:rFonts w:ascii="Arial" w:hAnsi="Arial" w:cs="Arial"/>
          <w:sz w:val="20"/>
          <w:szCs w:val="20"/>
        </w:rPr>
        <w:t xml:space="preserve">z rozporządzeniem Rady Ministrów z dnia 11 sierpnia 2004 r. w sprawie szczegółowego sposobu obliczania wartości pomocy publicznej udzielanej w różnych formach (Dz. U. </w:t>
      </w:r>
      <w:r>
        <w:rPr>
          <w:rFonts w:ascii="Arial" w:hAnsi="Arial" w:cs="Arial"/>
          <w:sz w:val="20"/>
          <w:szCs w:val="20"/>
        </w:rPr>
        <w:t>z 2018 r.,</w:t>
      </w:r>
      <w:r w:rsidRPr="002F7CCD">
        <w:rPr>
          <w:rFonts w:ascii="Arial" w:hAnsi="Arial" w:cs="Arial"/>
          <w:sz w:val="20"/>
          <w:szCs w:val="20"/>
        </w:rPr>
        <w:t xml:space="preserve"> poz. </w:t>
      </w:r>
      <w:r>
        <w:rPr>
          <w:rFonts w:ascii="Arial" w:hAnsi="Arial" w:cs="Arial"/>
          <w:sz w:val="20"/>
          <w:szCs w:val="20"/>
        </w:rPr>
        <w:t>461 t.j.</w:t>
      </w:r>
      <w:r w:rsidRPr="002F7CCD">
        <w:rPr>
          <w:rFonts w:ascii="Arial" w:hAnsi="Arial" w:cs="Arial"/>
          <w:sz w:val="20"/>
          <w:szCs w:val="20"/>
        </w:rPr>
        <w:t xml:space="preserve">) np. określoną </w:t>
      </w:r>
      <w:r>
        <w:rPr>
          <w:rFonts w:ascii="Arial" w:hAnsi="Arial" w:cs="Arial"/>
          <w:sz w:val="20"/>
          <w:szCs w:val="20"/>
        </w:rPr>
        <w:br/>
      </w:r>
      <w:r w:rsidRPr="002F7CCD">
        <w:rPr>
          <w:rFonts w:ascii="Arial" w:hAnsi="Arial" w:cs="Arial"/>
          <w:sz w:val="20"/>
          <w:szCs w:val="20"/>
        </w:rPr>
        <w:t>w decyzji lub umowie.</w:t>
      </w:r>
    </w:p>
    <w:p w14:paraId="2C5E6FDD" w14:textId="77777777" w:rsidR="00740020" w:rsidRPr="00C73D3E" w:rsidRDefault="00740020" w:rsidP="00740020">
      <w:pPr>
        <w:spacing w:before="120" w:line="276" w:lineRule="auto"/>
        <w:ind w:left="426"/>
        <w:jc w:val="both"/>
        <w:rPr>
          <w:rFonts w:ascii="Arial" w:hAnsi="Arial" w:cs="Arial"/>
          <w:b/>
          <w:bCs/>
          <w:sz w:val="20"/>
          <w:szCs w:val="20"/>
        </w:rPr>
      </w:pPr>
      <w:r w:rsidRPr="00C73D3E">
        <w:rPr>
          <w:rFonts w:ascii="Arial" w:hAnsi="Arial" w:cs="Arial"/>
          <w:b/>
          <w:bCs/>
          <w:sz w:val="20"/>
          <w:szCs w:val="20"/>
        </w:rPr>
        <w:t>lub</w:t>
      </w:r>
    </w:p>
    <w:p w14:paraId="3DF62DAE" w14:textId="77777777" w:rsidR="00740020" w:rsidRDefault="00740020" w:rsidP="00740020">
      <w:pPr>
        <w:spacing w:line="276" w:lineRule="auto"/>
        <w:ind w:left="426"/>
        <w:jc w:val="both"/>
        <w:rPr>
          <w:rFonts w:ascii="Arial" w:hAnsi="Arial" w:cs="Arial"/>
          <w:b/>
          <w:bCs/>
          <w:sz w:val="20"/>
          <w:szCs w:val="20"/>
        </w:rPr>
      </w:pPr>
      <w:r w:rsidRPr="00217B40">
        <w:rPr>
          <w:rFonts w:ascii="Arial" w:hAnsi="Arial" w:cs="Arial"/>
          <w:sz w:val="32"/>
          <w:szCs w:val="32"/>
        </w:rPr>
        <w:t>□</w:t>
      </w:r>
      <w:r>
        <w:rPr>
          <w:rFonts w:ascii="Arial" w:hAnsi="Arial" w:cs="Arial"/>
          <w:sz w:val="32"/>
          <w:szCs w:val="32"/>
        </w:rPr>
        <w:t xml:space="preserve"> </w:t>
      </w:r>
      <w:r w:rsidRPr="00C73D3E">
        <w:rPr>
          <w:rFonts w:ascii="Arial" w:hAnsi="Arial" w:cs="Arial"/>
          <w:b/>
          <w:bCs/>
          <w:sz w:val="20"/>
          <w:szCs w:val="20"/>
        </w:rPr>
        <w:t>nie otrzymałem</w:t>
      </w:r>
      <w:r>
        <w:rPr>
          <w:rFonts w:ascii="Arial" w:hAnsi="Arial" w:cs="Arial"/>
          <w:b/>
          <w:bCs/>
          <w:sz w:val="20"/>
          <w:szCs w:val="20"/>
        </w:rPr>
        <w:t>/łam</w:t>
      </w:r>
      <w:r w:rsidRPr="00C73D3E">
        <w:rPr>
          <w:rFonts w:ascii="Arial" w:hAnsi="Arial" w:cs="Arial"/>
          <w:b/>
          <w:bCs/>
          <w:sz w:val="20"/>
          <w:szCs w:val="20"/>
        </w:rPr>
        <w:t xml:space="preserve"> innej pomocy publicznej</w:t>
      </w:r>
      <w:r>
        <w:rPr>
          <w:rFonts w:ascii="Arial" w:hAnsi="Arial" w:cs="Arial"/>
          <w:b/>
          <w:bCs/>
          <w:sz w:val="20"/>
          <w:szCs w:val="20"/>
        </w:rPr>
        <w:t>.</w:t>
      </w:r>
    </w:p>
    <w:p w14:paraId="475F3A97" w14:textId="5E1D966F" w:rsidR="000F211E" w:rsidRDefault="000F211E" w:rsidP="001037AF">
      <w:pPr>
        <w:pStyle w:val="Akapitzlist"/>
        <w:spacing w:line="276" w:lineRule="auto"/>
        <w:ind w:left="360"/>
        <w:jc w:val="both"/>
        <w:rPr>
          <w:rFonts w:ascii="Arial" w:hAnsi="Arial" w:cs="Arial"/>
          <w:b/>
          <w:bCs/>
          <w:color w:val="2E74B5" w:themeColor="accent1" w:themeShade="BF"/>
          <w:sz w:val="20"/>
          <w:szCs w:val="20"/>
        </w:rPr>
      </w:pPr>
    </w:p>
    <w:p w14:paraId="3021179D" w14:textId="3C2E5D0D" w:rsidR="000F211E" w:rsidRDefault="000F211E" w:rsidP="000F211E">
      <w:pPr>
        <w:pStyle w:val="Akapitzlist"/>
        <w:numPr>
          <w:ilvl w:val="0"/>
          <w:numId w:val="8"/>
        </w:numPr>
        <w:spacing w:line="276" w:lineRule="auto"/>
        <w:ind w:hanging="218"/>
        <w:jc w:val="both"/>
        <w:rPr>
          <w:rFonts w:ascii="Arial" w:hAnsi="Arial" w:cs="Arial"/>
          <w:b/>
          <w:bCs/>
          <w:color w:val="2E74B5" w:themeColor="accent1" w:themeShade="BF"/>
          <w:sz w:val="20"/>
          <w:szCs w:val="20"/>
        </w:rPr>
      </w:pPr>
      <w:r w:rsidRPr="007A24FF">
        <w:rPr>
          <w:rFonts w:ascii="Arial" w:hAnsi="Arial" w:cs="Arial"/>
          <w:b/>
          <w:bCs/>
          <w:color w:val="2E74B5" w:themeColor="accent1" w:themeShade="BF"/>
          <w:sz w:val="20"/>
          <w:szCs w:val="20"/>
        </w:rPr>
        <w:t xml:space="preserve">Wnioskodawca uzupełnia </w:t>
      </w:r>
      <w:r>
        <w:rPr>
          <w:rFonts w:ascii="Arial" w:hAnsi="Arial" w:cs="Arial"/>
          <w:b/>
          <w:bCs/>
          <w:color w:val="2E74B5" w:themeColor="accent1" w:themeShade="BF"/>
          <w:sz w:val="20"/>
          <w:szCs w:val="20"/>
        </w:rPr>
        <w:t xml:space="preserve">oświadczenia </w:t>
      </w:r>
      <w:r w:rsidRPr="00BD3C6A">
        <w:rPr>
          <w:rFonts w:ascii="Arial" w:hAnsi="Arial" w:cs="Arial"/>
          <w:b/>
          <w:bCs/>
          <w:color w:val="2E74B5" w:themeColor="accent1" w:themeShade="BF"/>
          <w:sz w:val="20"/>
          <w:szCs w:val="20"/>
        </w:rPr>
        <w:t>dotyczące ubiegania się o pomoc udzielaną w związku ze wsparciem gospodarki po agresji Federacji Rosyjskiej wobec Ukrainy</w:t>
      </w:r>
    </w:p>
    <w:p w14:paraId="0C5CEC3C" w14:textId="1FAA2A18" w:rsidR="00EF1FC0" w:rsidRDefault="000F211E" w:rsidP="001037AF">
      <w:pPr>
        <w:pStyle w:val="Akapitzlist"/>
        <w:spacing w:line="276" w:lineRule="auto"/>
        <w:ind w:left="360"/>
        <w:jc w:val="both"/>
        <w:rPr>
          <w:rFonts w:ascii="Arial" w:hAnsi="Arial" w:cs="Arial"/>
          <w:b/>
          <w:bCs/>
          <w:color w:val="2E74B5" w:themeColor="accent1" w:themeShade="BF"/>
          <w:sz w:val="20"/>
          <w:szCs w:val="20"/>
        </w:rPr>
      </w:pPr>
      <w:r>
        <w:rPr>
          <w:noProof/>
        </w:rPr>
        <w:drawing>
          <wp:inline distT="0" distB="0" distL="0" distR="0" wp14:anchorId="6D6ABD6C" wp14:editId="44E80E91">
            <wp:extent cx="6197600" cy="325755"/>
            <wp:effectExtent l="0" t="0" r="0" b="0"/>
            <wp:docPr id="32" name="Obraz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197600" cy="325755"/>
                    </a:xfrm>
                    <a:prstGeom prst="rect">
                      <a:avLst/>
                    </a:prstGeom>
                  </pic:spPr>
                </pic:pic>
              </a:graphicData>
            </a:graphic>
          </wp:inline>
        </w:drawing>
      </w:r>
    </w:p>
    <w:p w14:paraId="2D991872" w14:textId="6370C0DC" w:rsidR="009A783A" w:rsidRPr="001037AF" w:rsidRDefault="009A783A" w:rsidP="009A783A">
      <w:pPr>
        <w:pStyle w:val="Akapitzlist"/>
        <w:ind w:left="360"/>
        <w:jc w:val="both"/>
        <w:rPr>
          <w:rFonts w:ascii="Arial" w:hAnsi="Arial" w:cs="Arial"/>
          <w:bCs/>
          <w:sz w:val="20"/>
          <w:szCs w:val="20"/>
        </w:rPr>
      </w:pPr>
      <w:r w:rsidRPr="001037AF">
        <w:rPr>
          <w:rFonts w:ascii="Arial" w:hAnsi="Arial" w:cs="Arial"/>
          <w:bCs/>
          <w:sz w:val="20"/>
          <w:szCs w:val="20"/>
        </w:rPr>
        <w:t>Wnioskodawca, wpisując znak „X” w odpowiednim miejscu, oświadcza, czy nie otrzymał, bądź czy otrzymał inną pomoc w ramach przepisów wydanych na podstawie Komunikatu Komisji Tymczasowe kryzysowe ramy środków pomocy państwa w celu wsparcia gospodarki po agresji Rosji wobec Ukrainy  (Dz. U. UE. C. z 2022 r. Nr 426 z 09.11.2022, str. 1-34)</w:t>
      </w:r>
      <w:r w:rsidR="000F211E">
        <w:rPr>
          <w:rFonts w:ascii="Arial" w:hAnsi="Arial" w:cs="Arial"/>
          <w:bCs/>
          <w:sz w:val="20"/>
          <w:szCs w:val="20"/>
        </w:rPr>
        <w:t>.</w:t>
      </w:r>
    </w:p>
    <w:p w14:paraId="01F7111A" w14:textId="78971684" w:rsidR="00643E8B" w:rsidRDefault="00660A2B" w:rsidP="000F211E">
      <w:pPr>
        <w:pStyle w:val="Akapitzlist"/>
        <w:ind w:left="360"/>
        <w:jc w:val="both"/>
        <w:rPr>
          <w:rFonts w:ascii="Arial" w:hAnsi="Arial" w:cs="Arial"/>
          <w:b/>
          <w:bCs/>
          <w:sz w:val="20"/>
          <w:szCs w:val="20"/>
        </w:rPr>
      </w:pPr>
      <w:r w:rsidRPr="00BD3C6A">
        <w:rPr>
          <w:rFonts w:ascii="Arial" w:hAnsi="Arial" w:cs="Arial"/>
          <w:b/>
          <w:bCs/>
          <w:sz w:val="20"/>
          <w:szCs w:val="20"/>
        </w:rPr>
        <w:t>Jednocześnie w punkcie tym Wnioskodawca o</w:t>
      </w:r>
      <w:r w:rsidR="00643E8B" w:rsidRPr="00BD3C6A">
        <w:rPr>
          <w:rFonts w:ascii="Arial" w:hAnsi="Arial" w:cs="Arial"/>
          <w:b/>
          <w:bCs/>
          <w:sz w:val="20"/>
          <w:szCs w:val="20"/>
        </w:rPr>
        <w:t>świadcza</w:t>
      </w:r>
      <w:r w:rsidR="000F211E">
        <w:rPr>
          <w:rFonts w:ascii="Arial" w:hAnsi="Arial" w:cs="Arial"/>
          <w:b/>
          <w:bCs/>
          <w:sz w:val="20"/>
          <w:szCs w:val="20"/>
        </w:rPr>
        <w:t xml:space="preserve">, że nie jest objęty sankcjami przyjętymi przez UE w związku z </w:t>
      </w:r>
      <w:r w:rsidR="000F211E" w:rsidRPr="000F211E">
        <w:rPr>
          <w:rFonts w:ascii="Arial" w:hAnsi="Arial" w:cs="Arial"/>
          <w:b/>
          <w:bCs/>
          <w:sz w:val="20"/>
          <w:szCs w:val="20"/>
        </w:rPr>
        <w:t>agresją Federacji Rosyjskiej wobec Ukrainy</w:t>
      </w:r>
      <w:r w:rsidR="000F211E">
        <w:rPr>
          <w:rFonts w:ascii="Arial" w:hAnsi="Arial" w:cs="Arial"/>
          <w:b/>
          <w:bCs/>
          <w:sz w:val="20"/>
          <w:szCs w:val="20"/>
        </w:rPr>
        <w:t xml:space="preserve">, </w:t>
      </w:r>
      <w:r w:rsidRPr="0063642C">
        <w:rPr>
          <w:rFonts w:ascii="Arial" w:hAnsi="Arial" w:cs="Arial"/>
          <w:b/>
          <w:bCs/>
          <w:sz w:val="20"/>
          <w:szCs w:val="20"/>
        </w:rPr>
        <w:t>co potwierdz</w:t>
      </w:r>
      <w:r w:rsidR="0013555D" w:rsidRPr="0063642C">
        <w:rPr>
          <w:rFonts w:ascii="Arial" w:hAnsi="Arial" w:cs="Arial"/>
          <w:b/>
          <w:bCs/>
          <w:sz w:val="20"/>
          <w:szCs w:val="20"/>
        </w:rPr>
        <w:t>i</w:t>
      </w:r>
      <w:r w:rsidRPr="0063642C">
        <w:rPr>
          <w:rFonts w:ascii="Arial" w:hAnsi="Arial" w:cs="Arial"/>
          <w:b/>
          <w:bCs/>
          <w:sz w:val="20"/>
          <w:szCs w:val="20"/>
        </w:rPr>
        <w:t xml:space="preserve"> złoż</w:t>
      </w:r>
      <w:r w:rsidR="0013555D" w:rsidRPr="0063642C">
        <w:rPr>
          <w:rFonts w:ascii="Arial" w:hAnsi="Arial" w:cs="Arial"/>
          <w:b/>
          <w:bCs/>
          <w:sz w:val="20"/>
          <w:szCs w:val="20"/>
        </w:rPr>
        <w:t>ony</w:t>
      </w:r>
      <w:r w:rsidRPr="0063642C">
        <w:rPr>
          <w:rFonts w:ascii="Arial" w:hAnsi="Arial" w:cs="Arial"/>
          <w:b/>
          <w:bCs/>
          <w:sz w:val="20"/>
          <w:szCs w:val="20"/>
        </w:rPr>
        <w:t xml:space="preserve"> przez Wnioskodawcę podpis pod wnioskiem o udzielenie pomocy.</w:t>
      </w:r>
    </w:p>
    <w:p w14:paraId="6FDEB357" w14:textId="2F5E0861" w:rsidR="000F211E" w:rsidRDefault="000F211E" w:rsidP="000F211E">
      <w:pPr>
        <w:pStyle w:val="Akapitzlist"/>
        <w:ind w:left="360"/>
        <w:jc w:val="both"/>
        <w:rPr>
          <w:rFonts w:ascii="Arial" w:hAnsi="Arial" w:cs="Arial"/>
          <w:b/>
          <w:bCs/>
          <w:sz w:val="20"/>
          <w:szCs w:val="20"/>
        </w:rPr>
      </w:pPr>
    </w:p>
    <w:p w14:paraId="45744409" w14:textId="77777777" w:rsidR="001A4B5B" w:rsidRPr="0063642C" w:rsidRDefault="001A4B5B" w:rsidP="000F211E">
      <w:pPr>
        <w:pStyle w:val="Akapitzlist"/>
        <w:ind w:left="360"/>
        <w:jc w:val="both"/>
        <w:rPr>
          <w:rFonts w:ascii="Arial" w:hAnsi="Arial" w:cs="Arial"/>
          <w:b/>
          <w:bCs/>
          <w:sz w:val="20"/>
          <w:szCs w:val="20"/>
        </w:rPr>
      </w:pPr>
    </w:p>
    <w:p w14:paraId="3BE5B9AA" w14:textId="074F311C" w:rsidR="003F29C0" w:rsidRDefault="000F211E" w:rsidP="008350F5">
      <w:pPr>
        <w:pStyle w:val="Akapitzlist"/>
        <w:numPr>
          <w:ilvl w:val="0"/>
          <w:numId w:val="8"/>
        </w:numPr>
        <w:spacing w:line="276" w:lineRule="auto"/>
        <w:ind w:hanging="218"/>
        <w:jc w:val="both"/>
        <w:rPr>
          <w:rFonts w:ascii="Arial" w:hAnsi="Arial" w:cs="Arial"/>
          <w:b/>
          <w:bCs/>
          <w:color w:val="2E74B5" w:themeColor="accent1" w:themeShade="BF"/>
          <w:sz w:val="20"/>
          <w:szCs w:val="20"/>
        </w:rPr>
      </w:pPr>
      <w:r w:rsidRPr="003F29C0">
        <w:rPr>
          <w:rFonts w:ascii="Arial" w:hAnsi="Arial" w:cs="Arial"/>
          <w:b/>
          <w:bCs/>
          <w:color w:val="2E74B5" w:themeColor="accent1" w:themeShade="BF"/>
          <w:sz w:val="20"/>
          <w:szCs w:val="20"/>
        </w:rPr>
        <w:t xml:space="preserve">Wnioskodawca w tej sekcji wniosku </w:t>
      </w:r>
      <w:r w:rsidR="003F29C0" w:rsidRPr="003F29C0">
        <w:rPr>
          <w:rFonts w:ascii="Arial" w:hAnsi="Arial" w:cs="Arial"/>
          <w:b/>
          <w:bCs/>
          <w:color w:val="2E74B5" w:themeColor="accent1" w:themeShade="BF"/>
          <w:sz w:val="20"/>
          <w:szCs w:val="20"/>
        </w:rPr>
        <w:t>wnioskuje o pomoc finansową na podstawie przepisów § 13zzf rozporządzenia Rady Ministrów z dnia 27 stycznia 2015 r. w sprawie szczegółowego zakresu i sposobów realizacji niektórych zadań Agencji Restrukturyzacji i Modernizacji Rolnictwa (Dz. U. poz. 187 z późn. zm.)</w:t>
      </w:r>
      <w:r w:rsidR="003F29C0">
        <w:rPr>
          <w:rFonts w:ascii="Arial" w:hAnsi="Arial" w:cs="Arial"/>
          <w:b/>
          <w:bCs/>
          <w:color w:val="2E74B5" w:themeColor="accent1" w:themeShade="BF"/>
          <w:sz w:val="20"/>
          <w:szCs w:val="20"/>
        </w:rPr>
        <w:t>.</w:t>
      </w:r>
    </w:p>
    <w:p w14:paraId="2A785FE4" w14:textId="0C1A9DB5" w:rsidR="001A4B5B" w:rsidRDefault="001A4B5B" w:rsidP="001A4B5B">
      <w:pPr>
        <w:pStyle w:val="Akapitzlist"/>
        <w:ind w:left="360"/>
        <w:jc w:val="both"/>
        <w:rPr>
          <w:rFonts w:ascii="Arial" w:hAnsi="Arial" w:cs="Arial"/>
          <w:bCs/>
          <w:sz w:val="20"/>
          <w:szCs w:val="20"/>
        </w:rPr>
      </w:pPr>
      <w:r w:rsidRPr="003F29C0">
        <w:rPr>
          <w:rFonts w:ascii="Arial" w:hAnsi="Arial" w:cs="Arial"/>
          <w:bCs/>
          <w:sz w:val="20"/>
          <w:szCs w:val="20"/>
        </w:rPr>
        <w:t>W tej sekcji wniosku są zawarte oświadczenia związane z wnioskowaną pomocą</w:t>
      </w:r>
      <w:r>
        <w:rPr>
          <w:rFonts w:ascii="Arial" w:hAnsi="Arial" w:cs="Arial"/>
          <w:bCs/>
          <w:sz w:val="20"/>
          <w:szCs w:val="20"/>
        </w:rPr>
        <w:t>, w tym</w:t>
      </w:r>
      <w:r w:rsidRPr="003F29C0">
        <w:rPr>
          <w:rFonts w:ascii="Arial" w:hAnsi="Arial" w:cs="Arial"/>
          <w:bCs/>
          <w:sz w:val="20"/>
          <w:szCs w:val="20"/>
        </w:rPr>
        <w:t xml:space="preserve"> zgodnie z pkt. 1) </w:t>
      </w:r>
      <w:r w:rsidR="006A7312">
        <w:rPr>
          <w:rFonts w:ascii="Arial" w:hAnsi="Arial" w:cs="Arial"/>
          <w:bCs/>
          <w:sz w:val="20"/>
          <w:szCs w:val="20"/>
        </w:rPr>
        <w:t>należy</w:t>
      </w:r>
      <w:r w:rsidRPr="003F29C0">
        <w:rPr>
          <w:rFonts w:ascii="Arial" w:hAnsi="Arial" w:cs="Arial"/>
          <w:bCs/>
          <w:sz w:val="20"/>
          <w:szCs w:val="20"/>
        </w:rPr>
        <w:t xml:space="preserve"> wypełnić </w:t>
      </w:r>
      <w:r>
        <w:rPr>
          <w:rFonts w:ascii="Arial" w:hAnsi="Arial" w:cs="Arial"/>
          <w:bCs/>
          <w:sz w:val="20"/>
          <w:szCs w:val="20"/>
        </w:rPr>
        <w:t xml:space="preserve">tabelę </w:t>
      </w:r>
      <w:r w:rsidRPr="003F29C0">
        <w:rPr>
          <w:rFonts w:ascii="Arial" w:hAnsi="Arial" w:cs="Arial"/>
          <w:bCs/>
          <w:sz w:val="20"/>
          <w:szCs w:val="20"/>
        </w:rPr>
        <w:t xml:space="preserve">wskazując niezapłacone kwoty </w:t>
      </w:r>
      <w:r>
        <w:rPr>
          <w:rFonts w:ascii="Arial" w:hAnsi="Arial" w:cs="Arial"/>
          <w:bCs/>
          <w:sz w:val="20"/>
          <w:szCs w:val="20"/>
        </w:rPr>
        <w:t xml:space="preserve">wynikające </w:t>
      </w:r>
      <w:r w:rsidRPr="003F29C0">
        <w:rPr>
          <w:rFonts w:ascii="Arial" w:hAnsi="Arial" w:cs="Arial"/>
          <w:bCs/>
          <w:sz w:val="20"/>
          <w:szCs w:val="20"/>
        </w:rPr>
        <w:t>z dołączonych do wniosku faktur, rachunków lub innych dowodów potwierdzających sprzedaż kukurydzy</w:t>
      </w:r>
      <w:r>
        <w:rPr>
          <w:rFonts w:ascii="Arial" w:hAnsi="Arial" w:cs="Arial"/>
          <w:bCs/>
          <w:sz w:val="20"/>
          <w:szCs w:val="20"/>
        </w:rPr>
        <w:t xml:space="preserve"> w 2022 r. lub 2023 r.. </w:t>
      </w:r>
    </w:p>
    <w:p w14:paraId="0A4261C9" w14:textId="77777777" w:rsidR="001A4B5B" w:rsidRDefault="001A4B5B" w:rsidP="001A4B5B">
      <w:pPr>
        <w:pStyle w:val="Akapitzlist"/>
        <w:ind w:left="360"/>
        <w:jc w:val="both"/>
        <w:rPr>
          <w:rFonts w:ascii="Arial" w:hAnsi="Arial" w:cs="Arial"/>
          <w:bCs/>
          <w:sz w:val="20"/>
          <w:szCs w:val="20"/>
        </w:rPr>
      </w:pPr>
    </w:p>
    <w:p w14:paraId="123D6313" w14:textId="77777777" w:rsidR="001A4B5B" w:rsidRDefault="001A4B5B" w:rsidP="001A4B5B">
      <w:pPr>
        <w:pStyle w:val="Akapitzlist"/>
        <w:ind w:left="360"/>
        <w:jc w:val="both"/>
        <w:rPr>
          <w:rFonts w:ascii="Arial" w:hAnsi="Arial" w:cs="Arial"/>
          <w:b/>
          <w:bCs/>
          <w:sz w:val="20"/>
          <w:szCs w:val="20"/>
        </w:rPr>
      </w:pPr>
      <w:r w:rsidRPr="001A4B5B">
        <w:rPr>
          <w:rFonts w:ascii="Arial" w:hAnsi="Arial" w:cs="Arial"/>
          <w:b/>
          <w:bCs/>
          <w:sz w:val="20"/>
          <w:szCs w:val="20"/>
        </w:rPr>
        <w:lastRenderedPageBreak/>
        <w:t>W przypadku, gdy przedmiotem wniosku będzie więcej niż 5 faktur, rachunków lub innych dowodów potwierdzających sprzedaż kukurydzy, należy w pierwszym wierszu wpisać "zgodnie z Załącznikiem nr 1 do wniosku" oraz wypełnić załącznik i dołączyć do wniosku.</w:t>
      </w:r>
    </w:p>
    <w:p w14:paraId="360BB731" w14:textId="39001D39" w:rsidR="001A4B5B" w:rsidRDefault="001A4B5B" w:rsidP="00A10C35">
      <w:pPr>
        <w:pStyle w:val="Akapitzlist"/>
        <w:ind w:left="360"/>
        <w:jc w:val="both"/>
        <w:rPr>
          <w:rFonts w:ascii="Arial" w:hAnsi="Arial" w:cs="Arial"/>
          <w:b/>
          <w:bCs/>
          <w:sz w:val="20"/>
          <w:szCs w:val="20"/>
        </w:rPr>
      </w:pPr>
      <w:r>
        <w:rPr>
          <w:rFonts w:ascii="Arial" w:hAnsi="Arial" w:cs="Arial"/>
          <w:b/>
          <w:bCs/>
          <w:sz w:val="20"/>
          <w:szCs w:val="20"/>
        </w:rPr>
        <w:t xml:space="preserve">Wprowadzone dane do formularza wniosku i Załącznika nr 1 dotyczące niezapłaconej kukurydzy wnioskodawca </w:t>
      </w:r>
      <w:r w:rsidRPr="0063642C">
        <w:rPr>
          <w:rFonts w:ascii="Arial" w:hAnsi="Arial" w:cs="Arial"/>
          <w:b/>
          <w:bCs/>
          <w:sz w:val="20"/>
          <w:szCs w:val="20"/>
        </w:rPr>
        <w:t>potwierdz</w:t>
      </w:r>
      <w:r>
        <w:rPr>
          <w:rFonts w:ascii="Arial" w:hAnsi="Arial" w:cs="Arial"/>
          <w:b/>
          <w:bCs/>
          <w:sz w:val="20"/>
          <w:szCs w:val="20"/>
        </w:rPr>
        <w:t>a</w:t>
      </w:r>
      <w:r w:rsidRPr="0063642C">
        <w:rPr>
          <w:rFonts w:ascii="Arial" w:hAnsi="Arial" w:cs="Arial"/>
          <w:b/>
          <w:bCs/>
          <w:sz w:val="20"/>
          <w:szCs w:val="20"/>
        </w:rPr>
        <w:t xml:space="preserve"> złożony</w:t>
      </w:r>
      <w:r>
        <w:rPr>
          <w:rFonts w:ascii="Arial" w:hAnsi="Arial" w:cs="Arial"/>
          <w:b/>
          <w:bCs/>
          <w:sz w:val="20"/>
          <w:szCs w:val="20"/>
        </w:rPr>
        <w:t>m</w:t>
      </w:r>
      <w:r w:rsidRPr="0063642C">
        <w:rPr>
          <w:rFonts w:ascii="Arial" w:hAnsi="Arial" w:cs="Arial"/>
          <w:b/>
          <w:bCs/>
          <w:sz w:val="20"/>
          <w:szCs w:val="20"/>
        </w:rPr>
        <w:t xml:space="preserve"> podpis</w:t>
      </w:r>
      <w:r>
        <w:rPr>
          <w:rFonts w:ascii="Arial" w:hAnsi="Arial" w:cs="Arial"/>
          <w:b/>
          <w:bCs/>
          <w:sz w:val="20"/>
          <w:szCs w:val="20"/>
        </w:rPr>
        <w:t>em</w:t>
      </w:r>
      <w:r w:rsidRPr="0063642C">
        <w:rPr>
          <w:rFonts w:ascii="Arial" w:hAnsi="Arial" w:cs="Arial"/>
          <w:b/>
          <w:bCs/>
          <w:sz w:val="20"/>
          <w:szCs w:val="20"/>
        </w:rPr>
        <w:t xml:space="preserve"> pod wnioskiem o udzieleniem pomocy</w:t>
      </w:r>
      <w:r>
        <w:rPr>
          <w:rFonts w:ascii="Arial" w:hAnsi="Arial" w:cs="Arial"/>
          <w:b/>
          <w:bCs/>
          <w:sz w:val="20"/>
          <w:szCs w:val="20"/>
        </w:rPr>
        <w:t xml:space="preserve"> i pod załącznikiem nr 1</w:t>
      </w:r>
      <w:r w:rsidRPr="0063642C">
        <w:rPr>
          <w:rFonts w:ascii="Arial" w:hAnsi="Arial" w:cs="Arial"/>
          <w:b/>
          <w:bCs/>
          <w:sz w:val="20"/>
          <w:szCs w:val="20"/>
        </w:rPr>
        <w:t>.</w:t>
      </w:r>
    </w:p>
    <w:p w14:paraId="041BB56D" w14:textId="77777777" w:rsidR="001A4B5B" w:rsidRDefault="001A4B5B" w:rsidP="00A10C35">
      <w:pPr>
        <w:pStyle w:val="Akapitzlist"/>
        <w:spacing w:line="276" w:lineRule="auto"/>
        <w:ind w:left="360"/>
        <w:jc w:val="both"/>
        <w:rPr>
          <w:rFonts w:ascii="Arial" w:hAnsi="Arial" w:cs="Arial"/>
          <w:b/>
          <w:bCs/>
          <w:color w:val="2E74B5" w:themeColor="accent1" w:themeShade="BF"/>
          <w:sz w:val="20"/>
          <w:szCs w:val="20"/>
        </w:rPr>
      </w:pPr>
    </w:p>
    <w:p w14:paraId="1AF4EE0B" w14:textId="194E67D2" w:rsidR="001A4B5B" w:rsidRDefault="001A4B5B" w:rsidP="00A10C35">
      <w:pPr>
        <w:pStyle w:val="Akapitzlist"/>
        <w:spacing w:line="276" w:lineRule="auto"/>
        <w:ind w:left="360"/>
        <w:jc w:val="both"/>
        <w:rPr>
          <w:rFonts w:ascii="Arial" w:hAnsi="Arial" w:cs="Arial"/>
          <w:b/>
          <w:bCs/>
          <w:color w:val="2E74B5" w:themeColor="accent1" w:themeShade="BF"/>
          <w:sz w:val="20"/>
          <w:szCs w:val="20"/>
        </w:rPr>
      </w:pPr>
      <w:r>
        <w:rPr>
          <w:noProof/>
        </w:rPr>
        <w:drawing>
          <wp:inline distT="0" distB="0" distL="0" distR="0" wp14:anchorId="6FF1A35A" wp14:editId="4897C0A5">
            <wp:extent cx="6246359" cy="3733800"/>
            <wp:effectExtent l="0" t="0" r="254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268323" cy="3746929"/>
                    </a:xfrm>
                    <a:prstGeom prst="rect">
                      <a:avLst/>
                    </a:prstGeom>
                  </pic:spPr>
                </pic:pic>
              </a:graphicData>
            </a:graphic>
          </wp:inline>
        </w:drawing>
      </w:r>
    </w:p>
    <w:p w14:paraId="503DFACE" w14:textId="7420E4C5" w:rsidR="003F29C0" w:rsidRDefault="003F29C0" w:rsidP="003F29C0">
      <w:pPr>
        <w:pStyle w:val="Akapitzlist"/>
        <w:ind w:left="360"/>
        <w:jc w:val="both"/>
        <w:rPr>
          <w:rFonts w:ascii="Arial" w:hAnsi="Arial" w:cs="Arial"/>
          <w:bCs/>
          <w:sz w:val="20"/>
          <w:szCs w:val="20"/>
        </w:rPr>
      </w:pPr>
    </w:p>
    <w:p w14:paraId="745967DD" w14:textId="0E44D473" w:rsidR="00124340" w:rsidRPr="00F60AE2" w:rsidRDefault="001A4B5B" w:rsidP="00236411">
      <w:pPr>
        <w:pStyle w:val="Akapitzlist"/>
        <w:ind w:left="360"/>
        <w:jc w:val="both"/>
      </w:pPr>
      <w:r>
        <w:rPr>
          <w:noProof/>
        </w:rPr>
        <w:drawing>
          <wp:inline distT="0" distB="0" distL="0" distR="0" wp14:anchorId="6B655662" wp14:editId="7B2AAD1F">
            <wp:extent cx="6261735" cy="994867"/>
            <wp:effectExtent l="0" t="0" r="5715"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286614" cy="998820"/>
                    </a:xfrm>
                    <a:prstGeom prst="rect">
                      <a:avLst/>
                    </a:prstGeom>
                  </pic:spPr>
                </pic:pic>
              </a:graphicData>
            </a:graphic>
          </wp:inline>
        </w:drawing>
      </w:r>
    </w:p>
    <w:p w14:paraId="70E1903A" w14:textId="2854796E" w:rsidR="0035478D" w:rsidRDefault="0035478D" w:rsidP="002E5859">
      <w:pPr>
        <w:jc w:val="both"/>
        <w:rPr>
          <w:rFonts w:ascii="Arial" w:hAnsi="Arial" w:cs="Arial"/>
          <w:b/>
          <w:bCs/>
          <w:color w:val="FF0000"/>
          <w:sz w:val="20"/>
          <w:szCs w:val="20"/>
        </w:rPr>
      </w:pPr>
    </w:p>
    <w:p w14:paraId="337DA4FB" w14:textId="0CAA1021" w:rsidR="0035478D" w:rsidRDefault="0035478D" w:rsidP="00F60AE2">
      <w:pPr>
        <w:pStyle w:val="Akapitzlist"/>
        <w:numPr>
          <w:ilvl w:val="0"/>
          <w:numId w:val="8"/>
        </w:numPr>
        <w:spacing w:line="276" w:lineRule="auto"/>
        <w:ind w:hanging="218"/>
        <w:jc w:val="both"/>
        <w:rPr>
          <w:rFonts w:ascii="Arial" w:hAnsi="Arial" w:cs="Arial"/>
          <w:b/>
          <w:bCs/>
          <w:color w:val="2E74B5" w:themeColor="accent1" w:themeShade="BF"/>
          <w:sz w:val="20"/>
          <w:szCs w:val="20"/>
        </w:rPr>
      </w:pPr>
      <w:r w:rsidRPr="00F60AE2">
        <w:rPr>
          <w:rFonts w:ascii="Arial" w:hAnsi="Arial" w:cs="Arial"/>
          <w:b/>
          <w:bCs/>
          <w:color w:val="2E74B5" w:themeColor="accent1" w:themeShade="BF"/>
          <w:sz w:val="20"/>
          <w:szCs w:val="20"/>
        </w:rPr>
        <w:t xml:space="preserve">Załączniki – Wnioskodawca wpisuje liczbę załączników, które załącza do wniosku. </w:t>
      </w:r>
    </w:p>
    <w:p w14:paraId="43C4B95A" w14:textId="511D4ADD" w:rsidR="00A60B76" w:rsidRDefault="00236411" w:rsidP="00824C64">
      <w:pPr>
        <w:pStyle w:val="Akapitzlist"/>
        <w:spacing w:line="276" w:lineRule="auto"/>
        <w:ind w:left="360"/>
        <w:jc w:val="both"/>
        <w:rPr>
          <w:rFonts w:ascii="Arial" w:hAnsi="Arial" w:cs="Arial"/>
          <w:b/>
          <w:bCs/>
          <w:color w:val="2E74B5" w:themeColor="accent1" w:themeShade="BF"/>
          <w:sz w:val="20"/>
          <w:szCs w:val="20"/>
        </w:rPr>
      </w:pPr>
      <w:r w:rsidRPr="00236411">
        <w:rPr>
          <w:noProof/>
        </w:rPr>
        <w:t xml:space="preserve"> </w:t>
      </w:r>
      <w:r>
        <w:rPr>
          <w:noProof/>
        </w:rPr>
        <w:drawing>
          <wp:inline distT="0" distB="0" distL="0" distR="0" wp14:anchorId="4F59D0D8" wp14:editId="6BAFE7D9">
            <wp:extent cx="6171565" cy="1828800"/>
            <wp:effectExtent l="0" t="0" r="635"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198569" cy="1836802"/>
                    </a:xfrm>
                    <a:prstGeom prst="rect">
                      <a:avLst/>
                    </a:prstGeom>
                  </pic:spPr>
                </pic:pic>
              </a:graphicData>
            </a:graphic>
          </wp:inline>
        </w:drawing>
      </w:r>
    </w:p>
    <w:p w14:paraId="62C29150" w14:textId="1A7BBE33" w:rsidR="00AD075B" w:rsidRDefault="00AD075B" w:rsidP="00824C64">
      <w:pPr>
        <w:ind w:left="360"/>
        <w:jc w:val="both"/>
        <w:rPr>
          <w:rFonts w:ascii="Arial" w:hAnsi="Arial" w:cs="Arial"/>
          <w:sz w:val="20"/>
          <w:szCs w:val="20"/>
        </w:rPr>
      </w:pPr>
      <w:r>
        <w:rPr>
          <w:rFonts w:ascii="Arial" w:hAnsi="Arial" w:cs="Arial"/>
          <w:sz w:val="20"/>
          <w:szCs w:val="20"/>
        </w:rPr>
        <w:t xml:space="preserve">W przypadku jeżeli wnioskodawca ustanowił </w:t>
      </w:r>
      <w:r w:rsidRPr="0050768A">
        <w:rPr>
          <w:rFonts w:ascii="Arial" w:hAnsi="Arial" w:cs="Arial"/>
          <w:sz w:val="20"/>
          <w:szCs w:val="20"/>
        </w:rPr>
        <w:t>pełnomocnika, a pełnomocnictwo nie zostało odnotowane w Ewidencji Prod</w:t>
      </w:r>
      <w:r>
        <w:rPr>
          <w:rFonts w:ascii="Arial" w:hAnsi="Arial" w:cs="Arial"/>
          <w:sz w:val="20"/>
          <w:szCs w:val="20"/>
        </w:rPr>
        <w:t>ucentów prowadzonej przez ARiMR,</w:t>
      </w:r>
      <w:r w:rsidRPr="00AD075B">
        <w:rPr>
          <w:rFonts w:ascii="Arial" w:hAnsi="Arial" w:cs="Arial"/>
          <w:sz w:val="20"/>
          <w:szCs w:val="20"/>
        </w:rPr>
        <w:t xml:space="preserve"> </w:t>
      </w:r>
      <w:r>
        <w:rPr>
          <w:rFonts w:ascii="Arial" w:hAnsi="Arial" w:cs="Arial"/>
          <w:sz w:val="20"/>
          <w:szCs w:val="20"/>
        </w:rPr>
        <w:t>do wniosku należy dołączyć upoważnienie.</w:t>
      </w:r>
    </w:p>
    <w:p w14:paraId="5196AE9D" w14:textId="77777777" w:rsidR="000356D3" w:rsidRDefault="000356D3" w:rsidP="00E908FA">
      <w:pPr>
        <w:jc w:val="both"/>
        <w:rPr>
          <w:rFonts w:ascii="Arial" w:hAnsi="Arial" w:cs="Arial"/>
          <w:color w:val="000000" w:themeColor="text1"/>
          <w:sz w:val="20"/>
          <w:szCs w:val="20"/>
        </w:rPr>
      </w:pPr>
    </w:p>
    <w:p w14:paraId="5F2451B0" w14:textId="687F3B8C" w:rsidR="0035478D" w:rsidRPr="00824C64" w:rsidRDefault="001A1421" w:rsidP="00824C64">
      <w:pPr>
        <w:pStyle w:val="Akapitzlist"/>
        <w:numPr>
          <w:ilvl w:val="0"/>
          <w:numId w:val="8"/>
        </w:numPr>
        <w:spacing w:line="276" w:lineRule="auto"/>
        <w:ind w:hanging="218"/>
        <w:jc w:val="both"/>
        <w:rPr>
          <w:rFonts w:ascii="Arial" w:hAnsi="Arial" w:cs="Arial"/>
          <w:sz w:val="20"/>
          <w:szCs w:val="20"/>
        </w:rPr>
      </w:pPr>
      <w:r w:rsidRPr="0035478D">
        <w:rPr>
          <w:rFonts w:ascii="Arial" w:hAnsi="Arial" w:cs="Arial"/>
          <w:b/>
          <w:bCs/>
          <w:color w:val="2E74B5" w:themeColor="accent1" w:themeShade="BF"/>
          <w:sz w:val="20"/>
          <w:szCs w:val="20"/>
        </w:rPr>
        <w:t xml:space="preserve">Wnioskodawca zapoznaje się z treścią </w:t>
      </w:r>
      <w:r w:rsidR="003C6533" w:rsidRPr="0035478D">
        <w:rPr>
          <w:rFonts w:ascii="Arial" w:hAnsi="Arial" w:cs="Arial"/>
          <w:b/>
          <w:bCs/>
          <w:color w:val="2E74B5" w:themeColor="accent1" w:themeShade="BF"/>
          <w:sz w:val="20"/>
          <w:szCs w:val="20"/>
        </w:rPr>
        <w:t>pozostałych</w:t>
      </w:r>
      <w:r w:rsidRPr="0035478D">
        <w:rPr>
          <w:rFonts w:ascii="Arial" w:hAnsi="Arial" w:cs="Arial"/>
          <w:b/>
          <w:bCs/>
          <w:color w:val="2E74B5" w:themeColor="accent1" w:themeShade="BF"/>
          <w:sz w:val="20"/>
          <w:szCs w:val="20"/>
        </w:rPr>
        <w:t xml:space="preserve"> oświadczeń i zgód niezbędnych do udzielenia pomocy.</w:t>
      </w:r>
    </w:p>
    <w:p w14:paraId="741C4BB6" w14:textId="00F7F2D7" w:rsidR="00824C64" w:rsidRDefault="00124340" w:rsidP="00824C64">
      <w:pPr>
        <w:pStyle w:val="Akapitzlist"/>
        <w:spacing w:line="276" w:lineRule="auto"/>
        <w:ind w:left="360"/>
        <w:jc w:val="both"/>
        <w:rPr>
          <w:rFonts w:ascii="Arial" w:hAnsi="Arial" w:cs="Arial"/>
          <w:sz w:val="20"/>
          <w:szCs w:val="20"/>
        </w:rPr>
      </w:pPr>
      <w:r>
        <w:rPr>
          <w:noProof/>
        </w:rPr>
        <w:lastRenderedPageBreak/>
        <w:drawing>
          <wp:inline distT="0" distB="0" distL="0" distR="0" wp14:anchorId="223A356D" wp14:editId="1AF894BF">
            <wp:extent cx="6254750" cy="717550"/>
            <wp:effectExtent l="0" t="0" r="0" b="6350"/>
            <wp:docPr id="37" name="Obraz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254750" cy="717550"/>
                    </a:xfrm>
                    <a:prstGeom prst="rect">
                      <a:avLst/>
                    </a:prstGeom>
                  </pic:spPr>
                </pic:pic>
              </a:graphicData>
            </a:graphic>
          </wp:inline>
        </w:drawing>
      </w:r>
    </w:p>
    <w:p w14:paraId="432BC732" w14:textId="77777777" w:rsidR="00236411" w:rsidRPr="00824C64" w:rsidRDefault="00236411" w:rsidP="00824C64">
      <w:pPr>
        <w:pStyle w:val="Akapitzlist"/>
        <w:spacing w:line="276" w:lineRule="auto"/>
        <w:ind w:left="360"/>
        <w:jc w:val="both"/>
        <w:rPr>
          <w:rFonts w:ascii="Arial" w:hAnsi="Arial" w:cs="Arial"/>
          <w:sz w:val="20"/>
          <w:szCs w:val="20"/>
        </w:rPr>
      </w:pPr>
    </w:p>
    <w:p w14:paraId="524E36DA" w14:textId="17958BE3" w:rsidR="003C6533" w:rsidRPr="00B3134F" w:rsidRDefault="003C6533" w:rsidP="00B3134F">
      <w:pPr>
        <w:pStyle w:val="Akapitzlist"/>
        <w:numPr>
          <w:ilvl w:val="0"/>
          <w:numId w:val="8"/>
        </w:numPr>
        <w:spacing w:line="276" w:lineRule="auto"/>
        <w:ind w:hanging="218"/>
        <w:jc w:val="both"/>
        <w:rPr>
          <w:rFonts w:ascii="Arial" w:hAnsi="Arial" w:cs="Arial"/>
          <w:sz w:val="20"/>
          <w:szCs w:val="20"/>
        </w:rPr>
      </w:pPr>
      <w:r w:rsidRPr="00B3134F">
        <w:rPr>
          <w:rFonts w:ascii="Arial" w:hAnsi="Arial" w:cs="Arial"/>
          <w:b/>
          <w:bCs/>
          <w:color w:val="2E74B5" w:themeColor="accent1" w:themeShade="BF"/>
          <w:sz w:val="20"/>
          <w:szCs w:val="20"/>
        </w:rPr>
        <w:t>Wnioskodawca zapoznaje się z treścią zobowiązań dotyczących udzielenia pomocy.</w:t>
      </w:r>
    </w:p>
    <w:p w14:paraId="5EF8C2EF" w14:textId="138CF203" w:rsidR="00E908FA" w:rsidRPr="00900A8D" w:rsidRDefault="00E908FA" w:rsidP="00A10C35">
      <w:pPr>
        <w:ind w:firstLine="284"/>
        <w:jc w:val="both"/>
        <w:rPr>
          <w:rFonts w:ascii="Arial" w:hAnsi="Arial" w:cs="Arial"/>
          <w:b/>
          <w:bCs/>
          <w:sz w:val="20"/>
          <w:szCs w:val="20"/>
        </w:rPr>
      </w:pPr>
      <w:r w:rsidRPr="00900A8D">
        <w:rPr>
          <w:rFonts w:ascii="Arial" w:hAnsi="Arial" w:cs="Arial"/>
          <w:sz w:val="20"/>
          <w:szCs w:val="20"/>
        </w:rPr>
        <w:t xml:space="preserve">Następnie </w:t>
      </w:r>
      <w:r w:rsidR="00B3134F" w:rsidRPr="00B3134F">
        <w:rPr>
          <w:rFonts w:ascii="Arial" w:hAnsi="Arial" w:cs="Arial"/>
          <w:sz w:val="20"/>
          <w:szCs w:val="20"/>
        </w:rPr>
        <w:t>Wnioskodawca</w:t>
      </w:r>
      <w:r w:rsidR="00B3134F" w:rsidRPr="00900A8D">
        <w:rPr>
          <w:rFonts w:ascii="Arial" w:hAnsi="Arial" w:cs="Arial"/>
          <w:sz w:val="20"/>
          <w:szCs w:val="20"/>
        </w:rPr>
        <w:t xml:space="preserve"> </w:t>
      </w:r>
      <w:r w:rsidRPr="00900A8D">
        <w:rPr>
          <w:rFonts w:ascii="Arial" w:hAnsi="Arial" w:cs="Arial"/>
          <w:sz w:val="20"/>
          <w:szCs w:val="20"/>
        </w:rPr>
        <w:t>składa pod wnioskiem</w:t>
      </w:r>
      <w:r w:rsidRPr="00B3134F">
        <w:rPr>
          <w:rFonts w:ascii="Arial" w:hAnsi="Arial" w:cs="Arial"/>
          <w:sz w:val="20"/>
          <w:szCs w:val="20"/>
        </w:rPr>
        <w:t xml:space="preserve"> </w:t>
      </w:r>
      <w:r w:rsidRPr="00900A8D">
        <w:rPr>
          <w:rFonts w:ascii="Arial" w:hAnsi="Arial" w:cs="Arial"/>
          <w:b/>
          <w:bCs/>
          <w:sz w:val="20"/>
          <w:szCs w:val="20"/>
        </w:rPr>
        <w:t>czytelny podpis i uzupełnia datę jego wypełnienia.</w:t>
      </w:r>
    </w:p>
    <w:p w14:paraId="6063CEEB" w14:textId="49467AA8" w:rsidR="00E908FA" w:rsidRDefault="00900A8D" w:rsidP="00E908FA">
      <w:pPr>
        <w:spacing w:before="120"/>
        <w:ind w:left="284"/>
        <w:jc w:val="both"/>
        <w:rPr>
          <w:rFonts w:ascii="Arial" w:hAnsi="Arial" w:cs="Arial"/>
          <w:b/>
          <w:bCs/>
          <w:sz w:val="20"/>
          <w:szCs w:val="20"/>
        </w:rPr>
      </w:pPr>
      <w:r>
        <w:rPr>
          <w:noProof/>
        </w:rPr>
        <w:drawing>
          <wp:inline distT="0" distB="0" distL="0" distR="0" wp14:anchorId="74DFCBCD" wp14:editId="5B075850">
            <wp:extent cx="6166843" cy="514350"/>
            <wp:effectExtent l="0" t="0" r="5715" b="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264617" cy="522505"/>
                    </a:xfrm>
                    <a:prstGeom prst="rect">
                      <a:avLst/>
                    </a:prstGeom>
                  </pic:spPr>
                </pic:pic>
              </a:graphicData>
            </a:graphic>
          </wp:inline>
        </w:drawing>
      </w:r>
    </w:p>
    <w:p w14:paraId="71C55E77" w14:textId="198534F6" w:rsidR="00054543" w:rsidRDefault="00054543" w:rsidP="00900A8D">
      <w:pPr>
        <w:pStyle w:val="Akapitzlist"/>
        <w:spacing w:before="120"/>
        <w:ind w:left="708" w:hanging="282"/>
        <w:jc w:val="both"/>
        <w:rPr>
          <w:rFonts w:ascii="Arial" w:hAnsi="Arial" w:cs="Arial"/>
          <w:b/>
          <w:bCs/>
          <w:sz w:val="20"/>
          <w:szCs w:val="20"/>
        </w:rPr>
      </w:pPr>
    </w:p>
    <w:p w14:paraId="525EC248" w14:textId="08818FE1" w:rsidR="006353A4" w:rsidRPr="002A6026" w:rsidRDefault="00B1789B" w:rsidP="00B3134F">
      <w:pPr>
        <w:pStyle w:val="Akapitzlist"/>
        <w:numPr>
          <w:ilvl w:val="0"/>
          <w:numId w:val="8"/>
        </w:numPr>
        <w:spacing w:line="276" w:lineRule="auto"/>
        <w:ind w:hanging="218"/>
        <w:jc w:val="both"/>
        <w:rPr>
          <w:rFonts w:ascii="Arial" w:hAnsi="Arial" w:cs="Arial"/>
          <w:b/>
          <w:bCs/>
          <w:color w:val="2E74B5" w:themeColor="accent1" w:themeShade="BF"/>
          <w:sz w:val="20"/>
          <w:szCs w:val="20"/>
        </w:rPr>
      </w:pPr>
      <w:r>
        <w:rPr>
          <w:rFonts w:ascii="Arial" w:hAnsi="Arial" w:cs="Arial"/>
          <w:b/>
          <w:bCs/>
          <w:color w:val="2E74B5" w:themeColor="accent1" w:themeShade="BF"/>
          <w:sz w:val="20"/>
          <w:szCs w:val="20"/>
        </w:rPr>
        <w:t>Informacje dla w</w:t>
      </w:r>
      <w:r w:rsidR="00B540A8" w:rsidRPr="00C73D3E">
        <w:rPr>
          <w:rFonts w:ascii="Arial" w:hAnsi="Arial" w:cs="Arial"/>
          <w:b/>
          <w:bCs/>
          <w:color w:val="2E74B5" w:themeColor="accent1" w:themeShade="BF"/>
          <w:sz w:val="20"/>
          <w:szCs w:val="20"/>
        </w:rPr>
        <w:t>nioskodawc</w:t>
      </w:r>
      <w:r>
        <w:rPr>
          <w:rFonts w:ascii="Arial" w:hAnsi="Arial" w:cs="Arial"/>
          <w:b/>
          <w:bCs/>
          <w:color w:val="2E74B5" w:themeColor="accent1" w:themeShade="BF"/>
          <w:sz w:val="20"/>
          <w:szCs w:val="20"/>
        </w:rPr>
        <w:t xml:space="preserve">y dotyczące przetwarzania danych osobowych </w:t>
      </w:r>
      <w:r w:rsidR="00B540A8">
        <w:rPr>
          <w:rFonts w:ascii="Arial" w:hAnsi="Arial" w:cs="Arial"/>
          <w:b/>
          <w:bCs/>
          <w:color w:val="2E74B5" w:themeColor="accent1" w:themeShade="BF"/>
          <w:sz w:val="20"/>
          <w:szCs w:val="20"/>
        </w:rPr>
        <w:t xml:space="preserve">w związku z ubieganiem się </w:t>
      </w:r>
      <w:r w:rsidR="00236411">
        <w:rPr>
          <w:rFonts w:ascii="Arial" w:hAnsi="Arial" w:cs="Arial"/>
          <w:b/>
          <w:bCs/>
          <w:color w:val="2E74B5" w:themeColor="accent1" w:themeShade="BF"/>
          <w:sz w:val="20"/>
          <w:szCs w:val="20"/>
        </w:rPr>
        <w:br/>
      </w:r>
      <w:r w:rsidR="00B540A8">
        <w:rPr>
          <w:rFonts w:ascii="Arial" w:hAnsi="Arial" w:cs="Arial"/>
          <w:b/>
          <w:bCs/>
          <w:color w:val="2E74B5" w:themeColor="accent1" w:themeShade="BF"/>
          <w:sz w:val="20"/>
          <w:szCs w:val="20"/>
        </w:rPr>
        <w:t xml:space="preserve">o pomoc </w:t>
      </w:r>
      <w:r w:rsidR="00DF0314">
        <w:rPr>
          <w:rFonts w:ascii="Arial" w:hAnsi="Arial" w:cs="Arial"/>
          <w:b/>
          <w:bCs/>
          <w:color w:val="2E74B5" w:themeColor="accent1" w:themeShade="BF"/>
          <w:sz w:val="20"/>
          <w:szCs w:val="20"/>
        </w:rPr>
        <w:t>finansową</w:t>
      </w:r>
      <w:r w:rsidR="00B540A8">
        <w:rPr>
          <w:rFonts w:ascii="Arial" w:hAnsi="Arial" w:cs="Arial"/>
          <w:b/>
          <w:bCs/>
          <w:color w:val="2E74B5" w:themeColor="accent1" w:themeShade="BF"/>
          <w:sz w:val="20"/>
          <w:szCs w:val="20"/>
        </w:rPr>
        <w:t>.</w:t>
      </w:r>
    </w:p>
    <w:p w14:paraId="6ADF2870" w14:textId="7592F18A" w:rsidR="000B5C6D" w:rsidRDefault="00162464" w:rsidP="00260388">
      <w:pPr>
        <w:ind w:firstLine="284"/>
        <w:jc w:val="both"/>
        <w:rPr>
          <w:rFonts w:ascii="Arial" w:hAnsi="Arial" w:cs="Arial"/>
          <w:sz w:val="20"/>
          <w:szCs w:val="20"/>
        </w:rPr>
      </w:pPr>
      <w:r w:rsidRPr="006970DA">
        <w:rPr>
          <w:rFonts w:ascii="Arial" w:hAnsi="Arial" w:cs="Arial"/>
          <w:sz w:val="20"/>
          <w:szCs w:val="20"/>
        </w:rPr>
        <w:t xml:space="preserve">Należy zapoznać się z treścią znajdującą się w </w:t>
      </w:r>
      <w:r w:rsidR="0032356D">
        <w:rPr>
          <w:rFonts w:ascii="Arial" w:hAnsi="Arial" w:cs="Arial"/>
          <w:sz w:val="20"/>
          <w:szCs w:val="20"/>
        </w:rPr>
        <w:t>s</w:t>
      </w:r>
      <w:r w:rsidRPr="006970DA">
        <w:rPr>
          <w:rFonts w:ascii="Arial" w:hAnsi="Arial" w:cs="Arial"/>
          <w:sz w:val="20"/>
          <w:szCs w:val="20"/>
        </w:rPr>
        <w:t>ekcji X</w:t>
      </w:r>
      <w:r w:rsidR="002A6026">
        <w:rPr>
          <w:rFonts w:ascii="Arial" w:hAnsi="Arial" w:cs="Arial"/>
          <w:sz w:val="20"/>
          <w:szCs w:val="20"/>
        </w:rPr>
        <w:t>II</w:t>
      </w:r>
      <w:r w:rsidRPr="006970DA">
        <w:rPr>
          <w:rFonts w:ascii="Arial" w:hAnsi="Arial" w:cs="Arial"/>
          <w:sz w:val="20"/>
          <w:szCs w:val="20"/>
        </w:rPr>
        <w:t xml:space="preserve">. wniosku. </w:t>
      </w:r>
    </w:p>
    <w:p w14:paraId="242B4020" w14:textId="77777777" w:rsidR="00C43E23" w:rsidRDefault="00C43E23" w:rsidP="005308AA">
      <w:pPr>
        <w:pStyle w:val="Akapitzlist"/>
        <w:spacing w:before="120" w:after="240"/>
        <w:ind w:left="708"/>
        <w:jc w:val="both"/>
        <w:rPr>
          <w:rFonts w:ascii="Arial" w:hAnsi="Arial" w:cs="Arial"/>
          <w:sz w:val="20"/>
          <w:szCs w:val="20"/>
        </w:rPr>
      </w:pPr>
    </w:p>
    <w:p w14:paraId="48F9C816" w14:textId="43F1BACB" w:rsidR="00B540A8" w:rsidRDefault="00B540A8" w:rsidP="00B3134F">
      <w:pPr>
        <w:pStyle w:val="Akapitzlist"/>
        <w:numPr>
          <w:ilvl w:val="0"/>
          <w:numId w:val="8"/>
        </w:numPr>
        <w:spacing w:line="276" w:lineRule="auto"/>
        <w:ind w:hanging="218"/>
        <w:jc w:val="both"/>
        <w:rPr>
          <w:rFonts w:ascii="Arial" w:hAnsi="Arial" w:cs="Arial"/>
          <w:b/>
          <w:bCs/>
          <w:color w:val="2E74B5" w:themeColor="accent1" w:themeShade="BF"/>
          <w:sz w:val="20"/>
          <w:szCs w:val="20"/>
        </w:rPr>
      </w:pPr>
      <w:r w:rsidRPr="00C73D3E">
        <w:rPr>
          <w:rFonts w:ascii="Arial" w:hAnsi="Arial" w:cs="Arial"/>
          <w:b/>
          <w:bCs/>
          <w:color w:val="2E74B5" w:themeColor="accent1" w:themeShade="BF"/>
          <w:sz w:val="20"/>
          <w:szCs w:val="20"/>
        </w:rPr>
        <w:t xml:space="preserve">Wnioskodawca uzupełnia </w:t>
      </w:r>
      <w:r>
        <w:rPr>
          <w:rFonts w:ascii="Arial" w:hAnsi="Arial" w:cs="Arial"/>
          <w:b/>
          <w:bCs/>
          <w:color w:val="2E74B5" w:themeColor="accent1" w:themeShade="BF"/>
          <w:sz w:val="20"/>
          <w:szCs w:val="20"/>
        </w:rPr>
        <w:t>zgody dotyczące przetwarzania danych osobowych w związku z ubieganiem się o pomoc.</w:t>
      </w:r>
    </w:p>
    <w:p w14:paraId="3D1D082B" w14:textId="77777777" w:rsidR="00B3134F" w:rsidRDefault="00B3134F" w:rsidP="00260388">
      <w:pPr>
        <w:ind w:left="284"/>
        <w:jc w:val="both"/>
        <w:rPr>
          <w:rFonts w:ascii="Arial" w:hAnsi="Arial" w:cs="Arial"/>
          <w:sz w:val="20"/>
          <w:szCs w:val="20"/>
        </w:rPr>
      </w:pPr>
      <w:r w:rsidRPr="00B3134F">
        <w:rPr>
          <w:rFonts w:ascii="Arial" w:hAnsi="Arial" w:cs="Arial"/>
          <w:sz w:val="20"/>
          <w:szCs w:val="20"/>
        </w:rPr>
        <w:t>Należy zapoznać się z treścią zgód w sekcji XII</w:t>
      </w:r>
      <w:r>
        <w:rPr>
          <w:rFonts w:ascii="Arial" w:hAnsi="Arial" w:cs="Arial"/>
          <w:sz w:val="20"/>
          <w:szCs w:val="20"/>
        </w:rPr>
        <w:t>I</w:t>
      </w:r>
      <w:r w:rsidRPr="00B3134F">
        <w:rPr>
          <w:rFonts w:ascii="Arial" w:hAnsi="Arial" w:cs="Arial"/>
          <w:sz w:val="20"/>
          <w:szCs w:val="20"/>
        </w:rPr>
        <w:t xml:space="preserve"> wniosku oraz w przypadku wyrażenia zgody zaznaczyć odpowiednio pola znakiem „X”.</w:t>
      </w:r>
    </w:p>
    <w:p w14:paraId="4AE43573" w14:textId="3C2D9E41" w:rsidR="005E65D2" w:rsidRPr="00B3134F" w:rsidRDefault="005E65D2" w:rsidP="00260388">
      <w:pPr>
        <w:ind w:left="284"/>
        <w:jc w:val="both"/>
        <w:rPr>
          <w:rFonts w:ascii="Arial" w:hAnsi="Arial" w:cs="Arial"/>
          <w:sz w:val="20"/>
          <w:szCs w:val="20"/>
        </w:rPr>
      </w:pPr>
      <w:r w:rsidRPr="00B3134F">
        <w:rPr>
          <w:rFonts w:ascii="Arial" w:hAnsi="Arial" w:cs="Arial"/>
          <w:sz w:val="20"/>
          <w:szCs w:val="20"/>
        </w:rPr>
        <w:t xml:space="preserve">Po zapoznaniu się </w:t>
      </w:r>
      <w:r w:rsidR="00B1789B" w:rsidRPr="00B3134F">
        <w:rPr>
          <w:rFonts w:ascii="Arial" w:hAnsi="Arial" w:cs="Arial"/>
          <w:sz w:val="20"/>
          <w:szCs w:val="20"/>
        </w:rPr>
        <w:t xml:space="preserve">i uzupełnieniu pól znakiem „X” </w:t>
      </w:r>
      <w:r w:rsidRPr="00B3134F">
        <w:rPr>
          <w:rFonts w:ascii="Arial" w:hAnsi="Arial" w:cs="Arial"/>
          <w:sz w:val="20"/>
          <w:szCs w:val="20"/>
        </w:rPr>
        <w:t>należy uzupełnić datę oraz złożyć czytelny podpis</w:t>
      </w:r>
      <w:r w:rsidR="002F572B" w:rsidRPr="00B3134F">
        <w:rPr>
          <w:rFonts w:ascii="Arial" w:hAnsi="Arial" w:cs="Arial"/>
          <w:sz w:val="20"/>
          <w:szCs w:val="20"/>
        </w:rPr>
        <w:t>.</w:t>
      </w:r>
    </w:p>
    <w:p w14:paraId="59A402B0" w14:textId="04080CF5" w:rsidR="00611FEA" w:rsidRDefault="00611FEA" w:rsidP="00DF0314">
      <w:pPr>
        <w:pStyle w:val="Akapitzlist"/>
        <w:spacing w:before="120"/>
        <w:ind w:left="708"/>
        <w:jc w:val="both"/>
        <w:rPr>
          <w:rFonts w:ascii="Arial" w:hAnsi="Arial" w:cs="Arial"/>
          <w:b/>
          <w:bCs/>
          <w:sz w:val="20"/>
          <w:szCs w:val="20"/>
        </w:rPr>
      </w:pPr>
    </w:p>
    <w:p w14:paraId="5FF0DA62" w14:textId="3DEC2782" w:rsidR="00611FEA" w:rsidRPr="00124340" w:rsidRDefault="00611FEA" w:rsidP="00B3134F">
      <w:pPr>
        <w:pStyle w:val="Akapitzlist"/>
        <w:numPr>
          <w:ilvl w:val="0"/>
          <w:numId w:val="8"/>
        </w:numPr>
        <w:spacing w:line="276" w:lineRule="auto"/>
        <w:ind w:hanging="218"/>
        <w:jc w:val="both"/>
        <w:rPr>
          <w:rFonts w:ascii="Arial" w:hAnsi="Arial" w:cs="Arial"/>
          <w:b/>
          <w:sz w:val="20"/>
          <w:szCs w:val="20"/>
        </w:rPr>
      </w:pPr>
      <w:r w:rsidRPr="00C73D3E">
        <w:rPr>
          <w:rFonts w:ascii="Arial" w:hAnsi="Arial" w:cs="Arial"/>
          <w:b/>
          <w:bCs/>
          <w:color w:val="2E74B5" w:themeColor="accent1" w:themeShade="BF"/>
          <w:sz w:val="20"/>
          <w:szCs w:val="20"/>
        </w:rPr>
        <w:t xml:space="preserve">Wnioskodawca </w:t>
      </w:r>
      <w:r w:rsidR="00306EF8">
        <w:rPr>
          <w:rFonts w:ascii="Arial" w:hAnsi="Arial" w:cs="Arial"/>
          <w:b/>
          <w:bCs/>
          <w:color w:val="2E74B5" w:themeColor="accent1" w:themeShade="BF"/>
          <w:sz w:val="20"/>
          <w:szCs w:val="20"/>
        </w:rPr>
        <w:t>zapoznaje się z oświadczeni</w:t>
      </w:r>
      <w:r w:rsidR="00D61372">
        <w:rPr>
          <w:rFonts w:ascii="Arial" w:hAnsi="Arial" w:cs="Arial"/>
          <w:b/>
          <w:bCs/>
          <w:color w:val="2E74B5" w:themeColor="accent1" w:themeShade="BF"/>
          <w:sz w:val="20"/>
          <w:szCs w:val="20"/>
        </w:rPr>
        <w:t>ami</w:t>
      </w:r>
      <w:r w:rsidR="00306EF8">
        <w:rPr>
          <w:rFonts w:ascii="Arial" w:hAnsi="Arial" w:cs="Arial"/>
          <w:b/>
          <w:bCs/>
          <w:color w:val="2E74B5" w:themeColor="accent1" w:themeShade="BF"/>
          <w:sz w:val="20"/>
          <w:szCs w:val="20"/>
        </w:rPr>
        <w:t xml:space="preserve"> </w:t>
      </w:r>
      <w:r w:rsidR="0049571C">
        <w:rPr>
          <w:rFonts w:ascii="Arial" w:hAnsi="Arial" w:cs="Arial"/>
          <w:b/>
          <w:bCs/>
          <w:color w:val="2E74B5" w:themeColor="accent1" w:themeShade="BF"/>
          <w:sz w:val="20"/>
          <w:szCs w:val="20"/>
        </w:rPr>
        <w:t xml:space="preserve">znajdującym się w </w:t>
      </w:r>
      <w:r w:rsidR="00B3134F">
        <w:rPr>
          <w:rFonts w:ascii="Arial" w:hAnsi="Arial" w:cs="Arial"/>
          <w:b/>
          <w:bCs/>
          <w:color w:val="2E74B5" w:themeColor="accent1" w:themeShade="BF"/>
          <w:sz w:val="20"/>
          <w:szCs w:val="20"/>
        </w:rPr>
        <w:t>sekcji</w:t>
      </w:r>
      <w:r w:rsidR="0049571C">
        <w:rPr>
          <w:rFonts w:ascii="Arial" w:hAnsi="Arial" w:cs="Arial"/>
          <w:b/>
          <w:bCs/>
          <w:color w:val="2E74B5" w:themeColor="accent1" w:themeShade="BF"/>
          <w:sz w:val="20"/>
          <w:szCs w:val="20"/>
        </w:rPr>
        <w:t xml:space="preserve"> X</w:t>
      </w:r>
      <w:r w:rsidR="00B3134F">
        <w:rPr>
          <w:rFonts w:ascii="Arial" w:hAnsi="Arial" w:cs="Arial"/>
          <w:b/>
          <w:bCs/>
          <w:color w:val="2E74B5" w:themeColor="accent1" w:themeShade="BF"/>
          <w:sz w:val="20"/>
          <w:szCs w:val="20"/>
        </w:rPr>
        <w:t>IV</w:t>
      </w:r>
      <w:r w:rsidR="0049571C">
        <w:rPr>
          <w:rFonts w:ascii="Arial" w:hAnsi="Arial" w:cs="Arial"/>
          <w:b/>
          <w:bCs/>
          <w:color w:val="2E74B5" w:themeColor="accent1" w:themeShade="BF"/>
          <w:sz w:val="20"/>
          <w:szCs w:val="20"/>
        </w:rPr>
        <w:t>. wniosku, co potwierdza złożeniem czytelnego podpisu</w:t>
      </w:r>
      <w:r w:rsidR="00A62BEA">
        <w:rPr>
          <w:rFonts w:ascii="Arial" w:hAnsi="Arial" w:cs="Arial"/>
          <w:b/>
          <w:bCs/>
          <w:color w:val="2E74B5" w:themeColor="accent1" w:themeShade="BF"/>
          <w:sz w:val="20"/>
          <w:szCs w:val="20"/>
        </w:rPr>
        <w:t xml:space="preserve"> oraz </w:t>
      </w:r>
      <w:r w:rsidR="00D215E5">
        <w:rPr>
          <w:rFonts w:ascii="Arial" w:hAnsi="Arial" w:cs="Arial"/>
          <w:b/>
          <w:bCs/>
          <w:color w:val="2E74B5" w:themeColor="accent1" w:themeShade="BF"/>
          <w:sz w:val="20"/>
          <w:szCs w:val="20"/>
        </w:rPr>
        <w:t>uzupełnia datę</w:t>
      </w:r>
      <w:r w:rsidR="0049571C">
        <w:rPr>
          <w:rFonts w:ascii="Arial" w:hAnsi="Arial" w:cs="Arial"/>
          <w:b/>
          <w:bCs/>
          <w:color w:val="2E74B5" w:themeColor="accent1" w:themeShade="BF"/>
          <w:sz w:val="20"/>
          <w:szCs w:val="20"/>
        </w:rPr>
        <w:t xml:space="preserve">. </w:t>
      </w:r>
    </w:p>
    <w:p w14:paraId="27B46B50" w14:textId="7462CF91" w:rsidR="00124340" w:rsidRDefault="00124340" w:rsidP="00124340">
      <w:pPr>
        <w:spacing w:line="276" w:lineRule="auto"/>
        <w:ind w:left="284"/>
        <w:jc w:val="both"/>
        <w:rPr>
          <w:rFonts w:ascii="Arial" w:hAnsi="Arial" w:cs="Arial"/>
          <w:b/>
          <w:sz w:val="20"/>
          <w:szCs w:val="20"/>
        </w:rPr>
      </w:pPr>
      <w:r>
        <w:rPr>
          <w:noProof/>
        </w:rPr>
        <w:drawing>
          <wp:inline distT="0" distB="0" distL="0" distR="0" wp14:anchorId="0DC1D468" wp14:editId="634A51AA">
            <wp:extent cx="6210300" cy="1390650"/>
            <wp:effectExtent l="0" t="0" r="0" b="0"/>
            <wp:docPr id="34" name="Obraz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210300" cy="1390650"/>
                    </a:xfrm>
                    <a:prstGeom prst="rect">
                      <a:avLst/>
                    </a:prstGeom>
                  </pic:spPr>
                </pic:pic>
              </a:graphicData>
            </a:graphic>
          </wp:inline>
        </w:drawing>
      </w:r>
    </w:p>
    <w:p w14:paraId="11A8FC48" w14:textId="5D37F546" w:rsidR="00124340" w:rsidRDefault="00720D3B" w:rsidP="00124340">
      <w:pPr>
        <w:spacing w:before="120"/>
        <w:ind w:left="284"/>
        <w:jc w:val="both"/>
        <w:rPr>
          <w:rFonts w:ascii="Arial" w:hAnsi="Arial" w:cs="Arial"/>
          <w:sz w:val="20"/>
          <w:szCs w:val="20"/>
        </w:rPr>
      </w:pPr>
      <w:r w:rsidRPr="0029148C">
        <w:rPr>
          <w:rFonts w:ascii="Arial" w:hAnsi="Arial" w:cs="Arial"/>
          <w:sz w:val="20"/>
          <w:szCs w:val="20"/>
        </w:rPr>
        <w:t xml:space="preserve">Jeżeli </w:t>
      </w:r>
      <w:r w:rsidR="00124340" w:rsidRPr="0029148C">
        <w:rPr>
          <w:rFonts w:ascii="Arial" w:hAnsi="Arial" w:cs="Arial"/>
          <w:sz w:val="20"/>
          <w:szCs w:val="20"/>
        </w:rPr>
        <w:t xml:space="preserve">Wnioskodawca </w:t>
      </w:r>
      <w:r w:rsidRPr="0029148C">
        <w:rPr>
          <w:rFonts w:ascii="Arial" w:hAnsi="Arial" w:cs="Arial"/>
          <w:sz w:val="20"/>
          <w:szCs w:val="20"/>
        </w:rPr>
        <w:t>staje się Administratorem zgodnie z zapisami sekcji XIV wniosku m.in. o</w:t>
      </w:r>
      <w:r w:rsidR="00124340" w:rsidRPr="0029148C">
        <w:rPr>
          <w:rFonts w:ascii="Arial" w:hAnsi="Arial" w:cs="Arial"/>
          <w:sz w:val="20"/>
          <w:szCs w:val="20"/>
        </w:rPr>
        <w:t>świadcza, iż poinformował wszystkie osoby fizyczne, o których mowa w pkt 1 o treści klauzuli stanowiącej Załącznik do Oświadczenia wobec ARiMR o wypełnieniu obowiązku informacyjnego wobec innych osób fizycznych</w:t>
      </w:r>
      <w:r w:rsidRPr="0029148C">
        <w:rPr>
          <w:rFonts w:ascii="Arial" w:hAnsi="Arial" w:cs="Arial"/>
          <w:sz w:val="20"/>
          <w:szCs w:val="20"/>
        </w:rPr>
        <w:t xml:space="preserve"> – treść tego załącznika jest </w:t>
      </w:r>
      <w:r w:rsidR="00260388" w:rsidRPr="0029148C">
        <w:rPr>
          <w:rFonts w:ascii="Arial" w:hAnsi="Arial" w:cs="Arial"/>
          <w:sz w:val="20"/>
          <w:szCs w:val="20"/>
        </w:rPr>
        <w:t>elementem wniosku o pomoc</w:t>
      </w:r>
      <w:r w:rsidR="00124340" w:rsidRPr="0029148C">
        <w:rPr>
          <w:rFonts w:ascii="Arial" w:hAnsi="Arial" w:cs="Arial"/>
          <w:sz w:val="20"/>
          <w:szCs w:val="20"/>
        </w:rPr>
        <w:t>.</w:t>
      </w:r>
    </w:p>
    <w:p w14:paraId="46C97843" w14:textId="6AB0A39D" w:rsidR="00260388" w:rsidRDefault="00260388" w:rsidP="00260388">
      <w:pPr>
        <w:ind w:left="284"/>
        <w:jc w:val="both"/>
        <w:rPr>
          <w:rFonts w:ascii="Arial" w:hAnsi="Arial" w:cs="Arial"/>
          <w:sz w:val="20"/>
          <w:szCs w:val="20"/>
        </w:rPr>
      </w:pPr>
      <w:r>
        <w:rPr>
          <w:noProof/>
        </w:rPr>
        <w:drawing>
          <wp:inline distT="0" distB="0" distL="0" distR="0" wp14:anchorId="1581BA0B" wp14:editId="275181A2">
            <wp:extent cx="6343650" cy="1270000"/>
            <wp:effectExtent l="0" t="0" r="0" b="6350"/>
            <wp:docPr id="47" name="Obraz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343650" cy="1270000"/>
                    </a:xfrm>
                    <a:prstGeom prst="rect">
                      <a:avLst/>
                    </a:prstGeom>
                  </pic:spPr>
                </pic:pic>
              </a:graphicData>
            </a:graphic>
          </wp:inline>
        </w:drawing>
      </w:r>
    </w:p>
    <w:sectPr w:rsidR="00260388" w:rsidSect="00196B33">
      <w:footerReference w:type="even" r:id="rId29"/>
      <w:footerReference w:type="default" r:id="rId30"/>
      <w:pgSz w:w="11906" w:h="16838"/>
      <w:pgMar w:top="567" w:right="849" w:bottom="851" w:left="709" w:header="709" w:footer="58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45FE00" w14:textId="77777777" w:rsidR="00C877E4" w:rsidRDefault="00C877E4">
      <w:r>
        <w:separator/>
      </w:r>
    </w:p>
  </w:endnote>
  <w:endnote w:type="continuationSeparator" w:id="0">
    <w:p w14:paraId="7CD614CB" w14:textId="77777777" w:rsidR="00C877E4" w:rsidRDefault="00C877E4">
      <w:r>
        <w:continuationSeparator/>
      </w:r>
    </w:p>
  </w:endnote>
  <w:endnote w:type="continuationNotice" w:id="1">
    <w:p w14:paraId="66AD664D" w14:textId="77777777" w:rsidR="00C877E4" w:rsidRDefault="00C877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DE22B" w14:textId="77777777" w:rsidR="00DA0336" w:rsidRDefault="00DA0336" w:rsidP="00C66AF9">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494A531A" w14:textId="77777777" w:rsidR="00DA0336" w:rsidRDefault="00DA0336" w:rsidP="00C66AF9">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4362F139" w14:textId="77777777" w:rsidR="00DA0336" w:rsidRDefault="00DA0336" w:rsidP="00C66AF9">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45CCFD4F" w14:textId="77777777" w:rsidR="00DA0336" w:rsidRDefault="00DA0336" w:rsidP="00C66AF9">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641EA53A" w14:textId="77777777" w:rsidR="00DA0336" w:rsidRDefault="00DA0336" w:rsidP="00C66AF9">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06B580A2" w14:textId="77777777" w:rsidR="00DA0336" w:rsidRDefault="00DA0336" w:rsidP="00C66AF9">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7C14832A" w14:textId="77777777" w:rsidR="00DA0336" w:rsidRDefault="00DA0336" w:rsidP="00C66AF9">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39F8EAED" w14:textId="77777777" w:rsidR="00DA0336" w:rsidRDefault="00DA0336" w:rsidP="00C66AF9">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1D596BED" w14:textId="77777777" w:rsidR="00DA0336" w:rsidRDefault="00DA0336" w:rsidP="00C66AF9">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0A8E372C" w14:textId="77777777" w:rsidR="00DA0336" w:rsidRDefault="00DA0336" w:rsidP="00C66AF9">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0CE73ED2" w14:textId="77777777" w:rsidR="00DA0336" w:rsidRDefault="00DA0336" w:rsidP="00C66AF9">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1E61BBBC" w14:textId="77777777" w:rsidR="00DA0336" w:rsidRDefault="00DA0336" w:rsidP="00C66AF9">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417407706"/>
      <w:docPartObj>
        <w:docPartGallery w:val="Page Numbers (Bottom of Page)"/>
        <w:docPartUnique/>
      </w:docPartObj>
    </w:sdtPr>
    <w:sdtEndPr/>
    <w:sdtContent>
      <w:sdt>
        <w:sdtPr>
          <w:rPr>
            <w:sz w:val="20"/>
            <w:szCs w:val="20"/>
          </w:rPr>
          <w:id w:val="-1769616900"/>
          <w:docPartObj>
            <w:docPartGallery w:val="Page Numbers (Top of Page)"/>
            <w:docPartUnique/>
          </w:docPartObj>
        </w:sdtPr>
        <w:sdtEndPr/>
        <w:sdtContent>
          <w:p w14:paraId="7A1BE3CA" w14:textId="31BB07A5" w:rsidR="00DA0336" w:rsidRDefault="00DA0336" w:rsidP="007318AB">
            <w:pPr>
              <w:pStyle w:val="Stopka"/>
              <w:jc w:val="right"/>
              <w:rPr>
                <w:sz w:val="20"/>
                <w:szCs w:val="20"/>
              </w:rPr>
            </w:pPr>
            <w:r w:rsidRPr="007318AB">
              <w:rPr>
                <w:sz w:val="20"/>
                <w:szCs w:val="20"/>
              </w:rPr>
              <w:t xml:space="preserve">Strona </w:t>
            </w:r>
            <w:r w:rsidRPr="007318AB">
              <w:rPr>
                <w:sz w:val="20"/>
                <w:szCs w:val="20"/>
              </w:rPr>
              <w:fldChar w:fldCharType="begin"/>
            </w:r>
            <w:r w:rsidRPr="007318AB">
              <w:rPr>
                <w:sz w:val="20"/>
                <w:szCs w:val="20"/>
              </w:rPr>
              <w:instrText>PAGE</w:instrText>
            </w:r>
            <w:r w:rsidRPr="007318AB">
              <w:rPr>
                <w:sz w:val="20"/>
                <w:szCs w:val="20"/>
              </w:rPr>
              <w:fldChar w:fldCharType="separate"/>
            </w:r>
            <w:r w:rsidR="00C877E4">
              <w:rPr>
                <w:noProof/>
                <w:sz w:val="20"/>
                <w:szCs w:val="20"/>
              </w:rPr>
              <w:t>1</w:t>
            </w:r>
            <w:r w:rsidRPr="007318AB">
              <w:rPr>
                <w:sz w:val="20"/>
                <w:szCs w:val="20"/>
              </w:rPr>
              <w:fldChar w:fldCharType="end"/>
            </w:r>
            <w:r w:rsidRPr="007318AB">
              <w:rPr>
                <w:sz w:val="20"/>
                <w:szCs w:val="20"/>
              </w:rPr>
              <w:t xml:space="preserve"> z </w:t>
            </w:r>
            <w:r w:rsidRPr="007318AB">
              <w:rPr>
                <w:sz w:val="20"/>
                <w:szCs w:val="20"/>
              </w:rPr>
              <w:fldChar w:fldCharType="begin"/>
            </w:r>
            <w:r w:rsidRPr="007318AB">
              <w:rPr>
                <w:sz w:val="20"/>
                <w:szCs w:val="20"/>
              </w:rPr>
              <w:instrText>NUMPAGES</w:instrText>
            </w:r>
            <w:r w:rsidRPr="007318AB">
              <w:rPr>
                <w:sz w:val="20"/>
                <w:szCs w:val="20"/>
              </w:rPr>
              <w:fldChar w:fldCharType="separate"/>
            </w:r>
            <w:r w:rsidR="00C877E4">
              <w:rPr>
                <w:noProof/>
                <w:sz w:val="20"/>
                <w:szCs w:val="20"/>
              </w:rPr>
              <w:t>1</w:t>
            </w:r>
            <w:r w:rsidRPr="007318AB">
              <w:rPr>
                <w:sz w:val="20"/>
                <w:szCs w:val="20"/>
              </w:rPr>
              <w:fldChar w:fldCharType="end"/>
            </w:r>
          </w:p>
          <w:p w14:paraId="1097D73A" w14:textId="53CF18F1" w:rsidR="00DA0336" w:rsidRPr="007318AB" w:rsidRDefault="00DA0336" w:rsidP="00E351B7">
            <w:pPr>
              <w:pStyle w:val="Stopka"/>
              <w:rPr>
                <w:sz w:val="20"/>
                <w:szCs w:val="20"/>
              </w:rPr>
            </w:pPr>
            <w:r w:rsidRPr="00E351B7">
              <w:rPr>
                <w:sz w:val="16"/>
                <w:szCs w:val="16"/>
              </w:rPr>
              <w:t>Opracowano: ARiMR Departament Wsparcia Krajowego</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02C60" w14:textId="77777777" w:rsidR="00C877E4" w:rsidRDefault="00C877E4">
      <w:r>
        <w:separator/>
      </w:r>
    </w:p>
  </w:footnote>
  <w:footnote w:type="continuationSeparator" w:id="0">
    <w:p w14:paraId="3B5F36BE" w14:textId="77777777" w:rsidR="00C877E4" w:rsidRDefault="00C877E4">
      <w:r>
        <w:continuationSeparator/>
      </w:r>
    </w:p>
  </w:footnote>
  <w:footnote w:type="continuationNotice" w:id="1">
    <w:p w14:paraId="4E525C14" w14:textId="77777777" w:rsidR="00C877E4" w:rsidRDefault="00C877E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E3136"/>
    <w:multiLevelType w:val="hybridMultilevel"/>
    <w:tmpl w:val="AABC931C"/>
    <w:lvl w:ilvl="0" w:tplc="04150011">
      <w:start w:val="1"/>
      <w:numFmt w:val="decimal"/>
      <w:lvlText w:val="%1)"/>
      <w:lvlJc w:val="left"/>
      <w:pPr>
        <w:ind w:left="1080" w:hanging="360"/>
      </w:pPr>
    </w:lvl>
    <w:lvl w:ilvl="1" w:tplc="04150011">
      <w:start w:val="1"/>
      <w:numFmt w:val="decimal"/>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15:restartNumberingAfterBreak="0">
    <w:nsid w:val="04BB2A52"/>
    <w:multiLevelType w:val="hybridMultilevel"/>
    <w:tmpl w:val="DF72D5D4"/>
    <w:lvl w:ilvl="0" w:tplc="B4AEE5BC">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7102E58"/>
    <w:multiLevelType w:val="hybridMultilevel"/>
    <w:tmpl w:val="67DCF34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0BAE4855"/>
    <w:multiLevelType w:val="hybridMultilevel"/>
    <w:tmpl w:val="90AC9774"/>
    <w:lvl w:ilvl="0" w:tplc="0415000B">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 w15:restartNumberingAfterBreak="0">
    <w:nsid w:val="1C8D017D"/>
    <w:multiLevelType w:val="hybridMultilevel"/>
    <w:tmpl w:val="88B2B85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 w15:restartNumberingAfterBreak="0">
    <w:nsid w:val="1CAA512D"/>
    <w:multiLevelType w:val="hybridMultilevel"/>
    <w:tmpl w:val="64AEEBEC"/>
    <w:lvl w:ilvl="0" w:tplc="4766A9B6">
      <w:start w:val="1"/>
      <w:numFmt w:val="bullet"/>
      <w:lvlText w:val=""/>
      <w:lvlJc w:val="left"/>
      <w:pPr>
        <w:ind w:left="1146" w:hanging="360"/>
      </w:pPr>
      <w:rPr>
        <w:rFonts w:ascii="Wingdings" w:hAnsi="Wingdings" w:hint="default"/>
        <w:b/>
        <w:bCs w:val="0"/>
        <w:sz w:val="24"/>
        <w:szCs w:val="24"/>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6" w15:restartNumberingAfterBreak="0">
    <w:nsid w:val="23936EB6"/>
    <w:multiLevelType w:val="hybridMultilevel"/>
    <w:tmpl w:val="171E3A92"/>
    <w:lvl w:ilvl="0" w:tplc="6304F588">
      <w:start w:val="1"/>
      <w:numFmt w:val="decimal"/>
      <w:lvlText w:val="%1)"/>
      <w:lvlJc w:val="left"/>
      <w:pPr>
        <w:ind w:left="1221" w:hanging="360"/>
      </w:pPr>
      <w:rPr>
        <w:rFonts w:ascii="Arial" w:hAnsi="Arial" w:cs="Arial" w:hint="default"/>
      </w:rPr>
    </w:lvl>
    <w:lvl w:ilvl="1" w:tplc="04150019">
      <w:start w:val="1"/>
      <w:numFmt w:val="lowerLetter"/>
      <w:lvlText w:val="%2."/>
      <w:lvlJc w:val="left"/>
      <w:pPr>
        <w:ind w:left="1941" w:hanging="360"/>
      </w:pPr>
    </w:lvl>
    <w:lvl w:ilvl="2" w:tplc="0415001B" w:tentative="1">
      <w:start w:val="1"/>
      <w:numFmt w:val="lowerRoman"/>
      <w:lvlText w:val="%3."/>
      <w:lvlJc w:val="right"/>
      <w:pPr>
        <w:ind w:left="2661" w:hanging="180"/>
      </w:pPr>
    </w:lvl>
    <w:lvl w:ilvl="3" w:tplc="0415000F" w:tentative="1">
      <w:start w:val="1"/>
      <w:numFmt w:val="decimal"/>
      <w:lvlText w:val="%4."/>
      <w:lvlJc w:val="left"/>
      <w:pPr>
        <w:ind w:left="3381" w:hanging="360"/>
      </w:pPr>
    </w:lvl>
    <w:lvl w:ilvl="4" w:tplc="04150019" w:tentative="1">
      <w:start w:val="1"/>
      <w:numFmt w:val="lowerLetter"/>
      <w:lvlText w:val="%5."/>
      <w:lvlJc w:val="left"/>
      <w:pPr>
        <w:ind w:left="4101" w:hanging="360"/>
      </w:pPr>
    </w:lvl>
    <w:lvl w:ilvl="5" w:tplc="0415001B" w:tentative="1">
      <w:start w:val="1"/>
      <w:numFmt w:val="lowerRoman"/>
      <w:lvlText w:val="%6."/>
      <w:lvlJc w:val="right"/>
      <w:pPr>
        <w:ind w:left="4821" w:hanging="180"/>
      </w:pPr>
    </w:lvl>
    <w:lvl w:ilvl="6" w:tplc="0415000F" w:tentative="1">
      <w:start w:val="1"/>
      <w:numFmt w:val="decimal"/>
      <w:lvlText w:val="%7."/>
      <w:lvlJc w:val="left"/>
      <w:pPr>
        <w:ind w:left="5541" w:hanging="360"/>
      </w:pPr>
    </w:lvl>
    <w:lvl w:ilvl="7" w:tplc="04150019" w:tentative="1">
      <w:start w:val="1"/>
      <w:numFmt w:val="lowerLetter"/>
      <w:lvlText w:val="%8."/>
      <w:lvlJc w:val="left"/>
      <w:pPr>
        <w:ind w:left="6261" w:hanging="360"/>
      </w:pPr>
    </w:lvl>
    <w:lvl w:ilvl="8" w:tplc="0415001B" w:tentative="1">
      <w:start w:val="1"/>
      <w:numFmt w:val="lowerRoman"/>
      <w:lvlText w:val="%9."/>
      <w:lvlJc w:val="right"/>
      <w:pPr>
        <w:ind w:left="6981" w:hanging="180"/>
      </w:pPr>
    </w:lvl>
  </w:abstractNum>
  <w:abstractNum w:abstractNumId="7" w15:restartNumberingAfterBreak="0">
    <w:nsid w:val="240225CF"/>
    <w:multiLevelType w:val="hybridMultilevel"/>
    <w:tmpl w:val="524223AA"/>
    <w:lvl w:ilvl="0" w:tplc="0415000B">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 w15:restartNumberingAfterBreak="0">
    <w:nsid w:val="26333B1C"/>
    <w:multiLevelType w:val="hybridMultilevel"/>
    <w:tmpl w:val="02AAB1EA"/>
    <w:lvl w:ilvl="0" w:tplc="61DC981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4B96490"/>
    <w:multiLevelType w:val="hybridMultilevel"/>
    <w:tmpl w:val="C9AEB028"/>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0" w15:restartNumberingAfterBreak="0">
    <w:nsid w:val="3A447AF9"/>
    <w:multiLevelType w:val="hybridMultilevel"/>
    <w:tmpl w:val="89145A80"/>
    <w:lvl w:ilvl="0" w:tplc="5FE66D46">
      <w:start w:val="10"/>
      <w:numFmt w:val="upperRoman"/>
      <w:lvlText w:val="%1."/>
      <w:lvlJc w:val="left"/>
      <w:pPr>
        <w:ind w:left="1080" w:hanging="720"/>
      </w:pPr>
      <w:rPr>
        <w:rFonts w:hint="default"/>
        <w:b/>
        <w:color w:val="2E74B5" w:themeColor="accent1" w:themeShade="BF"/>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BB840D5"/>
    <w:multiLevelType w:val="hybridMultilevel"/>
    <w:tmpl w:val="FE1C1A50"/>
    <w:lvl w:ilvl="0" w:tplc="453EF0D4">
      <w:start w:val="1"/>
      <w:numFmt w:val="bullet"/>
      <w:lvlText w:val=""/>
      <w:lvlJc w:val="left"/>
      <w:pPr>
        <w:ind w:left="1350" w:hanging="360"/>
      </w:pPr>
      <w:rPr>
        <w:rFonts w:ascii="Symbol" w:hAnsi="Symbol" w:hint="default"/>
      </w:rPr>
    </w:lvl>
    <w:lvl w:ilvl="1" w:tplc="04150003" w:tentative="1">
      <w:start w:val="1"/>
      <w:numFmt w:val="bullet"/>
      <w:lvlText w:val="o"/>
      <w:lvlJc w:val="left"/>
      <w:pPr>
        <w:ind w:left="2070" w:hanging="360"/>
      </w:pPr>
      <w:rPr>
        <w:rFonts w:ascii="Courier New" w:hAnsi="Courier New" w:cs="Courier New" w:hint="default"/>
      </w:rPr>
    </w:lvl>
    <w:lvl w:ilvl="2" w:tplc="04150005" w:tentative="1">
      <w:start w:val="1"/>
      <w:numFmt w:val="bullet"/>
      <w:lvlText w:val=""/>
      <w:lvlJc w:val="left"/>
      <w:pPr>
        <w:ind w:left="2790" w:hanging="360"/>
      </w:pPr>
      <w:rPr>
        <w:rFonts w:ascii="Wingdings" w:hAnsi="Wingdings" w:hint="default"/>
      </w:rPr>
    </w:lvl>
    <w:lvl w:ilvl="3" w:tplc="04150001" w:tentative="1">
      <w:start w:val="1"/>
      <w:numFmt w:val="bullet"/>
      <w:lvlText w:val=""/>
      <w:lvlJc w:val="left"/>
      <w:pPr>
        <w:ind w:left="3510" w:hanging="360"/>
      </w:pPr>
      <w:rPr>
        <w:rFonts w:ascii="Symbol" w:hAnsi="Symbol" w:hint="default"/>
      </w:rPr>
    </w:lvl>
    <w:lvl w:ilvl="4" w:tplc="04150003" w:tentative="1">
      <w:start w:val="1"/>
      <w:numFmt w:val="bullet"/>
      <w:lvlText w:val="o"/>
      <w:lvlJc w:val="left"/>
      <w:pPr>
        <w:ind w:left="4230" w:hanging="360"/>
      </w:pPr>
      <w:rPr>
        <w:rFonts w:ascii="Courier New" w:hAnsi="Courier New" w:cs="Courier New" w:hint="default"/>
      </w:rPr>
    </w:lvl>
    <w:lvl w:ilvl="5" w:tplc="04150005" w:tentative="1">
      <w:start w:val="1"/>
      <w:numFmt w:val="bullet"/>
      <w:lvlText w:val=""/>
      <w:lvlJc w:val="left"/>
      <w:pPr>
        <w:ind w:left="4950" w:hanging="360"/>
      </w:pPr>
      <w:rPr>
        <w:rFonts w:ascii="Wingdings" w:hAnsi="Wingdings" w:hint="default"/>
      </w:rPr>
    </w:lvl>
    <w:lvl w:ilvl="6" w:tplc="04150001" w:tentative="1">
      <w:start w:val="1"/>
      <w:numFmt w:val="bullet"/>
      <w:lvlText w:val=""/>
      <w:lvlJc w:val="left"/>
      <w:pPr>
        <w:ind w:left="5670" w:hanging="360"/>
      </w:pPr>
      <w:rPr>
        <w:rFonts w:ascii="Symbol" w:hAnsi="Symbol" w:hint="default"/>
      </w:rPr>
    </w:lvl>
    <w:lvl w:ilvl="7" w:tplc="04150003" w:tentative="1">
      <w:start w:val="1"/>
      <w:numFmt w:val="bullet"/>
      <w:lvlText w:val="o"/>
      <w:lvlJc w:val="left"/>
      <w:pPr>
        <w:ind w:left="6390" w:hanging="360"/>
      </w:pPr>
      <w:rPr>
        <w:rFonts w:ascii="Courier New" w:hAnsi="Courier New" w:cs="Courier New" w:hint="default"/>
      </w:rPr>
    </w:lvl>
    <w:lvl w:ilvl="8" w:tplc="04150005" w:tentative="1">
      <w:start w:val="1"/>
      <w:numFmt w:val="bullet"/>
      <w:lvlText w:val=""/>
      <w:lvlJc w:val="left"/>
      <w:pPr>
        <w:ind w:left="7110" w:hanging="360"/>
      </w:pPr>
      <w:rPr>
        <w:rFonts w:ascii="Wingdings" w:hAnsi="Wingdings" w:hint="default"/>
      </w:rPr>
    </w:lvl>
  </w:abstractNum>
  <w:abstractNum w:abstractNumId="12" w15:restartNumberingAfterBreak="0">
    <w:nsid w:val="3CA832FE"/>
    <w:multiLevelType w:val="hybridMultilevel"/>
    <w:tmpl w:val="2CF4F956"/>
    <w:lvl w:ilvl="0" w:tplc="2252EF44">
      <w:start w:val="1"/>
      <w:numFmt w:val="lowerLetter"/>
      <w:lvlText w:val="%1)"/>
      <w:lvlJc w:val="left"/>
      <w:pPr>
        <w:ind w:left="1776" w:hanging="360"/>
      </w:pPr>
      <w:rPr>
        <w:b w:val="0"/>
      </w:r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13" w15:restartNumberingAfterBreak="0">
    <w:nsid w:val="3FEA2B9A"/>
    <w:multiLevelType w:val="hybridMultilevel"/>
    <w:tmpl w:val="DDB63184"/>
    <w:lvl w:ilvl="0" w:tplc="CFDE1128">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F2055D5"/>
    <w:multiLevelType w:val="hybridMultilevel"/>
    <w:tmpl w:val="52783F9A"/>
    <w:lvl w:ilvl="0" w:tplc="6CD479CE">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57EE08A6"/>
    <w:multiLevelType w:val="multilevel"/>
    <w:tmpl w:val="6EDA21BC"/>
    <w:lvl w:ilvl="0">
      <w:start w:val="1"/>
      <w:numFmt w:val="decimal"/>
      <w:lvlText w:val="%1."/>
      <w:lvlJc w:val="left"/>
      <w:pPr>
        <w:ind w:left="360" w:hanging="360"/>
      </w:pPr>
      <w:rPr>
        <w:b/>
        <w:bCs/>
      </w:rPr>
    </w:lvl>
    <w:lvl w:ilvl="1">
      <w:start w:val="1"/>
      <w:numFmt w:val="decimal"/>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D537366"/>
    <w:multiLevelType w:val="hybridMultilevel"/>
    <w:tmpl w:val="A55C52CE"/>
    <w:lvl w:ilvl="0" w:tplc="04150011">
      <w:start w:val="1"/>
      <w:numFmt w:val="decimal"/>
      <w:lvlText w:val="%1)"/>
      <w:lvlJc w:val="left"/>
      <w:pPr>
        <w:ind w:left="1080" w:hanging="360"/>
      </w:pPr>
    </w:lvl>
    <w:lvl w:ilvl="1" w:tplc="04150011">
      <w:start w:val="1"/>
      <w:numFmt w:val="decimal"/>
      <w:lvlText w:val="%2)"/>
      <w:lvlJc w:val="left"/>
      <w:pPr>
        <w:ind w:left="1800" w:hanging="360"/>
      </w:pPr>
    </w:lvl>
    <w:lvl w:ilvl="2" w:tplc="0415001B">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5F7D0477"/>
    <w:multiLevelType w:val="hybridMultilevel"/>
    <w:tmpl w:val="9F8C341C"/>
    <w:lvl w:ilvl="0" w:tplc="67104918">
      <w:start w:val="1"/>
      <w:numFmt w:val="decimal"/>
      <w:lvlText w:val="%1)"/>
      <w:lvlJc w:val="left"/>
      <w:pPr>
        <w:ind w:left="1068" w:hanging="360"/>
      </w:pPr>
      <w:rPr>
        <w:b/>
        <w:bCs/>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8" w15:restartNumberingAfterBreak="0">
    <w:nsid w:val="68986727"/>
    <w:multiLevelType w:val="hybridMultilevel"/>
    <w:tmpl w:val="1D2C788A"/>
    <w:lvl w:ilvl="0" w:tplc="0415000F">
      <w:start w:val="1"/>
      <w:numFmt w:val="decimal"/>
      <w:lvlText w:val="%1."/>
      <w:lvlJc w:val="left"/>
      <w:pPr>
        <w:tabs>
          <w:tab w:val="num" w:pos="360"/>
        </w:tabs>
        <w:ind w:left="360" w:hanging="360"/>
      </w:pPr>
    </w:lvl>
    <w:lvl w:ilvl="1" w:tplc="484E54E8">
      <w:start w:val="1"/>
      <w:numFmt w:val="decimal"/>
      <w:lvlText w:val="%2)"/>
      <w:lvlJc w:val="left"/>
      <w:pPr>
        <w:ind w:left="1080" w:hanging="360"/>
      </w:pPr>
      <w:rPr>
        <w:rFonts w:hint="default"/>
      </w:rPr>
    </w:lvl>
    <w:lvl w:ilvl="2" w:tplc="8FF2B60C">
      <w:start w:val="1"/>
      <w:numFmt w:val="upperRoman"/>
      <w:lvlText w:val="%3."/>
      <w:lvlJc w:val="left"/>
      <w:pPr>
        <w:ind w:left="2340" w:hanging="720"/>
      </w:pPr>
      <w:rPr>
        <w:rFonts w:hint="default"/>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9" w15:restartNumberingAfterBreak="0">
    <w:nsid w:val="69907895"/>
    <w:multiLevelType w:val="hybridMultilevel"/>
    <w:tmpl w:val="496C107E"/>
    <w:lvl w:ilvl="0" w:tplc="0EF63A88">
      <w:start w:val="1"/>
      <w:numFmt w:val="lowerLetter"/>
      <w:lvlText w:val="%1)"/>
      <w:lvlJc w:val="left"/>
      <w:pPr>
        <w:ind w:left="644" w:hanging="360"/>
      </w:pPr>
      <w:rPr>
        <w:b w:val="0"/>
      </w:r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20" w15:restartNumberingAfterBreak="0">
    <w:nsid w:val="6EFD3C35"/>
    <w:multiLevelType w:val="hybridMultilevel"/>
    <w:tmpl w:val="2CB20BB6"/>
    <w:lvl w:ilvl="0" w:tplc="04150011">
      <w:start w:val="1"/>
      <w:numFmt w:val="decimal"/>
      <w:lvlText w:val="%1)"/>
      <w:lvlJc w:val="left"/>
      <w:pPr>
        <w:ind w:left="1428" w:hanging="360"/>
      </w:pPr>
    </w:lvl>
    <w:lvl w:ilvl="1" w:tplc="56ECEDCE">
      <w:start w:val="1"/>
      <w:numFmt w:val="lowerLetter"/>
      <w:lvlText w:val="%2."/>
      <w:lvlJc w:val="left"/>
      <w:pPr>
        <w:ind w:left="2148" w:hanging="360"/>
      </w:pPr>
      <w:rPr>
        <w:b w:val="0"/>
        <w:bCs w:val="0"/>
      </w:rPr>
    </w:lvl>
    <w:lvl w:ilvl="2" w:tplc="0415000B">
      <w:start w:val="1"/>
      <w:numFmt w:val="bullet"/>
      <w:lvlText w:val=""/>
      <w:lvlJc w:val="left"/>
      <w:pPr>
        <w:ind w:left="2868" w:hanging="180"/>
      </w:pPr>
      <w:rPr>
        <w:rFonts w:ascii="Wingdings" w:hAnsi="Wingdings" w:hint="default"/>
      </w:r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21" w15:restartNumberingAfterBreak="0">
    <w:nsid w:val="712A1EAB"/>
    <w:multiLevelType w:val="hybridMultilevel"/>
    <w:tmpl w:val="F0B266F2"/>
    <w:lvl w:ilvl="0" w:tplc="04150011">
      <w:start w:val="1"/>
      <w:numFmt w:val="decimal"/>
      <w:lvlText w:val="%1)"/>
      <w:lvlJc w:val="left"/>
      <w:pPr>
        <w:ind w:left="1080" w:hanging="360"/>
      </w:pPr>
    </w:lvl>
    <w:lvl w:ilvl="1" w:tplc="04150011">
      <w:start w:val="1"/>
      <w:numFmt w:val="decimal"/>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15:restartNumberingAfterBreak="0">
    <w:nsid w:val="720C7E33"/>
    <w:multiLevelType w:val="multilevel"/>
    <w:tmpl w:val="A85092B2"/>
    <w:lvl w:ilvl="0">
      <w:start w:val="1"/>
      <w:numFmt w:val="upperRoman"/>
      <w:lvlText w:val="%1."/>
      <w:lvlJc w:val="right"/>
      <w:pPr>
        <w:ind w:left="360" w:hanging="360"/>
      </w:pPr>
      <w:rPr>
        <w:b/>
        <w:bCs/>
        <w:color w:val="auto"/>
        <w:u w:val="none"/>
      </w:rPr>
    </w:lvl>
    <w:lvl w:ilvl="1">
      <w:start w:val="1"/>
      <w:numFmt w:val="decimal"/>
      <w:lvlText w:val="%1.%2."/>
      <w:lvlJc w:val="left"/>
      <w:pPr>
        <w:ind w:left="792" w:hanging="432"/>
      </w:pPr>
    </w:lvl>
    <w:lvl w:ilvl="2">
      <w:start w:val="1"/>
      <w:numFmt w:val="decimal"/>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2980721"/>
    <w:multiLevelType w:val="hybridMultilevel"/>
    <w:tmpl w:val="88B2B854"/>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4" w15:restartNumberingAfterBreak="0">
    <w:nsid w:val="72D65516"/>
    <w:multiLevelType w:val="hybridMultilevel"/>
    <w:tmpl w:val="9AAEA95E"/>
    <w:lvl w:ilvl="0" w:tplc="724A0596">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5" w15:restartNumberingAfterBreak="0">
    <w:nsid w:val="7D5D1B75"/>
    <w:multiLevelType w:val="hybridMultilevel"/>
    <w:tmpl w:val="39A4C232"/>
    <w:lvl w:ilvl="0" w:tplc="78BC518E">
      <w:start w:val="1"/>
      <w:numFmt w:val="decimal"/>
      <w:pStyle w:val="Nagwek1"/>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26" w15:restartNumberingAfterBreak="0">
    <w:nsid w:val="7E3B004F"/>
    <w:multiLevelType w:val="hybridMultilevel"/>
    <w:tmpl w:val="F336FEDE"/>
    <w:lvl w:ilvl="0" w:tplc="8AFC8B3E">
      <w:start w:val="1"/>
      <w:numFmt w:val="bullet"/>
      <w:lvlText w:val="-"/>
      <w:lvlJc w:val="left"/>
      <w:pPr>
        <w:ind w:left="1296" w:hanging="360"/>
      </w:pPr>
      <w:rPr>
        <w:rFonts w:ascii="Courier New" w:hAnsi="Courier New" w:hint="default"/>
      </w:rPr>
    </w:lvl>
    <w:lvl w:ilvl="1" w:tplc="04150003" w:tentative="1">
      <w:start w:val="1"/>
      <w:numFmt w:val="bullet"/>
      <w:lvlText w:val="o"/>
      <w:lvlJc w:val="left"/>
      <w:pPr>
        <w:ind w:left="2016" w:hanging="360"/>
      </w:pPr>
      <w:rPr>
        <w:rFonts w:ascii="Courier New" w:hAnsi="Courier New" w:cs="Courier New" w:hint="default"/>
      </w:rPr>
    </w:lvl>
    <w:lvl w:ilvl="2" w:tplc="04150005" w:tentative="1">
      <w:start w:val="1"/>
      <w:numFmt w:val="bullet"/>
      <w:lvlText w:val=""/>
      <w:lvlJc w:val="left"/>
      <w:pPr>
        <w:ind w:left="2736" w:hanging="360"/>
      </w:pPr>
      <w:rPr>
        <w:rFonts w:ascii="Wingdings" w:hAnsi="Wingdings" w:hint="default"/>
      </w:rPr>
    </w:lvl>
    <w:lvl w:ilvl="3" w:tplc="04150001" w:tentative="1">
      <w:start w:val="1"/>
      <w:numFmt w:val="bullet"/>
      <w:lvlText w:val=""/>
      <w:lvlJc w:val="left"/>
      <w:pPr>
        <w:ind w:left="3456" w:hanging="360"/>
      </w:pPr>
      <w:rPr>
        <w:rFonts w:ascii="Symbol" w:hAnsi="Symbol" w:hint="default"/>
      </w:rPr>
    </w:lvl>
    <w:lvl w:ilvl="4" w:tplc="04150003" w:tentative="1">
      <w:start w:val="1"/>
      <w:numFmt w:val="bullet"/>
      <w:lvlText w:val="o"/>
      <w:lvlJc w:val="left"/>
      <w:pPr>
        <w:ind w:left="4176" w:hanging="360"/>
      </w:pPr>
      <w:rPr>
        <w:rFonts w:ascii="Courier New" w:hAnsi="Courier New" w:cs="Courier New" w:hint="default"/>
      </w:rPr>
    </w:lvl>
    <w:lvl w:ilvl="5" w:tplc="04150005" w:tentative="1">
      <w:start w:val="1"/>
      <w:numFmt w:val="bullet"/>
      <w:lvlText w:val=""/>
      <w:lvlJc w:val="left"/>
      <w:pPr>
        <w:ind w:left="4896" w:hanging="360"/>
      </w:pPr>
      <w:rPr>
        <w:rFonts w:ascii="Wingdings" w:hAnsi="Wingdings" w:hint="default"/>
      </w:rPr>
    </w:lvl>
    <w:lvl w:ilvl="6" w:tplc="04150001" w:tentative="1">
      <w:start w:val="1"/>
      <w:numFmt w:val="bullet"/>
      <w:lvlText w:val=""/>
      <w:lvlJc w:val="left"/>
      <w:pPr>
        <w:ind w:left="5616" w:hanging="360"/>
      </w:pPr>
      <w:rPr>
        <w:rFonts w:ascii="Symbol" w:hAnsi="Symbol" w:hint="default"/>
      </w:rPr>
    </w:lvl>
    <w:lvl w:ilvl="7" w:tplc="04150003" w:tentative="1">
      <w:start w:val="1"/>
      <w:numFmt w:val="bullet"/>
      <w:lvlText w:val="o"/>
      <w:lvlJc w:val="left"/>
      <w:pPr>
        <w:ind w:left="6336" w:hanging="360"/>
      </w:pPr>
      <w:rPr>
        <w:rFonts w:ascii="Courier New" w:hAnsi="Courier New" w:cs="Courier New" w:hint="default"/>
      </w:rPr>
    </w:lvl>
    <w:lvl w:ilvl="8" w:tplc="04150005" w:tentative="1">
      <w:start w:val="1"/>
      <w:numFmt w:val="bullet"/>
      <w:lvlText w:val=""/>
      <w:lvlJc w:val="left"/>
      <w:pPr>
        <w:ind w:left="7056" w:hanging="360"/>
      </w:pPr>
      <w:rPr>
        <w:rFonts w:ascii="Wingdings" w:hAnsi="Wingdings" w:hint="default"/>
      </w:rPr>
    </w:lvl>
  </w:abstractNum>
  <w:num w:numId="1">
    <w:abstractNumId w:val="15"/>
  </w:num>
  <w:num w:numId="2">
    <w:abstractNumId w:val="9"/>
  </w:num>
  <w:num w:numId="3">
    <w:abstractNumId w:val="6"/>
  </w:num>
  <w:num w:numId="4">
    <w:abstractNumId w:val="8"/>
  </w:num>
  <w:num w:numId="5">
    <w:abstractNumId w:val="24"/>
  </w:num>
  <w:num w:numId="6">
    <w:abstractNumId w:val="14"/>
  </w:num>
  <w:num w:numId="7">
    <w:abstractNumId w:val="26"/>
  </w:num>
  <w:num w:numId="8">
    <w:abstractNumId w:val="22"/>
  </w:num>
  <w:num w:numId="9">
    <w:abstractNumId w:val="0"/>
  </w:num>
  <w:num w:numId="10">
    <w:abstractNumId w:val="20"/>
  </w:num>
  <w:num w:numId="11">
    <w:abstractNumId w:val="19"/>
  </w:num>
  <w:num w:numId="12">
    <w:abstractNumId w:val="12"/>
  </w:num>
  <w:num w:numId="13">
    <w:abstractNumId w:val="7"/>
  </w:num>
  <w:num w:numId="14">
    <w:abstractNumId w:val="11"/>
  </w:num>
  <w:num w:numId="15">
    <w:abstractNumId w:val="18"/>
  </w:num>
  <w:num w:numId="16">
    <w:abstractNumId w:val="10"/>
  </w:num>
  <w:num w:numId="17">
    <w:abstractNumId w:val="25"/>
  </w:num>
  <w:num w:numId="18">
    <w:abstractNumId w:val="13"/>
  </w:num>
  <w:num w:numId="19">
    <w:abstractNumId w:val="2"/>
  </w:num>
  <w:num w:numId="20">
    <w:abstractNumId w:val="3"/>
  </w:num>
  <w:num w:numId="21">
    <w:abstractNumId w:val="21"/>
  </w:num>
  <w:num w:numId="22">
    <w:abstractNumId w:val="16"/>
  </w:num>
  <w:num w:numId="23">
    <w:abstractNumId w:val="17"/>
  </w:num>
  <w:num w:numId="24">
    <w:abstractNumId w:val="4"/>
  </w:num>
  <w:num w:numId="25">
    <w:abstractNumId w:val="23"/>
  </w:num>
  <w:num w:numId="26">
    <w:abstractNumId w:val="5"/>
  </w:num>
  <w:num w:numId="27">
    <w:abstractNumId w:val="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70A8"/>
    <w:rsid w:val="00001D46"/>
    <w:rsid w:val="00002A6B"/>
    <w:rsid w:val="0000321F"/>
    <w:rsid w:val="00003387"/>
    <w:rsid w:val="000034D4"/>
    <w:rsid w:val="00003B9C"/>
    <w:rsid w:val="000046B8"/>
    <w:rsid w:val="00004CA7"/>
    <w:rsid w:val="00005028"/>
    <w:rsid w:val="0000647E"/>
    <w:rsid w:val="00007D6B"/>
    <w:rsid w:val="000101C4"/>
    <w:rsid w:val="00010AE9"/>
    <w:rsid w:val="00010BE7"/>
    <w:rsid w:val="00011052"/>
    <w:rsid w:val="00011903"/>
    <w:rsid w:val="00011FB2"/>
    <w:rsid w:val="00011FCE"/>
    <w:rsid w:val="000131AE"/>
    <w:rsid w:val="000136BF"/>
    <w:rsid w:val="000136C0"/>
    <w:rsid w:val="00013CF4"/>
    <w:rsid w:val="00014B11"/>
    <w:rsid w:val="0001785E"/>
    <w:rsid w:val="00021297"/>
    <w:rsid w:val="0002202C"/>
    <w:rsid w:val="000222BD"/>
    <w:rsid w:val="00022E3B"/>
    <w:rsid w:val="00024550"/>
    <w:rsid w:val="00024CEB"/>
    <w:rsid w:val="00024DD4"/>
    <w:rsid w:val="000255C3"/>
    <w:rsid w:val="00026BAC"/>
    <w:rsid w:val="00030420"/>
    <w:rsid w:val="00031654"/>
    <w:rsid w:val="000353D7"/>
    <w:rsid w:val="000356D3"/>
    <w:rsid w:val="00037A6B"/>
    <w:rsid w:val="00041A65"/>
    <w:rsid w:val="000421FD"/>
    <w:rsid w:val="00046760"/>
    <w:rsid w:val="00046776"/>
    <w:rsid w:val="00047304"/>
    <w:rsid w:val="0004730C"/>
    <w:rsid w:val="00047BF8"/>
    <w:rsid w:val="00050FA3"/>
    <w:rsid w:val="000520A3"/>
    <w:rsid w:val="0005328E"/>
    <w:rsid w:val="0005371C"/>
    <w:rsid w:val="00053A0B"/>
    <w:rsid w:val="00054543"/>
    <w:rsid w:val="00054F0C"/>
    <w:rsid w:val="00055203"/>
    <w:rsid w:val="0005651C"/>
    <w:rsid w:val="00061AD6"/>
    <w:rsid w:val="00061C3D"/>
    <w:rsid w:val="0006204C"/>
    <w:rsid w:val="00062429"/>
    <w:rsid w:val="00063097"/>
    <w:rsid w:val="00063432"/>
    <w:rsid w:val="00065375"/>
    <w:rsid w:val="000653B5"/>
    <w:rsid w:val="00065F9F"/>
    <w:rsid w:val="00070302"/>
    <w:rsid w:val="000706EE"/>
    <w:rsid w:val="00071E3C"/>
    <w:rsid w:val="000806DA"/>
    <w:rsid w:val="00080B1C"/>
    <w:rsid w:val="0008131E"/>
    <w:rsid w:val="0008184C"/>
    <w:rsid w:val="00082505"/>
    <w:rsid w:val="0008351F"/>
    <w:rsid w:val="00083BB9"/>
    <w:rsid w:val="000856C9"/>
    <w:rsid w:val="0008655F"/>
    <w:rsid w:val="00086B14"/>
    <w:rsid w:val="00090C63"/>
    <w:rsid w:val="0009107E"/>
    <w:rsid w:val="000913AE"/>
    <w:rsid w:val="00093499"/>
    <w:rsid w:val="0009449C"/>
    <w:rsid w:val="000945A8"/>
    <w:rsid w:val="00095E61"/>
    <w:rsid w:val="00097F4F"/>
    <w:rsid w:val="000A08AA"/>
    <w:rsid w:val="000A1A48"/>
    <w:rsid w:val="000A1B06"/>
    <w:rsid w:val="000A215E"/>
    <w:rsid w:val="000A2493"/>
    <w:rsid w:val="000A3F66"/>
    <w:rsid w:val="000A4441"/>
    <w:rsid w:val="000A4C82"/>
    <w:rsid w:val="000A54CD"/>
    <w:rsid w:val="000A6589"/>
    <w:rsid w:val="000A7E9E"/>
    <w:rsid w:val="000A7FE1"/>
    <w:rsid w:val="000B2672"/>
    <w:rsid w:val="000B3E8E"/>
    <w:rsid w:val="000B4025"/>
    <w:rsid w:val="000B5C6D"/>
    <w:rsid w:val="000B5D87"/>
    <w:rsid w:val="000B6AC3"/>
    <w:rsid w:val="000B7203"/>
    <w:rsid w:val="000C001E"/>
    <w:rsid w:val="000C0A2A"/>
    <w:rsid w:val="000C1C92"/>
    <w:rsid w:val="000C2804"/>
    <w:rsid w:val="000C367F"/>
    <w:rsid w:val="000C593B"/>
    <w:rsid w:val="000C7007"/>
    <w:rsid w:val="000D03CC"/>
    <w:rsid w:val="000D0CCF"/>
    <w:rsid w:val="000D0FE1"/>
    <w:rsid w:val="000D1F8B"/>
    <w:rsid w:val="000D241A"/>
    <w:rsid w:val="000D24EB"/>
    <w:rsid w:val="000D4DA3"/>
    <w:rsid w:val="000D578D"/>
    <w:rsid w:val="000D6CD9"/>
    <w:rsid w:val="000D6F83"/>
    <w:rsid w:val="000E1FB2"/>
    <w:rsid w:val="000E1FCA"/>
    <w:rsid w:val="000E2F3E"/>
    <w:rsid w:val="000E3C75"/>
    <w:rsid w:val="000E3CFB"/>
    <w:rsid w:val="000E7D8C"/>
    <w:rsid w:val="000F074A"/>
    <w:rsid w:val="000F0BD3"/>
    <w:rsid w:val="000F0E53"/>
    <w:rsid w:val="000F1322"/>
    <w:rsid w:val="000F19DB"/>
    <w:rsid w:val="000F211E"/>
    <w:rsid w:val="000F2505"/>
    <w:rsid w:val="000F267B"/>
    <w:rsid w:val="000F762F"/>
    <w:rsid w:val="00101BE9"/>
    <w:rsid w:val="00102D33"/>
    <w:rsid w:val="00102E8A"/>
    <w:rsid w:val="001031E9"/>
    <w:rsid w:val="001037AF"/>
    <w:rsid w:val="00104552"/>
    <w:rsid w:val="00104C58"/>
    <w:rsid w:val="00104D43"/>
    <w:rsid w:val="00105451"/>
    <w:rsid w:val="00110F77"/>
    <w:rsid w:val="00111C59"/>
    <w:rsid w:val="00113F56"/>
    <w:rsid w:val="00114C8E"/>
    <w:rsid w:val="001155D0"/>
    <w:rsid w:val="001169AD"/>
    <w:rsid w:val="00117894"/>
    <w:rsid w:val="00122835"/>
    <w:rsid w:val="00124340"/>
    <w:rsid w:val="00125E05"/>
    <w:rsid w:val="0012639B"/>
    <w:rsid w:val="001263D7"/>
    <w:rsid w:val="00126668"/>
    <w:rsid w:val="00127F53"/>
    <w:rsid w:val="00130F97"/>
    <w:rsid w:val="00132184"/>
    <w:rsid w:val="00133030"/>
    <w:rsid w:val="001351C6"/>
    <w:rsid w:val="0013555D"/>
    <w:rsid w:val="001358D9"/>
    <w:rsid w:val="00136271"/>
    <w:rsid w:val="00137376"/>
    <w:rsid w:val="0013757E"/>
    <w:rsid w:val="001426D9"/>
    <w:rsid w:val="00142B6A"/>
    <w:rsid w:val="00144449"/>
    <w:rsid w:val="001460D1"/>
    <w:rsid w:val="00146CBA"/>
    <w:rsid w:val="00147D05"/>
    <w:rsid w:val="001547B9"/>
    <w:rsid w:val="0015721A"/>
    <w:rsid w:val="0015782D"/>
    <w:rsid w:val="001601C2"/>
    <w:rsid w:val="00161379"/>
    <w:rsid w:val="0016174D"/>
    <w:rsid w:val="001620ED"/>
    <w:rsid w:val="00162464"/>
    <w:rsid w:val="00162BE4"/>
    <w:rsid w:val="00162C89"/>
    <w:rsid w:val="001645CB"/>
    <w:rsid w:val="00165930"/>
    <w:rsid w:val="00167ABF"/>
    <w:rsid w:val="00167AEA"/>
    <w:rsid w:val="00170E00"/>
    <w:rsid w:val="00170F82"/>
    <w:rsid w:val="00171DF0"/>
    <w:rsid w:val="00172377"/>
    <w:rsid w:val="001728CA"/>
    <w:rsid w:val="00172A61"/>
    <w:rsid w:val="00172F79"/>
    <w:rsid w:val="00173094"/>
    <w:rsid w:val="00173440"/>
    <w:rsid w:val="0017367E"/>
    <w:rsid w:val="00173C84"/>
    <w:rsid w:val="00174A59"/>
    <w:rsid w:val="001828FB"/>
    <w:rsid w:val="0018327A"/>
    <w:rsid w:val="00183A7C"/>
    <w:rsid w:val="00185E53"/>
    <w:rsid w:val="00185F5A"/>
    <w:rsid w:val="001860EE"/>
    <w:rsid w:val="0018736A"/>
    <w:rsid w:val="00187D2D"/>
    <w:rsid w:val="00190F31"/>
    <w:rsid w:val="00192EDC"/>
    <w:rsid w:val="00193DFB"/>
    <w:rsid w:val="00194885"/>
    <w:rsid w:val="00196B33"/>
    <w:rsid w:val="001977F3"/>
    <w:rsid w:val="00197C57"/>
    <w:rsid w:val="001A1421"/>
    <w:rsid w:val="001A1C94"/>
    <w:rsid w:val="001A2355"/>
    <w:rsid w:val="001A2463"/>
    <w:rsid w:val="001A2ACB"/>
    <w:rsid w:val="001A2EE4"/>
    <w:rsid w:val="001A42A0"/>
    <w:rsid w:val="001A4402"/>
    <w:rsid w:val="001A4B5B"/>
    <w:rsid w:val="001A553C"/>
    <w:rsid w:val="001A55C1"/>
    <w:rsid w:val="001A5BB3"/>
    <w:rsid w:val="001A64C1"/>
    <w:rsid w:val="001A6510"/>
    <w:rsid w:val="001A68BC"/>
    <w:rsid w:val="001B096F"/>
    <w:rsid w:val="001B23AA"/>
    <w:rsid w:val="001B258D"/>
    <w:rsid w:val="001B5F44"/>
    <w:rsid w:val="001B689C"/>
    <w:rsid w:val="001B6A91"/>
    <w:rsid w:val="001B6F2B"/>
    <w:rsid w:val="001B7A8B"/>
    <w:rsid w:val="001B7C21"/>
    <w:rsid w:val="001B7E44"/>
    <w:rsid w:val="001C2323"/>
    <w:rsid w:val="001C5184"/>
    <w:rsid w:val="001C5ABF"/>
    <w:rsid w:val="001C64DC"/>
    <w:rsid w:val="001C71F8"/>
    <w:rsid w:val="001C7F28"/>
    <w:rsid w:val="001D3CEE"/>
    <w:rsid w:val="001D4EA7"/>
    <w:rsid w:val="001D57F2"/>
    <w:rsid w:val="001D5E5C"/>
    <w:rsid w:val="001D62C0"/>
    <w:rsid w:val="001D6352"/>
    <w:rsid w:val="001D692D"/>
    <w:rsid w:val="001D7610"/>
    <w:rsid w:val="001E2608"/>
    <w:rsid w:val="001E2C8D"/>
    <w:rsid w:val="001E2D10"/>
    <w:rsid w:val="001E5396"/>
    <w:rsid w:val="001E6382"/>
    <w:rsid w:val="001E6AB9"/>
    <w:rsid w:val="001F0237"/>
    <w:rsid w:val="001F2835"/>
    <w:rsid w:val="001F354F"/>
    <w:rsid w:val="001F3EF1"/>
    <w:rsid w:val="001F43A3"/>
    <w:rsid w:val="001F4BFA"/>
    <w:rsid w:val="001F69A1"/>
    <w:rsid w:val="00200810"/>
    <w:rsid w:val="00200C7F"/>
    <w:rsid w:val="002010FA"/>
    <w:rsid w:val="00202AD2"/>
    <w:rsid w:val="002030D3"/>
    <w:rsid w:val="0020333C"/>
    <w:rsid w:val="002068FF"/>
    <w:rsid w:val="0021067F"/>
    <w:rsid w:val="00210A8D"/>
    <w:rsid w:val="00212299"/>
    <w:rsid w:val="002123F7"/>
    <w:rsid w:val="0021249B"/>
    <w:rsid w:val="0021397B"/>
    <w:rsid w:val="00213FAA"/>
    <w:rsid w:val="00217B40"/>
    <w:rsid w:val="00220AD9"/>
    <w:rsid w:val="00221787"/>
    <w:rsid w:val="00222715"/>
    <w:rsid w:val="002249ED"/>
    <w:rsid w:val="0022605A"/>
    <w:rsid w:val="002265FD"/>
    <w:rsid w:val="00226AC5"/>
    <w:rsid w:val="0022738B"/>
    <w:rsid w:val="00232CDF"/>
    <w:rsid w:val="00233644"/>
    <w:rsid w:val="0023370F"/>
    <w:rsid w:val="00236411"/>
    <w:rsid w:val="00236E00"/>
    <w:rsid w:val="00237687"/>
    <w:rsid w:val="0024315F"/>
    <w:rsid w:val="00243D1E"/>
    <w:rsid w:val="00243E86"/>
    <w:rsid w:val="00244407"/>
    <w:rsid w:val="00245FD3"/>
    <w:rsid w:val="002478C4"/>
    <w:rsid w:val="002504A2"/>
    <w:rsid w:val="00251B03"/>
    <w:rsid w:val="002520AB"/>
    <w:rsid w:val="00252BC1"/>
    <w:rsid w:val="0025797F"/>
    <w:rsid w:val="00257E3E"/>
    <w:rsid w:val="00260388"/>
    <w:rsid w:val="002611CD"/>
    <w:rsid w:val="00261705"/>
    <w:rsid w:val="00261800"/>
    <w:rsid w:val="00261910"/>
    <w:rsid w:val="0026217C"/>
    <w:rsid w:val="002649CA"/>
    <w:rsid w:val="0026558E"/>
    <w:rsid w:val="00265730"/>
    <w:rsid w:val="00270239"/>
    <w:rsid w:val="00270D1F"/>
    <w:rsid w:val="00272C86"/>
    <w:rsid w:val="0027470C"/>
    <w:rsid w:val="00274C81"/>
    <w:rsid w:val="002753D6"/>
    <w:rsid w:val="00275443"/>
    <w:rsid w:val="00275863"/>
    <w:rsid w:val="002770BB"/>
    <w:rsid w:val="00277B0C"/>
    <w:rsid w:val="00280895"/>
    <w:rsid w:val="00281ECF"/>
    <w:rsid w:val="00282C0B"/>
    <w:rsid w:val="00282C3A"/>
    <w:rsid w:val="00282FFA"/>
    <w:rsid w:val="00283E8A"/>
    <w:rsid w:val="00283F7D"/>
    <w:rsid w:val="00285C4B"/>
    <w:rsid w:val="002870C6"/>
    <w:rsid w:val="0028779C"/>
    <w:rsid w:val="00287DCF"/>
    <w:rsid w:val="00290708"/>
    <w:rsid w:val="00290A53"/>
    <w:rsid w:val="00290D4B"/>
    <w:rsid w:val="0029117D"/>
    <w:rsid w:val="0029148C"/>
    <w:rsid w:val="0029160D"/>
    <w:rsid w:val="00291955"/>
    <w:rsid w:val="00292619"/>
    <w:rsid w:val="00293EDF"/>
    <w:rsid w:val="00294824"/>
    <w:rsid w:val="00295507"/>
    <w:rsid w:val="0029669F"/>
    <w:rsid w:val="00296791"/>
    <w:rsid w:val="00297364"/>
    <w:rsid w:val="002A022A"/>
    <w:rsid w:val="002A181A"/>
    <w:rsid w:val="002A1833"/>
    <w:rsid w:val="002A2344"/>
    <w:rsid w:val="002A3119"/>
    <w:rsid w:val="002A4742"/>
    <w:rsid w:val="002A4E64"/>
    <w:rsid w:val="002A6026"/>
    <w:rsid w:val="002A6BFA"/>
    <w:rsid w:val="002A70A8"/>
    <w:rsid w:val="002A7360"/>
    <w:rsid w:val="002B1E78"/>
    <w:rsid w:val="002B26DF"/>
    <w:rsid w:val="002B2DC2"/>
    <w:rsid w:val="002B3A71"/>
    <w:rsid w:val="002B3CB4"/>
    <w:rsid w:val="002B70DB"/>
    <w:rsid w:val="002B7589"/>
    <w:rsid w:val="002C05E1"/>
    <w:rsid w:val="002C198B"/>
    <w:rsid w:val="002C4FCF"/>
    <w:rsid w:val="002C56EF"/>
    <w:rsid w:val="002C6032"/>
    <w:rsid w:val="002C7AA2"/>
    <w:rsid w:val="002D0064"/>
    <w:rsid w:val="002D0736"/>
    <w:rsid w:val="002D09BB"/>
    <w:rsid w:val="002D0D03"/>
    <w:rsid w:val="002D0E46"/>
    <w:rsid w:val="002D0E73"/>
    <w:rsid w:val="002D0F45"/>
    <w:rsid w:val="002D187C"/>
    <w:rsid w:val="002D1AD7"/>
    <w:rsid w:val="002D205A"/>
    <w:rsid w:val="002D2D0E"/>
    <w:rsid w:val="002D3CC8"/>
    <w:rsid w:val="002D567E"/>
    <w:rsid w:val="002E007C"/>
    <w:rsid w:val="002E0B86"/>
    <w:rsid w:val="002E1E5E"/>
    <w:rsid w:val="002E2F30"/>
    <w:rsid w:val="002E400E"/>
    <w:rsid w:val="002E5662"/>
    <w:rsid w:val="002E5859"/>
    <w:rsid w:val="002E5900"/>
    <w:rsid w:val="002E725F"/>
    <w:rsid w:val="002E74A6"/>
    <w:rsid w:val="002E7B66"/>
    <w:rsid w:val="002E7C72"/>
    <w:rsid w:val="002F03D4"/>
    <w:rsid w:val="002F081D"/>
    <w:rsid w:val="002F0F26"/>
    <w:rsid w:val="002F4117"/>
    <w:rsid w:val="002F44C5"/>
    <w:rsid w:val="002F4874"/>
    <w:rsid w:val="002F4887"/>
    <w:rsid w:val="002F4D14"/>
    <w:rsid w:val="002F4DAE"/>
    <w:rsid w:val="002F5388"/>
    <w:rsid w:val="002F56AF"/>
    <w:rsid w:val="002F572B"/>
    <w:rsid w:val="002F630B"/>
    <w:rsid w:val="002F771E"/>
    <w:rsid w:val="002F7CCD"/>
    <w:rsid w:val="00300EC0"/>
    <w:rsid w:val="003016BA"/>
    <w:rsid w:val="0030188B"/>
    <w:rsid w:val="00302189"/>
    <w:rsid w:val="003023C8"/>
    <w:rsid w:val="003047C5"/>
    <w:rsid w:val="00306EF8"/>
    <w:rsid w:val="0031038B"/>
    <w:rsid w:val="00311295"/>
    <w:rsid w:val="00311A9C"/>
    <w:rsid w:val="00312F43"/>
    <w:rsid w:val="00313036"/>
    <w:rsid w:val="00313830"/>
    <w:rsid w:val="00313C28"/>
    <w:rsid w:val="003149D6"/>
    <w:rsid w:val="00316E6B"/>
    <w:rsid w:val="003200B0"/>
    <w:rsid w:val="00320BC9"/>
    <w:rsid w:val="003212A7"/>
    <w:rsid w:val="0032145B"/>
    <w:rsid w:val="00321E45"/>
    <w:rsid w:val="00322296"/>
    <w:rsid w:val="0032356D"/>
    <w:rsid w:val="00323F26"/>
    <w:rsid w:val="00324BF8"/>
    <w:rsid w:val="00324F04"/>
    <w:rsid w:val="00325946"/>
    <w:rsid w:val="0032644A"/>
    <w:rsid w:val="00330E7E"/>
    <w:rsid w:val="003333CB"/>
    <w:rsid w:val="00334D76"/>
    <w:rsid w:val="003350FC"/>
    <w:rsid w:val="00335357"/>
    <w:rsid w:val="00337913"/>
    <w:rsid w:val="003404F8"/>
    <w:rsid w:val="003405D5"/>
    <w:rsid w:val="00341695"/>
    <w:rsid w:val="00345710"/>
    <w:rsid w:val="00352F35"/>
    <w:rsid w:val="00353718"/>
    <w:rsid w:val="00353816"/>
    <w:rsid w:val="00353C28"/>
    <w:rsid w:val="0035478D"/>
    <w:rsid w:val="00354BA1"/>
    <w:rsid w:val="003553E7"/>
    <w:rsid w:val="00355CC7"/>
    <w:rsid w:val="00356BEC"/>
    <w:rsid w:val="00357E70"/>
    <w:rsid w:val="0036295B"/>
    <w:rsid w:val="00364910"/>
    <w:rsid w:val="00364ACB"/>
    <w:rsid w:val="00364B96"/>
    <w:rsid w:val="0036717A"/>
    <w:rsid w:val="003674DA"/>
    <w:rsid w:val="0037034E"/>
    <w:rsid w:val="003704F0"/>
    <w:rsid w:val="00373128"/>
    <w:rsid w:val="003773CB"/>
    <w:rsid w:val="003779DC"/>
    <w:rsid w:val="003801A8"/>
    <w:rsid w:val="00382005"/>
    <w:rsid w:val="00382191"/>
    <w:rsid w:val="0038290F"/>
    <w:rsid w:val="00383015"/>
    <w:rsid w:val="003840B4"/>
    <w:rsid w:val="003841B0"/>
    <w:rsid w:val="00384C60"/>
    <w:rsid w:val="003865B1"/>
    <w:rsid w:val="00387152"/>
    <w:rsid w:val="00390329"/>
    <w:rsid w:val="0039041D"/>
    <w:rsid w:val="0039084A"/>
    <w:rsid w:val="00391E72"/>
    <w:rsid w:val="003929A9"/>
    <w:rsid w:val="0039456E"/>
    <w:rsid w:val="00394FB3"/>
    <w:rsid w:val="00395410"/>
    <w:rsid w:val="003962D4"/>
    <w:rsid w:val="003966EC"/>
    <w:rsid w:val="003976D5"/>
    <w:rsid w:val="003A09C4"/>
    <w:rsid w:val="003A0ED0"/>
    <w:rsid w:val="003A0EFE"/>
    <w:rsid w:val="003A1707"/>
    <w:rsid w:val="003A1A17"/>
    <w:rsid w:val="003A1A81"/>
    <w:rsid w:val="003A21A4"/>
    <w:rsid w:val="003A2702"/>
    <w:rsid w:val="003A28BC"/>
    <w:rsid w:val="003A3A51"/>
    <w:rsid w:val="003A44F2"/>
    <w:rsid w:val="003A6AE9"/>
    <w:rsid w:val="003A7342"/>
    <w:rsid w:val="003B15EB"/>
    <w:rsid w:val="003B3114"/>
    <w:rsid w:val="003B6DA8"/>
    <w:rsid w:val="003C12D8"/>
    <w:rsid w:val="003C349F"/>
    <w:rsid w:val="003C39DF"/>
    <w:rsid w:val="003C505E"/>
    <w:rsid w:val="003C6533"/>
    <w:rsid w:val="003C77EB"/>
    <w:rsid w:val="003D00F0"/>
    <w:rsid w:val="003D05F7"/>
    <w:rsid w:val="003D2008"/>
    <w:rsid w:val="003D2BBB"/>
    <w:rsid w:val="003D2E20"/>
    <w:rsid w:val="003D2FDE"/>
    <w:rsid w:val="003D447A"/>
    <w:rsid w:val="003D5552"/>
    <w:rsid w:val="003D5590"/>
    <w:rsid w:val="003D769F"/>
    <w:rsid w:val="003E0333"/>
    <w:rsid w:val="003E2977"/>
    <w:rsid w:val="003E2D6F"/>
    <w:rsid w:val="003E354C"/>
    <w:rsid w:val="003E42ED"/>
    <w:rsid w:val="003E7CAA"/>
    <w:rsid w:val="003F13B4"/>
    <w:rsid w:val="003F29C0"/>
    <w:rsid w:val="003F486C"/>
    <w:rsid w:val="003F48A1"/>
    <w:rsid w:val="003F513C"/>
    <w:rsid w:val="003F591E"/>
    <w:rsid w:val="003F5E40"/>
    <w:rsid w:val="003F7A4E"/>
    <w:rsid w:val="003F7C48"/>
    <w:rsid w:val="003F7E46"/>
    <w:rsid w:val="004005AE"/>
    <w:rsid w:val="00400BA3"/>
    <w:rsid w:val="00400D73"/>
    <w:rsid w:val="00401EBB"/>
    <w:rsid w:val="0040237C"/>
    <w:rsid w:val="00403E91"/>
    <w:rsid w:val="00405268"/>
    <w:rsid w:val="00407EE6"/>
    <w:rsid w:val="004111D0"/>
    <w:rsid w:val="00411518"/>
    <w:rsid w:val="00412291"/>
    <w:rsid w:val="00412301"/>
    <w:rsid w:val="00413A23"/>
    <w:rsid w:val="00413ADB"/>
    <w:rsid w:val="00414306"/>
    <w:rsid w:val="004146B5"/>
    <w:rsid w:val="0041689A"/>
    <w:rsid w:val="00417D61"/>
    <w:rsid w:val="00420288"/>
    <w:rsid w:val="00421EEB"/>
    <w:rsid w:val="004228BB"/>
    <w:rsid w:val="00422BF8"/>
    <w:rsid w:val="00422EB1"/>
    <w:rsid w:val="00423381"/>
    <w:rsid w:val="00423B7D"/>
    <w:rsid w:val="00424E15"/>
    <w:rsid w:val="0042620E"/>
    <w:rsid w:val="00426D68"/>
    <w:rsid w:val="004305CD"/>
    <w:rsid w:val="0043073B"/>
    <w:rsid w:val="004309BC"/>
    <w:rsid w:val="00433A3E"/>
    <w:rsid w:val="004340AD"/>
    <w:rsid w:val="004350EF"/>
    <w:rsid w:val="00435231"/>
    <w:rsid w:val="00436C91"/>
    <w:rsid w:val="00436DDE"/>
    <w:rsid w:val="00437073"/>
    <w:rsid w:val="004374E6"/>
    <w:rsid w:val="004421E7"/>
    <w:rsid w:val="004431B0"/>
    <w:rsid w:val="0044449F"/>
    <w:rsid w:val="004446F5"/>
    <w:rsid w:val="004466E2"/>
    <w:rsid w:val="00446C66"/>
    <w:rsid w:val="0044775A"/>
    <w:rsid w:val="004500DC"/>
    <w:rsid w:val="0045146A"/>
    <w:rsid w:val="00451717"/>
    <w:rsid w:val="004519DE"/>
    <w:rsid w:val="00452B40"/>
    <w:rsid w:val="00453C5A"/>
    <w:rsid w:val="00456370"/>
    <w:rsid w:val="004575B0"/>
    <w:rsid w:val="00457825"/>
    <w:rsid w:val="004617BC"/>
    <w:rsid w:val="00461855"/>
    <w:rsid w:val="00462DCC"/>
    <w:rsid w:val="00463D1E"/>
    <w:rsid w:val="004647DE"/>
    <w:rsid w:val="00465443"/>
    <w:rsid w:val="004656FD"/>
    <w:rsid w:val="004657DA"/>
    <w:rsid w:val="00470D3C"/>
    <w:rsid w:val="00471DCF"/>
    <w:rsid w:val="00471FD3"/>
    <w:rsid w:val="004725A8"/>
    <w:rsid w:val="00472926"/>
    <w:rsid w:val="00473242"/>
    <w:rsid w:val="00476EB4"/>
    <w:rsid w:val="00477818"/>
    <w:rsid w:val="00480D1B"/>
    <w:rsid w:val="00481A9F"/>
    <w:rsid w:val="00482B78"/>
    <w:rsid w:val="00482CC4"/>
    <w:rsid w:val="0048339B"/>
    <w:rsid w:val="00483703"/>
    <w:rsid w:val="00483BA7"/>
    <w:rsid w:val="004866E3"/>
    <w:rsid w:val="004874BD"/>
    <w:rsid w:val="004903A4"/>
    <w:rsid w:val="004918A6"/>
    <w:rsid w:val="004921EB"/>
    <w:rsid w:val="0049366A"/>
    <w:rsid w:val="00493C02"/>
    <w:rsid w:val="004955FB"/>
    <w:rsid w:val="00495672"/>
    <w:rsid w:val="0049571C"/>
    <w:rsid w:val="00496862"/>
    <w:rsid w:val="00496A1B"/>
    <w:rsid w:val="00497B91"/>
    <w:rsid w:val="004A00A6"/>
    <w:rsid w:val="004A06D6"/>
    <w:rsid w:val="004A0A06"/>
    <w:rsid w:val="004A122A"/>
    <w:rsid w:val="004A1A36"/>
    <w:rsid w:val="004A241A"/>
    <w:rsid w:val="004A2585"/>
    <w:rsid w:val="004A30DB"/>
    <w:rsid w:val="004A707B"/>
    <w:rsid w:val="004A7DF1"/>
    <w:rsid w:val="004B03D3"/>
    <w:rsid w:val="004B1B47"/>
    <w:rsid w:val="004B299C"/>
    <w:rsid w:val="004B4041"/>
    <w:rsid w:val="004B43B8"/>
    <w:rsid w:val="004B5779"/>
    <w:rsid w:val="004C07E8"/>
    <w:rsid w:val="004C5982"/>
    <w:rsid w:val="004C5A34"/>
    <w:rsid w:val="004C6089"/>
    <w:rsid w:val="004C7F20"/>
    <w:rsid w:val="004D1133"/>
    <w:rsid w:val="004D117F"/>
    <w:rsid w:val="004D1AF2"/>
    <w:rsid w:val="004D2842"/>
    <w:rsid w:val="004D2B2B"/>
    <w:rsid w:val="004D3A04"/>
    <w:rsid w:val="004D43B2"/>
    <w:rsid w:val="004D4FD0"/>
    <w:rsid w:val="004D7C36"/>
    <w:rsid w:val="004D7DA0"/>
    <w:rsid w:val="004E1E37"/>
    <w:rsid w:val="004E2A11"/>
    <w:rsid w:val="004E2BB3"/>
    <w:rsid w:val="004E3AF2"/>
    <w:rsid w:val="004E3C17"/>
    <w:rsid w:val="004E42F7"/>
    <w:rsid w:val="004E4775"/>
    <w:rsid w:val="004E5182"/>
    <w:rsid w:val="004E7EFD"/>
    <w:rsid w:val="004F0B2D"/>
    <w:rsid w:val="004F32F7"/>
    <w:rsid w:val="004F41DF"/>
    <w:rsid w:val="004F42AA"/>
    <w:rsid w:val="004F6525"/>
    <w:rsid w:val="004F7F17"/>
    <w:rsid w:val="005004BE"/>
    <w:rsid w:val="0050247C"/>
    <w:rsid w:val="005024EF"/>
    <w:rsid w:val="00504608"/>
    <w:rsid w:val="00505386"/>
    <w:rsid w:val="00505E86"/>
    <w:rsid w:val="0050768A"/>
    <w:rsid w:val="00507FEB"/>
    <w:rsid w:val="00510506"/>
    <w:rsid w:val="0051051E"/>
    <w:rsid w:val="0051056E"/>
    <w:rsid w:val="0051082A"/>
    <w:rsid w:val="00511B33"/>
    <w:rsid w:val="00512C68"/>
    <w:rsid w:val="0051694D"/>
    <w:rsid w:val="005175AB"/>
    <w:rsid w:val="0052014B"/>
    <w:rsid w:val="00520A39"/>
    <w:rsid w:val="00522FAD"/>
    <w:rsid w:val="005230A2"/>
    <w:rsid w:val="00523BAD"/>
    <w:rsid w:val="0052405B"/>
    <w:rsid w:val="00524142"/>
    <w:rsid w:val="00524FF5"/>
    <w:rsid w:val="00527FC9"/>
    <w:rsid w:val="005308AA"/>
    <w:rsid w:val="00530B88"/>
    <w:rsid w:val="00531800"/>
    <w:rsid w:val="00532021"/>
    <w:rsid w:val="005329F1"/>
    <w:rsid w:val="00534BAD"/>
    <w:rsid w:val="00534D98"/>
    <w:rsid w:val="00535A05"/>
    <w:rsid w:val="00537645"/>
    <w:rsid w:val="005415DA"/>
    <w:rsid w:val="00541F38"/>
    <w:rsid w:val="00542334"/>
    <w:rsid w:val="005427BD"/>
    <w:rsid w:val="00542987"/>
    <w:rsid w:val="005433D9"/>
    <w:rsid w:val="0054357A"/>
    <w:rsid w:val="00543B71"/>
    <w:rsid w:val="00543FA2"/>
    <w:rsid w:val="00544223"/>
    <w:rsid w:val="005446B4"/>
    <w:rsid w:val="00545893"/>
    <w:rsid w:val="005467E6"/>
    <w:rsid w:val="00547319"/>
    <w:rsid w:val="00547C36"/>
    <w:rsid w:val="0055366E"/>
    <w:rsid w:val="00553E79"/>
    <w:rsid w:val="005540CD"/>
    <w:rsid w:val="00554E0D"/>
    <w:rsid w:val="00556723"/>
    <w:rsid w:val="00557772"/>
    <w:rsid w:val="0055784A"/>
    <w:rsid w:val="0056235B"/>
    <w:rsid w:val="0056260C"/>
    <w:rsid w:val="00562649"/>
    <w:rsid w:val="005628F9"/>
    <w:rsid w:val="005630B4"/>
    <w:rsid w:val="005641CC"/>
    <w:rsid w:val="00570559"/>
    <w:rsid w:val="00570AA5"/>
    <w:rsid w:val="00570D98"/>
    <w:rsid w:val="0057168A"/>
    <w:rsid w:val="00571B7C"/>
    <w:rsid w:val="00571CD7"/>
    <w:rsid w:val="005720AC"/>
    <w:rsid w:val="005725FB"/>
    <w:rsid w:val="00572F7E"/>
    <w:rsid w:val="0057450E"/>
    <w:rsid w:val="00581DE8"/>
    <w:rsid w:val="005844C3"/>
    <w:rsid w:val="00584C15"/>
    <w:rsid w:val="005850FB"/>
    <w:rsid w:val="0058647A"/>
    <w:rsid w:val="00586DA1"/>
    <w:rsid w:val="00592A8E"/>
    <w:rsid w:val="00593773"/>
    <w:rsid w:val="00594492"/>
    <w:rsid w:val="0059628C"/>
    <w:rsid w:val="00596875"/>
    <w:rsid w:val="00596F8B"/>
    <w:rsid w:val="005A15B1"/>
    <w:rsid w:val="005A2936"/>
    <w:rsid w:val="005A346C"/>
    <w:rsid w:val="005A534D"/>
    <w:rsid w:val="005A5552"/>
    <w:rsid w:val="005A5A37"/>
    <w:rsid w:val="005A5BE5"/>
    <w:rsid w:val="005A6A41"/>
    <w:rsid w:val="005A7872"/>
    <w:rsid w:val="005B3376"/>
    <w:rsid w:val="005B4FBA"/>
    <w:rsid w:val="005B588C"/>
    <w:rsid w:val="005B5A0C"/>
    <w:rsid w:val="005C0216"/>
    <w:rsid w:val="005C1AF0"/>
    <w:rsid w:val="005C1FB2"/>
    <w:rsid w:val="005C222E"/>
    <w:rsid w:val="005C271E"/>
    <w:rsid w:val="005C2AE3"/>
    <w:rsid w:val="005C3783"/>
    <w:rsid w:val="005C3FBD"/>
    <w:rsid w:val="005C5625"/>
    <w:rsid w:val="005C7626"/>
    <w:rsid w:val="005D01F8"/>
    <w:rsid w:val="005D24F2"/>
    <w:rsid w:val="005D381F"/>
    <w:rsid w:val="005D4E2F"/>
    <w:rsid w:val="005D5FA1"/>
    <w:rsid w:val="005D65D6"/>
    <w:rsid w:val="005D6B61"/>
    <w:rsid w:val="005D76FE"/>
    <w:rsid w:val="005D78F8"/>
    <w:rsid w:val="005E0D47"/>
    <w:rsid w:val="005E12F4"/>
    <w:rsid w:val="005E41B1"/>
    <w:rsid w:val="005E4DCC"/>
    <w:rsid w:val="005E5BCC"/>
    <w:rsid w:val="005E61C0"/>
    <w:rsid w:val="005E6494"/>
    <w:rsid w:val="005E65D2"/>
    <w:rsid w:val="005E75F0"/>
    <w:rsid w:val="005E7E84"/>
    <w:rsid w:val="005F1415"/>
    <w:rsid w:val="005F18ED"/>
    <w:rsid w:val="005F197B"/>
    <w:rsid w:val="005F2F29"/>
    <w:rsid w:val="005F3ACF"/>
    <w:rsid w:val="005F3BE9"/>
    <w:rsid w:val="005F3DD6"/>
    <w:rsid w:val="005F45FF"/>
    <w:rsid w:val="005F4DB5"/>
    <w:rsid w:val="005F782A"/>
    <w:rsid w:val="006004A1"/>
    <w:rsid w:val="00600A33"/>
    <w:rsid w:val="00600ED4"/>
    <w:rsid w:val="00601273"/>
    <w:rsid w:val="00601626"/>
    <w:rsid w:val="00601EC1"/>
    <w:rsid w:val="00603FC1"/>
    <w:rsid w:val="006044BC"/>
    <w:rsid w:val="00607BBC"/>
    <w:rsid w:val="00610159"/>
    <w:rsid w:val="00610215"/>
    <w:rsid w:val="00611F0E"/>
    <w:rsid w:val="00611FEA"/>
    <w:rsid w:val="00612447"/>
    <w:rsid w:val="00613641"/>
    <w:rsid w:val="00615C9F"/>
    <w:rsid w:val="00615F83"/>
    <w:rsid w:val="0061615E"/>
    <w:rsid w:val="006177F1"/>
    <w:rsid w:val="00617DE6"/>
    <w:rsid w:val="006202F6"/>
    <w:rsid w:val="00620C03"/>
    <w:rsid w:val="00620C20"/>
    <w:rsid w:val="00620E53"/>
    <w:rsid w:val="006223E6"/>
    <w:rsid w:val="0062436B"/>
    <w:rsid w:val="00627E10"/>
    <w:rsid w:val="00630E58"/>
    <w:rsid w:val="006314CF"/>
    <w:rsid w:val="00631C37"/>
    <w:rsid w:val="006321FB"/>
    <w:rsid w:val="00632ADA"/>
    <w:rsid w:val="00632B5F"/>
    <w:rsid w:val="006353A4"/>
    <w:rsid w:val="00635A0E"/>
    <w:rsid w:val="006362E1"/>
    <w:rsid w:val="0063642C"/>
    <w:rsid w:val="00636D0C"/>
    <w:rsid w:val="006378C3"/>
    <w:rsid w:val="006422D7"/>
    <w:rsid w:val="006426B0"/>
    <w:rsid w:val="00642BE2"/>
    <w:rsid w:val="00643E8B"/>
    <w:rsid w:val="00643E95"/>
    <w:rsid w:val="006447E9"/>
    <w:rsid w:val="00644959"/>
    <w:rsid w:val="00644AA6"/>
    <w:rsid w:val="006454B1"/>
    <w:rsid w:val="0064639F"/>
    <w:rsid w:val="00646BEB"/>
    <w:rsid w:val="006476B2"/>
    <w:rsid w:val="00647828"/>
    <w:rsid w:val="006528E7"/>
    <w:rsid w:val="00654354"/>
    <w:rsid w:val="006604B7"/>
    <w:rsid w:val="00660A2B"/>
    <w:rsid w:val="0066109A"/>
    <w:rsid w:val="0066113C"/>
    <w:rsid w:val="006617B8"/>
    <w:rsid w:val="006620AE"/>
    <w:rsid w:val="00662F01"/>
    <w:rsid w:val="006644EB"/>
    <w:rsid w:val="00667CEA"/>
    <w:rsid w:val="00667FF8"/>
    <w:rsid w:val="00671884"/>
    <w:rsid w:val="006731CF"/>
    <w:rsid w:val="00674741"/>
    <w:rsid w:val="00675888"/>
    <w:rsid w:val="006778CE"/>
    <w:rsid w:val="00677AAF"/>
    <w:rsid w:val="006806FF"/>
    <w:rsid w:val="0068193E"/>
    <w:rsid w:val="00681BFD"/>
    <w:rsid w:val="0068210B"/>
    <w:rsid w:val="006825D6"/>
    <w:rsid w:val="00682ADB"/>
    <w:rsid w:val="006842AB"/>
    <w:rsid w:val="00684743"/>
    <w:rsid w:val="00685C4F"/>
    <w:rsid w:val="006860E6"/>
    <w:rsid w:val="006861F3"/>
    <w:rsid w:val="006865B6"/>
    <w:rsid w:val="00686850"/>
    <w:rsid w:val="0068737F"/>
    <w:rsid w:val="00693A5A"/>
    <w:rsid w:val="00695A0E"/>
    <w:rsid w:val="006970DA"/>
    <w:rsid w:val="006A0619"/>
    <w:rsid w:val="006A08B4"/>
    <w:rsid w:val="006A13FC"/>
    <w:rsid w:val="006A143D"/>
    <w:rsid w:val="006A2446"/>
    <w:rsid w:val="006A3DB8"/>
    <w:rsid w:val="006A4C38"/>
    <w:rsid w:val="006A58B3"/>
    <w:rsid w:val="006A5AAA"/>
    <w:rsid w:val="006A5E1A"/>
    <w:rsid w:val="006A6464"/>
    <w:rsid w:val="006A7312"/>
    <w:rsid w:val="006B147E"/>
    <w:rsid w:val="006B15D9"/>
    <w:rsid w:val="006B41A2"/>
    <w:rsid w:val="006B7295"/>
    <w:rsid w:val="006C32F8"/>
    <w:rsid w:val="006C40C2"/>
    <w:rsid w:val="006C6099"/>
    <w:rsid w:val="006C6F62"/>
    <w:rsid w:val="006C7B4C"/>
    <w:rsid w:val="006D03B8"/>
    <w:rsid w:val="006D150E"/>
    <w:rsid w:val="006D18C9"/>
    <w:rsid w:val="006D2BDA"/>
    <w:rsid w:val="006D7E46"/>
    <w:rsid w:val="006E08BA"/>
    <w:rsid w:val="006E1AA2"/>
    <w:rsid w:val="006E26C6"/>
    <w:rsid w:val="006E2B39"/>
    <w:rsid w:val="006E3391"/>
    <w:rsid w:val="006E3AF2"/>
    <w:rsid w:val="006E45C5"/>
    <w:rsid w:val="006E6E19"/>
    <w:rsid w:val="006F0B0E"/>
    <w:rsid w:val="006F127A"/>
    <w:rsid w:val="006F1A8A"/>
    <w:rsid w:val="006F2444"/>
    <w:rsid w:val="006F24A0"/>
    <w:rsid w:val="006F3234"/>
    <w:rsid w:val="006F3E1C"/>
    <w:rsid w:val="006F4579"/>
    <w:rsid w:val="006F4A9C"/>
    <w:rsid w:val="006F5979"/>
    <w:rsid w:val="006F673B"/>
    <w:rsid w:val="006F6F93"/>
    <w:rsid w:val="007005C2"/>
    <w:rsid w:val="007026F3"/>
    <w:rsid w:val="00702A8B"/>
    <w:rsid w:val="00704882"/>
    <w:rsid w:val="0070666A"/>
    <w:rsid w:val="00707FCA"/>
    <w:rsid w:val="0071025B"/>
    <w:rsid w:val="00712877"/>
    <w:rsid w:val="00713B2A"/>
    <w:rsid w:val="00715032"/>
    <w:rsid w:val="007153E7"/>
    <w:rsid w:val="007166E5"/>
    <w:rsid w:val="00716B43"/>
    <w:rsid w:val="00717801"/>
    <w:rsid w:val="00720D3B"/>
    <w:rsid w:val="00720E69"/>
    <w:rsid w:val="00722CD2"/>
    <w:rsid w:val="00723C37"/>
    <w:rsid w:val="0072607F"/>
    <w:rsid w:val="007262B8"/>
    <w:rsid w:val="00727493"/>
    <w:rsid w:val="00727A36"/>
    <w:rsid w:val="00727DFF"/>
    <w:rsid w:val="007311B8"/>
    <w:rsid w:val="007318AB"/>
    <w:rsid w:val="00731E5B"/>
    <w:rsid w:val="007332E8"/>
    <w:rsid w:val="00733EF2"/>
    <w:rsid w:val="00734966"/>
    <w:rsid w:val="007356DE"/>
    <w:rsid w:val="00737107"/>
    <w:rsid w:val="00737390"/>
    <w:rsid w:val="00740020"/>
    <w:rsid w:val="007412BB"/>
    <w:rsid w:val="007418A5"/>
    <w:rsid w:val="00743874"/>
    <w:rsid w:val="00743D68"/>
    <w:rsid w:val="00745259"/>
    <w:rsid w:val="00747243"/>
    <w:rsid w:val="007503C9"/>
    <w:rsid w:val="00750F8C"/>
    <w:rsid w:val="007526E2"/>
    <w:rsid w:val="00752E11"/>
    <w:rsid w:val="00753DDA"/>
    <w:rsid w:val="00754704"/>
    <w:rsid w:val="00756A1B"/>
    <w:rsid w:val="00761CAE"/>
    <w:rsid w:val="00763F9C"/>
    <w:rsid w:val="00764E56"/>
    <w:rsid w:val="00765D10"/>
    <w:rsid w:val="00766268"/>
    <w:rsid w:val="00767643"/>
    <w:rsid w:val="0077006D"/>
    <w:rsid w:val="007703D9"/>
    <w:rsid w:val="00775155"/>
    <w:rsid w:val="00776801"/>
    <w:rsid w:val="007812DA"/>
    <w:rsid w:val="00781A09"/>
    <w:rsid w:val="007825FA"/>
    <w:rsid w:val="00783245"/>
    <w:rsid w:val="00783B13"/>
    <w:rsid w:val="00784634"/>
    <w:rsid w:val="00784B48"/>
    <w:rsid w:val="00784BC3"/>
    <w:rsid w:val="00784FCB"/>
    <w:rsid w:val="0078709B"/>
    <w:rsid w:val="00787452"/>
    <w:rsid w:val="007905F7"/>
    <w:rsid w:val="00790932"/>
    <w:rsid w:val="007913CB"/>
    <w:rsid w:val="007924D8"/>
    <w:rsid w:val="007946FF"/>
    <w:rsid w:val="00794B0F"/>
    <w:rsid w:val="00795D71"/>
    <w:rsid w:val="00796D5F"/>
    <w:rsid w:val="007A2121"/>
    <w:rsid w:val="007A24FF"/>
    <w:rsid w:val="007A2994"/>
    <w:rsid w:val="007A4484"/>
    <w:rsid w:val="007A5282"/>
    <w:rsid w:val="007A57B7"/>
    <w:rsid w:val="007A62A2"/>
    <w:rsid w:val="007A7B66"/>
    <w:rsid w:val="007B1547"/>
    <w:rsid w:val="007B1CD7"/>
    <w:rsid w:val="007B1DF5"/>
    <w:rsid w:val="007B301F"/>
    <w:rsid w:val="007B595A"/>
    <w:rsid w:val="007B6FE7"/>
    <w:rsid w:val="007B7EF0"/>
    <w:rsid w:val="007C03E5"/>
    <w:rsid w:val="007C0D42"/>
    <w:rsid w:val="007C1678"/>
    <w:rsid w:val="007C2A6E"/>
    <w:rsid w:val="007C5719"/>
    <w:rsid w:val="007C7A99"/>
    <w:rsid w:val="007D07F3"/>
    <w:rsid w:val="007D1C50"/>
    <w:rsid w:val="007D3BF1"/>
    <w:rsid w:val="007D404F"/>
    <w:rsid w:val="007D41BF"/>
    <w:rsid w:val="007D491A"/>
    <w:rsid w:val="007D5A5B"/>
    <w:rsid w:val="007D6417"/>
    <w:rsid w:val="007E21D7"/>
    <w:rsid w:val="007E23C4"/>
    <w:rsid w:val="007E323E"/>
    <w:rsid w:val="007E4AD5"/>
    <w:rsid w:val="007E61D6"/>
    <w:rsid w:val="007E7B6D"/>
    <w:rsid w:val="007E7E4E"/>
    <w:rsid w:val="007F0860"/>
    <w:rsid w:val="007F3CE8"/>
    <w:rsid w:val="007F4681"/>
    <w:rsid w:val="007F4851"/>
    <w:rsid w:val="007F5A32"/>
    <w:rsid w:val="007F5C85"/>
    <w:rsid w:val="007F5D70"/>
    <w:rsid w:val="007F5F24"/>
    <w:rsid w:val="007F62F8"/>
    <w:rsid w:val="007F701C"/>
    <w:rsid w:val="007F7724"/>
    <w:rsid w:val="0080332C"/>
    <w:rsid w:val="0080336F"/>
    <w:rsid w:val="0080387C"/>
    <w:rsid w:val="008040DF"/>
    <w:rsid w:val="0080419D"/>
    <w:rsid w:val="008068B5"/>
    <w:rsid w:val="00806D49"/>
    <w:rsid w:val="008076C4"/>
    <w:rsid w:val="0081182C"/>
    <w:rsid w:val="0081234A"/>
    <w:rsid w:val="008124E8"/>
    <w:rsid w:val="0081361C"/>
    <w:rsid w:val="00814608"/>
    <w:rsid w:val="008148C3"/>
    <w:rsid w:val="00814938"/>
    <w:rsid w:val="00814F9F"/>
    <w:rsid w:val="00815F58"/>
    <w:rsid w:val="0081759B"/>
    <w:rsid w:val="008175BA"/>
    <w:rsid w:val="00817E20"/>
    <w:rsid w:val="00821051"/>
    <w:rsid w:val="00821BCE"/>
    <w:rsid w:val="008235E7"/>
    <w:rsid w:val="008247DA"/>
    <w:rsid w:val="00824C64"/>
    <w:rsid w:val="0082501F"/>
    <w:rsid w:val="008278F7"/>
    <w:rsid w:val="00830F2D"/>
    <w:rsid w:val="00831DE1"/>
    <w:rsid w:val="0083326A"/>
    <w:rsid w:val="008347BC"/>
    <w:rsid w:val="00834940"/>
    <w:rsid w:val="00836314"/>
    <w:rsid w:val="0083638D"/>
    <w:rsid w:val="00836589"/>
    <w:rsid w:val="00842692"/>
    <w:rsid w:val="008441F3"/>
    <w:rsid w:val="00844619"/>
    <w:rsid w:val="00844762"/>
    <w:rsid w:val="00844CED"/>
    <w:rsid w:val="00845F3D"/>
    <w:rsid w:val="008468E5"/>
    <w:rsid w:val="008471F0"/>
    <w:rsid w:val="00847879"/>
    <w:rsid w:val="00850C57"/>
    <w:rsid w:val="00851545"/>
    <w:rsid w:val="008531CE"/>
    <w:rsid w:val="00853680"/>
    <w:rsid w:val="00853E49"/>
    <w:rsid w:val="00854510"/>
    <w:rsid w:val="00856183"/>
    <w:rsid w:val="00856CE0"/>
    <w:rsid w:val="00860880"/>
    <w:rsid w:val="0086155F"/>
    <w:rsid w:val="00861CB0"/>
    <w:rsid w:val="008622B6"/>
    <w:rsid w:val="00862765"/>
    <w:rsid w:val="00862A6C"/>
    <w:rsid w:val="00864578"/>
    <w:rsid w:val="00865426"/>
    <w:rsid w:val="00865CEF"/>
    <w:rsid w:val="0086692D"/>
    <w:rsid w:val="008669E1"/>
    <w:rsid w:val="00866BC5"/>
    <w:rsid w:val="008675AD"/>
    <w:rsid w:val="008719D0"/>
    <w:rsid w:val="008746F6"/>
    <w:rsid w:val="0087689A"/>
    <w:rsid w:val="00876B1F"/>
    <w:rsid w:val="008809B4"/>
    <w:rsid w:val="00881C6F"/>
    <w:rsid w:val="00882F8E"/>
    <w:rsid w:val="008830F9"/>
    <w:rsid w:val="0088312B"/>
    <w:rsid w:val="0088383A"/>
    <w:rsid w:val="008846CE"/>
    <w:rsid w:val="00884B23"/>
    <w:rsid w:val="00885DF0"/>
    <w:rsid w:val="00886162"/>
    <w:rsid w:val="008870CC"/>
    <w:rsid w:val="008910B4"/>
    <w:rsid w:val="00891C7F"/>
    <w:rsid w:val="00891E83"/>
    <w:rsid w:val="0089299F"/>
    <w:rsid w:val="0089308D"/>
    <w:rsid w:val="008930ED"/>
    <w:rsid w:val="008934D9"/>
    <w:rsid w:val="00893ECC"/>
    <w:rsid w:val="0089423C"/>
    <w:rsid w:val="008945FA"/>
    <w:rsid w:val="00895610"/>
    <w:rsid w:val="00895786"/>
    <w:rsid w:val="00895F3F"/>
    <w:rsid w:val="0089634F"/>
    <w:rsid w:val="00896E4D"/>
    <w:rsid w:val="00896F54"/>
    <w:rsid w:val="00897A6E"/>
    <w:rsid w:val="008A261D"/>
    <w:rsid w:val="008A4E39"/>
    <w:rsid w:val="008A5698"/>
    <w:rsid w:val="008B0101"/>
    <w:rsid w:val="008B0280"/>
    <w:rsid w:val="008B0CD6"/>
    <w:rsid w:val="008B194B"/>
    <w:rsid w:val="008B21F5"/>
    <w:rsid w:val="008B2D27"/>
    <w:rsid w:val="008B2E9F"/>
    <w:rsid w:val="008B36C5"/>
    <w:rsid w:val="008B4C1F"/>
    <w:rsid w:val="008B4F23"/>
    <w:rsid w:val="008B6153"/>
    <w:rsid w:val="008B6235"/>
    <w:rsid w:val="008C0309"/>
    <w:rsid w:val="008C086E"/>
    <w:rsid w:val="008C0BCB"/>
    <w:rsid w:val="008C0BD3"/>
    <w:rsid w:val="008C2EF8"/>
    <w:rsid w:val="008C5BD1"/>
    <w:rsid w:val="008C76C1"/>
    <w:rsid w:val="008C771B"/>
    <w:rsid w:val="008C7E34"/>
    <w:rsid w:val="008D1331"/>
    <w:rsid w:val="008D1BFD"/>
    <w:rsid w:val="008D1DBA"/>
    <w:rsid w:val="008D1E46"/>
    <w:rsid w:val="008D2EAD"/>
    <w:rsid w:val="008D34BF"/>
    <w:rsid w:val="008D49A0"/>
    <w:rsid w:val="008D5DE9"/>
    <w:rsid w:val="008D7003"/>
    <w:rsid w:val="008E04AD"/>
    <w:rsid w:val="008E24B8"/>
    <w:rsid w:val="008E257D"/>
    <w:rsid w:val="008E5135"/>
    <w:rsid w:val="008E74DE"/>
    <w:rsid w:val="008E78AD"/>
    <w:rsid w:val="008F084D"/>
    <w:rsid w:val="008F19CB"/>
    <w:rsid w:val="008F1A32"/>
    <w:rsid w:val="008F20B2"/>
    <w:rsid w:val="008F36A6"/>
    <w:rsid w:val="008F4092"/>
    <w:rsid w:val="008F591E"/>
    <w:rsid w:val="008F639F"/>
    <w:rsid w:val="008F6584"/>
    <w:rsid w:val="008F6FFB"/>
    <w:rsid w:val="008F75FF"/>
    <w:rsid w:val="00900A8D"/>
    <w:rsid w:val="009011E8"/>
    <w:rsid w:val="00905958"/>
    <w:rsid w:val="00907CB5"/>
    <w:rsid w:val="0091183D"/>
    <w:rsid w:val="009132EF"/>
    <w:rsid w:val="009175D7"/>
    <w:rsid w:val="009179F6"/>
    <w:rsid w:val="0092041E"/>
    <w:rsid w:val="00920620"/>
    <w:rsid w:val="00920E4B"/>
    <w:rsid w:val="00921708"/>
    <w:rsid w:val="0092284F"/>
    <w:rsid w:val="00922C0B"/>
    <w:rsid w:val="009235D7"/>
    <w:rsid w:val="0092552E"/>
    <w:rsid w:val="00925ADB"/>
    <w:rsid w:val="00925C04"/>
    <w:rsid w:val="00926792"/>
    <w:rsid w:val="009276CC"/>
    <w:rsid w:val="00930B1D"/>
    <w:rsid w:val="00931FC0"/>
    <w:rsid w:val="009329E1"/>
    <w:rsid w:val="00932D58"/>
    <w:rsid w:val="009334CD"/>
    <w:rsid w:val="00934947"/>
    <w:rsid w:val="00934C1E"/>
    <w:rsid w:val="00934D17"/>
    <w:rsid w:val="00934DC2"/>
    <w:rsid w:val="00935800"/>
    <w:rsid w:val="0093610A"/>
    <w:rsid w:val="009379D4"/>
    <w:rsid w:val="00941AAC"/>
    <w:rsid w:val="00942EAA"/>
    <w:rsid w:val="00943A75"/>
    <w:rsid w:val="00945902"/>
    <w:rsid w:val="00947766"/>
    <w:rsid w:val="00947B19"/>
    <w:rsid w:val="009519CB"/>
    <w:rsid w:val="00952ADE"/>
    <w:rsid w:val="00953B02"/>
    <w:rsid w:val="00953CF7"/>
    <w:rsid w:val="00953D94"/>
    <w:rsid w:val="009540BC"/>
    <w:rsid w:val="009545B5"/>
    <w:rsid w:val="00954A2E"/>
    <w:rsid w:val="00955CBB"/>
    <w:rsid w:val="00956D02"/>
    <w:rsid w:val="009577BE"/>
    <w:rsid w:val="00960449"/>
    <w:rsid w:val="00960AA7"/>
    <w:rsid w:val="009613D0"/>
    <w:rsid w:val="0096298B"/>
    <w:rsid w:val="00962CDB"/>
    <w:rsid w:val="0096468A"/>
    <w:rsid w:val="00964951"/>
    <w:rsid w:val="00964EA2"/>
    <w:rsid w:val="00965252"/>
    <w:rsid w:val="00967D16"/>
    <w:rsid w:val="00970072"/>
    <w:rsid w:val="00970AFF"/>
    <w:rsid w:val="00972433"/>
    <w:rsid w:val="009724D3"/>
    <w:rsid w:val="00973BDE"/>
    <w:rsid w:val="00973E62"/>
    <w:rsid w:val="00981739"/>
    <w:rsid w:val="00981EE4"/>
    <w:rsid w:val="00982C80"/>
    <w:rsid w:val="00986CF4"/>
    <w:rsid w:val="00990604"/>
    <w:rsid w:val="00990E0D"/>
    <w:rsid w:val="00991F91"/>
    <w:rsid w:val="009922E1"/>
    <w:rsid w:val="00992CBF"/>
    <w:rsid w:val="00992D05"/>
    <w:rsid w:val="009940E8"/>
    <w:rsid w:val="00995FC4"/>
    <w:rsid w:val="009960B4"/>
    <w:rsid w:val="00996119"/>
    <w:rsid w:val="00997C0B"/>
    <w:rsid w:val="00997FE4"/>
    <w:rsid w:val="009A0D76"/>
    <w:rsid w:val="009A29D5"/>
    <w:rsid w:val="009A3870"/>
    <w:rsid w:val="009A5006"/>
    <w:rsid w:val="009A660E"/>
    <w:rsid w:val="009A6CC1"/>
    <w:rsid w:val="009A706B"/>
    <w:rsid w:val="009A756C"/>
    <w:rsid w:val="009A7769"/>
    <w:rsid w:val="009A783A"/>
    <w:rsid w:val="009A78DB"/>
    <w:rsid w:val="009A7ADD"/>
    <w:rsid w:val="009B1645"/>
    <w:rsid w:val="009B213F"/>
    <w:rsid w:val="009B216C"/>
    <w:rsid w:val="009B3F3C"/>
    <w:rsid w:val="009B59E3"/>
    <w:rsid w:val="009B6FE4"/>
    <w:rsid w:val="009B7E6D"/>
    <w:rsid w:val="009B7FF9"/>
    <w:rsid w:val="009C2764"/>
    <w:rsid w:val="009C32C4"/>
    <w:rsid w:val="009C37A7"/>
    <w:rsid w:val="009C40EF"/>
    <w:rsid w:val="009C53FE"/>
    <w:rsid w:val="009C66FC"/>
    <w:rsid w:val="009C6FF6"/>
    <w:rsid w:val="009D062A"/>
    <w:rsid w:val="009D072C"/>
    <w:rsid w:val="009D0D80"/>
    <w:rsid w:val="009D2DFC"/>
    <w:rsid w:val="009D33EB"/>
    <w:rsid w:val="009D3FA4"/>
    <w:rsid w:val="009D417D"/>
    <w:rsid w:val="009D4E06"/>
    <w:rsid w:val="009D5BB9"/>
    <w:rsid w:val="009D5C1F"/>
    <w:rsid w:val="009D5F44"/>
    <w:rsid w:val="009D6791"/>
    <w:rsid w:val="009D6C0F"/>
    <w:rsid w:val="009D7EDC"/>
    <w:rsid w:val="009E1832"/>
    <w:rsid w:val="009E2CAD"/>
    <w:rsid w:val="009E36B3"/>
    <w:rsid w:val="009E3F3A"/>
    <w:rsid w:val="009E410B"/>
    <w:rsid w:val="009E4688"/>
    <w:rsid w:val="009E468D"/>
    <w:rsid w:val="009E4C59"/>
    <w:rsid w:val="009E649D"/>
    <w:rsid w:val="009E6F25"/>
    <w:rsid w:val="009E715A"/>
    <w:rsid w:val="009E7577"/>
    <w:rsid w:val="009F04E4"/>
    <w:rsid w:val="009F0678"/>
    <w:rsid w:val="009F16CD"/>
    <w:rsid w:val="009F1E71"/>
    <w:rsid w:val="009F1F86"/>
    <w:rsid w:val="009F2346"/>
    <w:rsid w:val="009F239F"/>
    <w:rsid w:val="009F27BB"/>
    <w:rsid w:val="009F348B"/>
    <w:rsid w:val="009F3B7D"/>
    <w:rsid w:val="009F5DFB"/>
    <w:rsid w:val="009F5EB6"/>
    <w:rsid w:val="009F67BA"/>
    <w:rsid w:val="00A0025B"/>
    <w:rsid w:val="00A01206"/>
    <w:rsid w:val="00A01226"/>
    <w:rsid w:val="00A012A3"/>
    <w:rsid w:val="00A038B5"/>
    <w:rsid w:val="00A04553"/>
    <w:rsid w:val="00A056AE"/>
    <w:rsid w:val="00A05D43"/>
    <w:rsid w:val="00A0716A"/>
    <w:rsid w:val="00A0790B"/>
    <w:rsid w:val="00A109D8"/>
    <w:rsid w:val="00A10C35"/>
    <w:rsid w:val="00A11B81"/>
    <w:rsid w:val="00A11C87"/>
    <w:rsid w:val="00A12AA0"/>
    <w:rsid w:val="00A12DF9"/>
    <w:rsid w:val="00A1326E"/>
    <w:rsid w:val="00A146F6"/>
    <w:rsid w:val="00A14E68"/>
    <w:rsid w:val="00A14EFF"/>
    <w:rsid w:val="00A15C04"/>
    <w:rsid w:val="00A20075"/>
    <w:rsid w:val="00A20A85"/>
    <w:rsid w:val="00A22A7C"/>
    <w:rsid w:val="00A22D8B"/>
    <w:rsid w:val="00A258F7"/>
    <w:rsid w:val="00A26BEA"/>
    <w:rsid w:val="00A2715C"/>
    <w:rsid w:val="00A27276"/>
    <w:rsid w:val="00A27497"/>
    <w:rsid w:val="00A32999"/>
    <w:rsid w:val="00A3316E"/>
    <w:rsid w:val="00A346F9"/>
    <w:rsid w:val="00A36074"/>
    <w:rsid w:val="00A361B3"/>
    <w:rsid w:val="00A3634E"/>
    <w:rsid w:val="00A367C6"/>
    <w:rsid w:val="00A368F8"/>
    <w:rsid w:val="00A43D8B"/>
    <w:rsid w:val="00A46C8F"/>
    <w:rsid w:val="00A5006D"/>
    <w:rsid w:val="00A5074B"/>
    <w:rsid w:val="00A52087"/>
    <w:rsid w:val="00A530DE"/>
    <w:rsid w:val="00A53630"/>
    <w:rsid w:val="00A5422E"/>
    <w:rsid w:val="00A546CB"/>
    <w:rsid w:val="00A549E4"/>
    <w:rsid w:val="00A55870"/>
    <w:rsid w:val="00A55F57"/>
    <w:rsid w:val="00A56202"/>
    <w:rsid w:val="00A56D6F"/>
    <w:rsid w:val="00A57170"/>
    <w:rsid w:val="00A5797C"/>
    <w:rsid w:val="00A57C36"/>
    <w:rsid w:val="00A609CF"/>
    <w:rsid w:val="00A60B76"/>
    <w:rsid w:val="00A62BEA"/>
    <w:rsid w:val="00A649A8"/>
    <w:rsid w:val="00A66B68"/>
    <w:rsid w:val="00A676B0"/>
    <w:rsid w:val="00A720BD"/>
    <w:rsid w:val="00A75F24"/>
    <w:rsid w:val="00A80C99"/>
    <w:rsid w:val="00A80D0A"/>
    <w:rsid w:val="00A80FCA"/>
    <w:rsid w:val="00A810E1"/>
    <w:rsid w:val="00A82A6D"/>
    <w:rsid w:val="00A8372F"/>
    <w:rsid w:val="00A839CF"/>
    <w:rsid w:val="00A85C5D"/>
    <w:rsid w:val="00A8721F"/>
    <w:rsid w:val="00A874F4"/>
    <w:rsid w:val="00A87AFC"/>
    <w:rsid w:val="00A9117C"/>
    <w:rsid w:val="00A93244"/>
    <w:rsid w:val="00A94FCF"/>
    <w:rsid w:val="00A95CF7"/>
    <w:rsid w:val="00A95D43"/>
    <w:rsid w:val="00A96997"/>
    <w:rsid w:val="00A96E2A"/>
    <w:rsid w:val="00A9742C"/>
    <w:rsid w:val="00A97D48"/>
    <w:rsid w:val="00AA0ECB"/>
    <w:rsid w:val="00AA1CA4"/>
    <w:rsid w:val="00AA2930"/>
    <w:rsid w:val="00AA2D48"/>
    <w:rsid w:val="00AA33DE"/>
    <w:rsid w:val="00AA4D42"/>
    <w:rsid w:val="00AA53A4"/>
    <w:rsid w:val="00AA5432"/>
    <w:rsid w:val="00AA646E"/>
    <w:rsid w:val="00AA6C2A"/>
    <w:rsid w:val="00AA769C"/>
    <w:rsid w:val="00AA76BF"/>
    <w:rsid w:val="00AB0203"/>
    <w:rsid w:val="00AB05B4"/>
    <w:rsid w:val="00AB0D0A"/>
    <w:rsid w:val="00AB1AEB"/>
    <w:rsid w:val="00AB32AC"/>
    <w:rsid w:val="00AB376B"/>
    <w:rsid w:val="00AB3DDC"/>
    <w:rsid w:val="00AB47B1"/>
    <w:rsid w:val="00AB4FEE"/>
    <w:rsid w:val="00AB5985"/>
    <w:rsid w:val="00AB63DB"/>
    <w:rsid w:val="00AC01DB"/>
    <w:rsid w:val="00AC09D2"/>
    <w:rsid w:val="00AC1044"/>
    <w:rsid w:val="00AC1AB9"/>
    <w:rsid w:val="00AC2985"/>
    <w:rsid w:val="00AC2D2A"/>
    <w:rsid w:val="00AC3E75"/>
    <w:rsid w:val="00AC4F77"/>
    <w:rsid w:val="00AC65DB"/>
    <w:rsid w:val="00AC71C8"/>
    <w:rsid w:val="00AC7320"/>
    <w:rsid w:val="00AC7B1D"/>
    <w:rsid w:val="00AD075B"/>
    <w:rsid w:val="00AD0824"/>
    <w:rsid w:val="00AD145B"/>
    <w:rsid w:val="00AD4323"/>
    <w:rsid w:val="00AD5B08"/>
    <w:rsid w:val="00AD5EFC"/>
    <w:rsid w:val="00AD6A7B"/>
    <w:rsid w:val="00AD790F"/>
    <w:rsid w:val="00AE08E5"/>
    <w:rsid w:val="00AE2363"/>
    <w:rsid w:val="00AE4A8C"/>
    <w:rsid w:val="00AE648D"/>
    <w:rsid w:val="00AE78FE"/>
    <w:rsid w:val="00AF0562"/>
    <w:rsid w:val="00AF0FBC"/>
    <w:rsid w:val="00AF3396"/>
    <w:rsid w:val="00AF6157"/>
    <w:rsid w:val="00AF6397"/>
    <w:rsid w:val="00AF6F4D"/>
    <w:rsid w:val="00B01052"/>
    <w:rsid w:val="00B01BCB"/>
    <w:rsid w:val="00B02DC0"/>
    <w:rsid w:val="00B034C6"/>
    <w:rsid w:val="00B05161"/>
    <w:rsid w:val="00B05546"/>
    <w:rsid w:val="00B10A62"/>
    <w:rsid w:val="00B11183"/>
    <w:rsid w:val="00B1132C"/>
    <w:rsid w:val="00B1144A"/>
    <w:rsid w:val="00B12482"/>
    <w:rsid w:val="00B13124"/>
    <w:rsid w:val="00B13B51"/>
    <w:rsid w:val="00B13D38"/>
    <w:rsid w:val="00B14300"/>
    <w:rsid w:val="00B156F1"/>
    <w:rsid w:val="00B16E35"/>
    <w:rsid w:val="00B16F90"/>
    <w:rsid w:val="00B17243"/>
    <w:rsid w:val="00B1760D"/>
    <w:rsid w:val="00B177AA"/>
    <w:rsid w:val="00B1789B"/>
    <w:rsid w:val="00B2075E"/>
    <w:rsid w:val="00B218E0"/>
    <w:rsid w:val="00B24023"/>
    <w:rsid w:val="00B25C10"/>
    <w:rsid w:val="00B2755A"/>
    <w:rsid w:val="00B278CF"/>
    <w:rsid w:val="00B3134F"/>
    <w:rsid w:val="00B315C7"/>
    <w:rsid w:val="00B335C5"/>
    <w:rsid w:val="00B33C85"/>
    <w:rsid w:val="00B34E4B"/>
    <w:rsid w:val="00B35452"/>
    <w:rsid w:val="00B36438"/>
    <w:rsid w:val="00B365E8"/>
    <w:rsid w:val="00B36B0E"/>
    <w:rsid w:val="00B377FC"/>
    <w:rsid w:val="00B37CEF"/>
    <w:rsid w:val="00B37CFA"/>
    <w:rsid w:val="00B401D4"/>
    <w:rsid w:val="00B414DD"/>
    <w:rsid w:val="00B41881"/>
    <w:rsid w:val="00B41CA2"/>
    <w:rsid w:val="00B420FB"/>
    <w:rsid w:val="00B4374F"/>
    <w:rsid w:val="00B43D46"/>
    <w:rsid w:val="00B44191"/>
    <w:rsid w:val="00B444B1"/>
    <w:rsid w:val="00B445EB"/>
    <w:rsid w:val="00B44689"/>
    <w:rsid w:val="00B45D56"/>
    <w:rsid w:val="00B46371"/>
    <w:rsid w:val="00B47DC7"/>
    <w:rsid w:val="00B47F5F"/>
    <w:rsid w:val="00B51E9A"/>
    <w:rsid w:val="00B521F4"/>
    <w:rsid w:val="00B52490"/>
    <w:rsid w:val="00B533B7"/>
    <w:rsid w:val="00B53421"/>
    <w:rsid w:val="00B53C3E"/>
    <w:rsid w:val="00B53E4D"/>
    <w:rsid w:val="00B540A8"/>
    <w:rsid w:val="00B54A3D"/>
    <w:rsid w:val="00B5506A"/>
    <w:rsid w:val="00B6148F"/>
    <w:rsid w:val="00B616FD"/>
    <w:rsid w:val="00B61804"/>
    <w:rsid w:val="00B618D5"/>
    <w:rsid w:val="00B61E9E"/>
    <w:rsid w:val="00B63429"/>
    <w:rsid w:val="00B63925"/>
    <w:rsid w:val="00B65553"/>
    <w:rsid w:val="00B67368"/>
    <w:rsid w:val="00B6760F"/>
    <w:rsid w:val="00B67A11"/>
    <w:rsid w:val="00B67CC5"/>
    <w:rsid w:val="00B700E4"/>
    <w:rsid w:val="00B70824"/>
    <w:rsid w:val="00B710A3"/>
    <w:rsid w:val="00B73A2B"/>
    <w:rsid w:val="00B73FFC"/>
    <w:rsid w:val="00B74D7F"/>
    <w:rsid w:val="00B75102"/>
    <w:rsid w:val="00B75925"/>
    <w:rsid w:val="00B773AE"/>
    <w:rsid w:val="00B80598"/>
    <w:rsid w:val="00B818A3"/>
    <w:rsid w:val="00B8209A"/>
    <w:rsid w:val="00B8277C"/>
    <w:rsid w:val="00B82B8D"/>
    <w:rsid w:val="00B82E54"/>
    <w:rsid w:val="00B8362F"/>
    <w:rsid w:val="00B87C03"/>
    <w:rsid w:val="00B92A86"/>
    <w:rsid w:val="00B95CD6"/>
    <w:rsid w:val="00BA032B"/>
    <w:rsid w:val="00BA1F14"/>
    <w:rsid w:val="00BA508F"/>
    <w:rsid w:val="00BA530E"/>
    <w:rsid w:val="00BA5485"/>
    <w:rsid w:val="00BB0491"/>
    <w:rsid w:val="00BB0C82"/>
    <w:rsid w:val="00BB266B"/>
    <w:rsid w:val="00BB2D08"/>
    <w:rsid w:val="00BB2F45"/>
    <w:rsid w:val="00BB3010"/>
    <w:rsid w:val="00BB3763"/>
    <w:rsid w:val="00BB558C"/>
    <w:rsid w:val="00BC09D3"/>
    <w:rsid w:val="00BC18DE"/>
    <w:rsid w:val="00BC283C"/>
    <w:rsid w:val="00BC2B7D"/>
    <w:rsid w:val="00BC2E99"/>
    <w:rsid w:val="00BC35E3"/>
    <w:rsid w:val="00BC4B83"/>
    <w:rsid w:val="00BC521E"/>
    <w:rsid w:val="00BC52F4"/>
    <w:rsid w:val="00BC5714"/>
    <w:rsid w:val="00BC58DE"/>
    <w:rsid w:val="00BC6A8B"/>
    <w:rsid w:val="00BC7CA4"/>
    <w:rsid w:val="00BD1C23"/>
    <w:rsid w:val="00BD28BE"/>
    <w:rsid w:val="00BD2DD0"/>
    <w:rsid w:val="00BD3564"/>
    <w:rsid w:val="00BD3C6A"/>
    <w:rsid w:val="00BD4D9C"/>
    <w:rsid w:val="00BD50AA"/>
    <w:rsid w:val="00BD5999"/>
    <w:rsid w:val="00BD6D4B"/>
    <w:rsid w:val="00BD7782"/>
    <w:rsid w:val="00BE0BFB"/>
    <w:rsid w:val="00BE26F3"/>
    <w:rsid w:val="00BE4636"/>
    <w:rsid w:val="00BE77F4"/>
    <w:rsid w:val="00BF07E5"/>
    <w:rsid w:val="00BF1F47"/>
    <w:rsid w:val="00BF2500"/>
    <w:rsid w:val="00BF3601"/>
    <w:rsid w:val="00BF3C76"/>
    <w:rsid w:val="00BF4BE7"/>
    <w:rsid w:val="00BF4C7B"/>
    <w:rsid w:val="00BF5337"/>
    <w:rsid w:val="00BF5C84"/>
    <w:rsid w:val="00BF6DDE"/>
    <w:rsid w:val="00BF7879"/>
    <w:rsid w:val="00C0071E"/>
    <w:rsid w:val="00C00D0A"/>
    <w:rsid w:val="00C0209A"/>
    <w:rsid w:val="00C040D6"/>
    <w:rsid w:val="00C04C7A"/>
    <w:rsid w:val="00C05921"/>
    <w:rsid w:val="00C0681C"/>
    <w:rsid w:val="00C070D9"/>
    <w:rsid w:val="00C079DD"/>
    <w:rsid w:val="00C07DAD"/>
    <w:rsid w:val="00C1254A"/>
    <w:rsid w:val="00C142B4"/>
    <w:rsid w:val="00C15123"/>
    <w:rsid w:val="00C15173"/>
    <w:rsid w:val="00C154F5"/>
    <w:rsid w:val="00C20AB2"/>
    <w:rsid w:val="00C227D8"/>
    <w:rsid w:val="00C2297D"/>
    <w:rsid w:val="00C23BD0"/>
    <w:rsid w:val="00C24BE2"/>
    <w:rsid w:val="00C2536B"/>
    <w:rsid w:val="00C30EAE"/>
    <w:rsid w:val="00C31FB7"/>
    <w:rsid w:val="00C33565"/>
    <w:rsid w:val="00C34A56"/>
    <w:rsid w:val="00C34CCA"/>
    <w:rsid w:val="00C352C8"/>
    <w:rsid w:val="00C40851"/>
    <w:rsid w:val="00C40D22"/>
    <w:rsid w:val="00C4226C"/>
    <w:rsid w:val="00C438B1"/>
    <w:rsid w:val="00C43E23"/>
    <w:rsid w:val="00C43EFF"/>
    <w:rsid w:val="00C44738"/>
    <w:rsid w:val="00C453AB"/>
    <w:rsid w:val="00C45E28"/>
    <w:rsid w:val="00C47108"/>
    <w:rsid w:val="00C47302"/>
    <w:rsid w:val="00C47AAC"/>
    <w:rsid w:val="00C50BFE"/>
    <w:rsid w:val="00C50C57"/>
    <w:rsid w:val="00C5230B"/>
    <w:rsid w:val="00C5288C"/>
    <w:rsid w:val="00C529D3"/>
    <w:rsid w:val="00C52D07"/>
    <w:rsid w:val="00C53469"/>
    <w:rsid w:val="00C544EF"/>
    <w:rsid w:val="00C546DC"/>
    <w:rsid w:val="00C57736"/>
    <w:rsid w:val="00C636C1"/>
    <w:rsid w:val="00C6486A"/>
    <w:rsid w:val="00C64B0F"/>
    <w:rsid w:val="00C65509"/>
    <w:rsid w:val="00C65FBE"/>
    <w:rsid w:val="00C66961"/>
    <w:rsid w:val="00C66AF9"/>
    <w:rsid w:val="00C672D5"/>
    <w:rsid w:val="00C67AF8"/>
    <w:rsid w:val="00C706FB"/>
    <w:rsid w:val="00C71FCA"/>
    <w:rsid w:val="00C7378B"/>
    <w:rsid w:val="00C73D3E"/>
    <w:rsid w:val="00C75D9B"/>
    <w:rsid w:val="00C75DA9"/>
    <w:rsid w:val="00C760C6"/>
    <w:rsid w:val="00C765A6"/>
    <w:rsid w:val="00C76A9E"/>
    <w:rsid w:val="00C77E8D"/>
    <w:rsid w:val="00C77F75"/>
    <w:rsid w:val="00C84463"/>
    <w:rsid w:val="00C85D9D"/>
    <w:rsid w:val="00C86F23"/>
    <w:rsid w:val="00C870C8"/>
    <w:rsid w:val="00C877E4"/>
    <w:rsid w:val="00C93D8D"/>
    <w:rsid w:val="00C94E16"/>
    <w:rsid w:val="00C95732"/>
    <w:rsid w:val="00C9795F"/>
    <w:rsid w:val="00CA0951"/>
    <w:rsid w:val="00CA0C71"/>
    <w:rsid w:val="00CA1E18"/>
    <w:rsid w:val="00CA2549"/>
    <w:rsid w:val="00CA4217"/>
    <w:rsid w:val="00CA753D"/>
    <w:rsid w:val="00CA7BE8"/>
    <w:rsid w:val="00CB0B28"/>
    <w:rsid w:val="00CB17AB"/>
    <w:rsid w:val="00CB482F"/>
    <w:rsid w:val="00CB48AF"/>
    <w:rsid w:val="00CB4FF5"/>
    <w:rsid w:val="00CB5E00"/>
    <w:rsid w:val="00CB6700"/>
    <w:rsid w:val="00CB70D0"/>
    <w:rsid w:val="00CC1A1B"/>
    <w:rsid w:val="00CC3939"/>
    <w:rsid w:val="00CC406A"/>
    <w:rsid w:val="00CC5824"/>
    <w:rsid w:val="00CC5974"/>
    <w:rsid w:val="00CD0FA3"/>
    <w:rsid w:val="00CD3A28"/>
    <w:rsid w:val="00CD405F"/>
    <w:rsid w:val="00CD4E57"/>
    <w:rsid w:val="00CD6AB2"/>
    <w:rsid w:val="00CE1BEC"/>
    <w:rsid w:val="00CE2833"/>
    <w:rsid w:val="00CE3163"/>
    <w:rsid w:val="00CE458F"/>
    <w:rsid w:val="00CE48C5"/>
    <w:rsid w:val="00CE4D2E"/>
    <w:rsid w:val="00CE57A5"/>
    <w:rsid w:val="00CE57DF"/>
    <w:rsid w:val="00CE60A1"/>
    <w:rsid w:val="00CE75C1"/>
    <w:rsid w:val="00CE77E7"/>
    <w:rsid w:val="00CF0C0E"/>
    <w:rsid w:val="00CF1AF2"/>
    <w:rsid w:val="00CF1B20"/>
    <w:rsid w:val="00CF234B"/>
    <w:rsid w:val="00CF2443"/>
    <w:rsid w:val="00CF2AFF"/>
    <w:rsid w:val="00CF2EE5"/>
    <w:rsid w:val="00CF39A5"/>
    <w:rsid w:val="00CF4846"/>
    <w:rsid w:val="00CF4F93"/>
    <w:rsid w:val="00CF5782"/>
    <w:rsid w:val="00CF5BAA"/>
    <w:rsid w:val="00CF602C"/>
    <w:rsid w:val="00CF64DD"/>
    <w:rsid w:val="00CF70C8"/>
    <w:rsid w:val="00CF745A"/>
    <w:rsid w:val="00CF7A5F"/>
    <w:rsid w:val="00D0127A"/>
    <w:rsid w:val="00D02EA0"/>
    <w:rsid w:val="00D04314"/>
    <w:rsid w:val="00D051D2"/>
    <w:rsid w:val="00D05632"/>
    <w:rsid w:val="00D05F80"/>
    <w:rsid w:val="00D06CC6"/>
    <w:rsid w:val="00D07D3A"/>
    <w:rsid w:val="00D1066F"/>
    <w:rsid w:val="00D10890"/>
    <w:rsid w:val="00D12749"/>
    <w:rsid w:val="00D13126"/>
    <w:rsid w:val="00D13781"/>
    <w:rsid w:val="00D13CBB"/>
    <w:rsid w:val="00D14ABA"/>
    <w:rsid w:val="00D14DCA"/>
    <w:rsid w:val="00D15107"/>
    <w:rsid w:val="00D15F4F"/>
    <w:rsid w:val="00D16477"/>
    <w:rsid w:val="00D16E05"/>
    <w:rsid w:val="00D17C67"/>
    <w:rsid w:val="00D2003D"/>
    <w:rsid w:val="00D2118C"/>
    <w:rsid w:val="00D212C9"/>
    <w:rsid w:val="00D215E5"/>
    <w:rsid w:val="00D21925"/>
    <w:rsid w:val="00D21BCA"/>
    <w:rsid w:val="00D21DBC"/>
    <w:rsid w:val="00D25073"/>
    <w:rsid w:val="00D301BF"/>
    <w:rsid w:val="00D310C8"/>
    <w:rsid w:val="00D31C11"/>
    <w:rsid w:val="00D324CD"/>
    <w:rsid w:val="00D32A24"/>
    <w:rsid w:val="00D34353"/>
    <w:rsid w:val="00D366C9"/>
    <w:rsid w:val="00D37EA5"/>
    <w:rsid w:val="00D4078F"/>
    <w:rsid w:val="00D40865"/>
    <w:rsid w:val="00D40E86"/>
    <w:rsid w:val="00D419BE"/>
    <w:rsid w:val="00D4230D"/>
    <w:rsid w:val="00D43235"/>
    <w:rsid w:val="00D43B74"/>
    <w:rsid w:val="00D44ECF"/>
    <w:rsid w:val="00D450D6"/>
    <w:rsid w:val="00D45135"/>
    <w:rsid w:val="00D46617"/>
    <w:rsid w:val="00D547E4"/>
    <w:rsid w:val="00D55022"/>
    <w:rsid w:val="00D5551C"/>
    <w:rsid w:val="00D56962"/>
    <w:rsid w:val="00D56D2D"/>
    <w:rsid w:val="00D575A7"/>
    <w:rsid w:val="00D5775E"/>
    <w:rsid w:val="00D60772"/>
    <w:rsid w:val="00D61372"/>
    <w:rsid w:val="00D6207F"/>
    <w:rsid w:val="00D63A64"/>
    <w:rsid w:val="00D676CF"/>
    <w:rsid w:val="00D676F2"/>
    <w:rsid w:val="00D73DB3"/>
    <w:rsid w:val="00D73DEB"/>
    <w:rsid w:val="00D7439F"/>
    <w:rsid w:val="00D74451"/>
    <w:rsid w:val="00D753B6"/>
    <w:rsid w:val="00D758D6"/>
    <w:rsid w:val="00D75D70"/>
    <w:rsid w:val="00D75FA8"/>
    <w:rsid w:val="00D7724C"/>
    <w:rsid w:val="00D77460"/>
    <w:rsid w:val="00D778C9"/>
    <w:rsid w:val="00D8004D"/>
    <w:rsid w:val="00D810D4"/>
    <w:rsid w:val="00D81613"/>
    <w:rsid w:val="00D81631"/>
    <w:rsid w:val="00D8195B"/>
    <w:rsid w:val="00D82063"/>
    <w:rsid w:val="00D820A9"/>
    <w:rsid w:val="00D820D1"/>
    <w:rsid w:val="00D8210B"/>
    <w:rsid w:val="00D83236"/>
    <w:rsid w:val="00D83592"/>
    <w:rsid w:val="00D84509"/>
    <w:rsid w:val="00D857F2"/>
    <w:rsid w:val="00D86CE0"/>
    <w:rsid w:val="00D87C09"/>
    <w:rsid w:val="00D90036"/>
    <w:rsid w:val="00D904DC"/>
    <w:rsid w:val="00D9247D"/>
    <w:rsid w:val="00D92647"/>
    <w:rsid w:val="00D9379A"/>
    <w:rsid w:val="00D94E7F"/>
    <w:rsid w:val="00D95436"/>
    <w:rsid w:val="00D96629"/>
    <w:rsid w:val="00D977E0"/>
    <w:rsid w:val="00DA0336"/>
    <w:rsid w:val="00DA0BFF"/>
    <w:rsid w:val="00DA14CD"/>
    <w:rsid w:val="00DA3628"/>
    <w:rsid w:val="00DB094D"/>
    <w:rsid w:val="00DB0C61"/>
    <w:rsid w:val="00DB16CF"/>
    <w:rsid w:val="00DB276C"/>
    <w:rsid w:val="00DB3E95"/>
    <w:rsid w:val="00DB5525"/>
    <w:rsid w:val="00DB5BE3"/>
    <w:rsid w:val="00DB5C17"/>
    <w:rsid w:val="00DB5FB7"/>
    <w:rsid w:val="00DB69E8"/>
    <w:rsid w:val="00DB7932"/>
    <w:rsid w:val="00DC109E"/>
    <w:rsid w:val="00DC2E2B"/>
    <w:rsid w:val="00DC4F28"/>
    <w:rsid w:val="00DC54E8"/>
    <w:rsid w:val="00DC5D79"/>
    <w:rsid w:val="00DC63A4"/>
    <w:rsid w:val="00DC75FE"/>
    <w:rsid w:val="00DD17C9"/>
    <w:rsid w:val="00DD1A30"/>
    <w:rsid w:val="00DD1F26"/>
    <w:rsid w:val="00DD2DC6"/>
    <w:rsid w:val="00DD2F73"/>
    <w:rsid w:val="00DD4F69"/>
    <w:rsid w:val="00DD6756"/>
    <w:rsid w:val="00DD785B"/>
    <w:rsid w:val="00DD7A3E"/>
    <w:rsid w:val="00DE0774"/>
    <w:rsid w:val="00DE21E2"/>
    <w:rsid w:val="00DE23F4"/>
    <w:rsid w:val="00DE29CD"/>
    <w:rsid w:val="00DE4B5C"/>
    <w:rsid w:val="00DE531E"/>
    <w:rsid w:val="00DE57E0"/>
    <w:rsid w:val="00DE6216"/>
    <w:rsid w:val="00DE6543"/>
    <w:rsid w:val="00DE6E4D"/>
    <w:rsid w:val="00DE70AF"/>
    <w:rsid w:val="00DE7900"/>
    <w:rsid w:val="00DE7F2D"/>
    <w:rsid w:val="00DF0314"/>
    <w:rsid w:val="00DF0446"/>
    <w:rsid w:val="00DF0A27"/>
    <w:rsid w:val="00DF2900"/>
    <w:rsid w:val="00DF2DE0"/>
    <w:rsid w:val="00DF53D2"/>
    <w:rsid w:val="00E00258"/>
    <w:rsid w:val="00E00829"/>
    <w:rsid w:val="00E014EB"/>
    <w:rsid w:val="00E01FD4"/>
    <w:rsid w:val="00E02F53"/>
    <w:rsid w:val="00E03BC7"/>
    <w:rsid w:val="00E04F59"/>
    <w:rsid w:val="00E06288"/>
    <w:rsid w:val="00E069B0"/>
    <w:rsid w:val="00E06A73"/>
    <w:rsid w:val="00E1002D"/>
    <w:rsid w:val="00E10F6E"/>
    <w:rsid w:val="00E1181B"/>
    <w:rsid w:val="00E12ABF"/>
    <w:rsid w:val="00E13122"/>
    <w:rsid w:val="00E13F5B"/>
    <w:rsid w:val="00E147AC"/>
    <w:rsid w:val="00E1670F"/>
    <w:rsid w:val="00E2046E"/>
    <w:rsid w:val="00E208E8"/>
    <w:rsid w:val="00E20E6F"/>
    <w:rsid w:val="00E212F7"/>
    <w:rsid w:val="00E25923"/>
    <w:rsid w:val="00E303E2"/>
    <w:rsid w:val="00E307CC"/>
    <w:rsid w:val="00E31977"/>
    <w:rsid w:val="00E320E1"/>
    <w:rsid w:val="00E3236A"/>
    <w:rsid w:val="00E3281D"/>
    <w:rsid w:val="00E32A59"/>
    <w:rsid w:val="00E33B7D"/>
    <w:rsid w:val="00E351B7"/>
    <w:rsid w:val="00E358D8"/>
    <w:rsid w:val="00E35A36"/>
    <w:rsid w:val="00E35BE3"/>
    <w:rsid w:val="00E368B4"/>
    <w:rsid w:val="00E36CE8"/>
    <w:rsid w:val="00E375A2"/>
    <w:rsid w:val="00E40683"/>
    <w:rsid w:val="00E417AB"/>
    <w:rsid w:val="00E446D5"/>
    <w:rsid w:val="00E44811"/>
    <w:rsid w:val="00E47ADC"/>
    <w:rsid w:val="00E501A4"/>
    <w:rsid w:val="00E51946"/>
    <w:rsid w:val="00E52A1E"/>
    <w:rsid w:val="00E53239"/>
    <w:rsid w:val="00E5564A"/>
    <w:rsid w:val="00E560FB"/>
    <w:rsid w:val="00E562E4"/>
    <w:rsid w:val="00E56B6B"/>
    <w:rsid w:val="00E57167"/>
    <w:rsid w:val="00E6060A"/>
    <w:rsid w:val="00E609E1"/>
    <w:rsid w:val="00E60BB4"/>
    <w:rsid w:val="00E61E92"/>
    <w:rsid w:val="00E64261"/>
    <w:rsid w:val="00E67007"/>
    <w:rsid w:val="00E67436"/>
    <w:rsid w:val="00E71498"/>
    <w:rsid w:val="00E72F03"/>
    <w:rsid w:val="00E73539"/>
    <w:rsid w:val="00E75F3C"/>
    <w:rsid w:val="00E772F2"/>
    <w:rsid w:val="00E77F11"/>
    <w:rsid w:val="00E801FB"/>
    <w:rsid w:val="00E806B3"/>
    <w:rsid w:val="00E808D9"/>
    <w:rsid w:val="00E8343C"/>
    <w:rsid w:val="00E85F00"/>
    <w:rsid w:val="00E866B1"/>
    <w:rsid w:val="00E86B58"/>
    <w:rsid w:val="00E878C0"/>
    <w:rsid w:val="00E908FA"/>
    <w:rsid w:val="00E90A21"/>
    <w:rsid w:val="00E9382D"/>
    <w:rsid w:val="00E940FC"/>
    <w:rsid w:val="00E94104"/>
    <w:rsid w:val="00E95968"/>
    <w:rsid w:val="00E95BD5"/>
    <w:rsid w:val="00E96997"/>
    <w:rsid w:val="00E97FFB"/>
    <w:rsid w:val="00EA17DC"/>
    <w:rsid w:val="00EA38A7"/>
    <w:rsid w:val="00EA3B7E"/>
    <w:rsid w:val="00EA75C7"/>
    <w:rsid w:val="00EA7ABC"/>
    <w:rsid w:val="00EB0CD0"/>
    <w:rsid w:val="00EB2090"/>
    <w:rsid w:val="00EB2743"/>
    <w:rsid w:val="00EB3330"/>
    <w:rsid w:val="00EB3DC7"/>
    <w:rsid w:val="00EB45E5"/>
    <w:rsid w:val="00EB5CFB"/>
    <w:rsid w:val="00EB614C"/>
    <w:rsid w:val="00EB627D"/>
    <w:rsid w:val="00EB769D"/>
    <w:rsid w:val="00EB7AF2"/>
    <w:rsid w:val="00EC067B"/>
    <w:rsid w:val="00EC174B"/>
    <w:rsid w:val="00EC17B6"/>
    <w:rsid w:val="00EC2C64"/>
    <w:rsid w:val="00EC2D14"/>
    <w:rsid w:val="00EC40DB"/>
    <w:rsid w:val="00EC43AB"/>
    <w:rsid w:val="00EC4998"/>
    <w:rsid w:val="00EC4C43"/>
    <w:rsid w:val="00EC5F8A"/>
    <w:rsid w:val="00EC6E8D"/>
    <w:rsid w:val="00EC7E98"/>
    <w:rsid w:val="00ED025F"/>
    <w:rsid w:val="00ED277B"/>
    <w:rsid w:val="00ED3A34"/>
    <w:rsid w:val="00ED3D30"/>
    <w:rsid w:val="00ED4748"/>
    <w:rsid w:val="00ED4E4C"/>
    <w:rsid w:val="00ED52AC"/>
    <w:rsid w:val="00ED625B"/>
    <w:rsid w:val="00ED62F0"/>
    <w:rsid w:val="00ED66D8"/>
    <w:rsid w:val="00ED77D0"/>
    <w:rsid w:val="00ED7967"/>
    <w:rsid w:val="00EE266F"/>
    <w:rsid w:val="00EE3525"/>
    <w:rsid w:val="00EE37BF"/>
    <w:rsid w:val="00EE4ACB"/>
    <w:rsid w:val="00EE6550"/>
    <w:rsid w:val="00EE66BC"/>
    <w:rsid w:val="00EE7881"/>
    <w:rsid w:val="00EF061B"/>
    <w:rsid w:val="00EF10F5"/>
    <w:rsid w:val="00EF1FC0"/>
    <w:rsid w:val="00EF4E50"/>
    <w:rsid w:val="00EF7015"/>
    <w:rsid w:val="00EF701C"/>
    <w:rsid w:val="00EF74AE"/>
    <w:rsid w:val="00F013C9"/>
    <w:rsid w:val="00F02119"/>
    <w:rsid w:val="00F02CC0"/>
    <w:rsid w:val="00F02CEA"/>
    <w:rsid w:val="00F030ED"/>
    <w:rsid w:val="00F04992"/>
    <w:rsid w:val="00F04C98"/>
    <w:rsid w:val="00F052B1"/>
    <w:rsid w:val="00F05C24"/>
    <w:rsid w:val="00F05E9A"/>
    <w:rsid w:val="00F0613C"/>
    <w:rsid w:val="00F074CF"/>
    <w:rsid w:val="00F10A30"/>
    <w:rsid w:val="00F12C4B"/>
    <w:rsid w:val="00F12D4B"/>
    <w:rsid w:val="00F12F15"/>
    <w:rsid w:val="00F13B90"/>
    <w:rsid w:val="00F13FC8"/>
    <w:rsid w:val="00F144AF"/>
    <w:rsid w:val="00F14554"/>
    <w:rsid w:val="00F1493B"/>
    <w:rsid w:val="00F14A6D"/>
    <w:rsid w:val="00F14F56"/>
    <w:rsid w:val="00F200A8"/>
    <w:rsid w:val="00F21857"/>
    <w:rsid w:val="00F23008"/>
    <w:rsid w:val="00F23399"/>
    <w:rsid w:val="00F23DF9"/>
    <w:rsid w:val="00F25887"/>
    <w:rsid w:val="00F25929"/>
    <w:rsid w:val="00F269C2"/>
    <w:rsid w:val="00F26A33"/>
    <w:rsid w:val="00F30CA6"/>
    <w:rsid w:val="00F31A15"/>
    <w:rsid w:val="00F31B8D"/>
    <w:rsid w:val="00F31E87"/>
    <w:rsid w:val="00F33874"/>
    <w:rsid w:val="00F33E27"/>
    <w:rsid w:val="00F34165"/>
    <w:rsid w:val="00F3469C"/>
    <w:rsid w:val="00F34DC5"/>
    <w:rsid w:val="00F34FB2"/>
    <w:rsid w:val="00F35E76"/>
    <w:rsid w:val="00F36036"/>
    <w:rsid w:val="00F36D86"/>
    <w:rsid w:val="00F37835"/>
    <w:rsid w:val="00F401B2"/>
    <w:rsid w:val="00F40F66"/>
    <w:rsid w:val="00F41DAF"/>
    <w:rsid w:val="00F4290B"/>
    <w:rsid w:val="00F42E54"/>
    <w:rsid w:val="00F441D7"/>
    <w:rsid w:val="00F44625"/>
    <w:rsid w:val="00F44C42"/>
    <w:rsid w:val="00F51C87"/>
    <w:rsid w:val="00F527BF"/>
    <w:rsid w:val="00F52B25"/>
    <w:rsid w:val="00F608A7"/>
    <w:rsid w:val="00F60AE2"/>
    <w:rsid w:val="00F617CB"/>
    <w:rsid w:val="00F63838"/>
    <w:rsid w:val="00F663A5"/>
    <w:rsid w:val="00F66CF2"/>
    <w:rsid w:val="00F67734"/>
    <w:rsid w:val="00F6780C"/>
    <w:rsid w:val="00F7198E"/>
    <w:rsid w:val="00F72136"/>
    <w:rsid w:val="00F73B96"/>
    <w:rsid w:val="00F762CD"/>
    <w:rsid w:val="00F76726"/>
    <w:rsid w:val="00F77063"/>
    <w:rsid w:val="00F77158"/>
    <w:rsid w:val="00F77277"/>
    <w:rsid w:val="00F7769B"/>
    <w:rsid w:val="00F777C2"/>
    <w:rsid w:val="00F77B67"/>
    <w:rsid w:val="00F820DE"/>
    <w:rsid w:val="00F836E5"/>
    <w:rsid w:val="00F84791"/>
    <w:rsid w:val="00F8499E"/>
    <w:rsid w:val="00F85FF2"/>
    <w:rsid w:val="00F8650C"/>
    <w:rsid w:val="00F8705C"/>
    <w:rsid w:val="00F90AC3"/>
    <w:rsid w:val="00F9115E"/>
    <w:rsid w:val="00F911BF"/>
    <w:rsid w:val="00F92A45"/>
    <w:rsid w:val="00F92E5A"/>
    <w:rsid w:val="00F931EF"/>
    <w:rsid w:val="00F93C74"/>
    <w:rsid w:val="00F944A6"/>
    <w:rsid w:val="00F94BEE"/>
    <w:rsid w:val="00F95D5A"/>
    <w:rsid w:val="00F97F85"/>
    <w:rsid w:val="00FA0317"/>
    <w:rsid w:val="00FA05D6"/>
    <w:rsid w:val="00FA0EB1"/>
    <w:rsid w:val="00FA2BB3"/>
    <w:rsid w:val="00FA30E4"/>
    <w:rsid w:val="00FA314A"/>
    <w:rsid w:val="00FA4222"/>
    <w:rsid w:val="00FA50FF"/>
    <w:rsid w:val="00FA5248"/>
    <w:rsid w:val="00FA534D"/>
    <w:rsid w:val="00FA6243"/>
    <w:rsid w:val="00FA6908"/>
    <w:rsid w:val="00FB3767"/>
    <w:rsid w:val="00FB3A09"/>
    <w:rsid w:val="00FB57C5"/>
    <w:rsid w:val="00FB5A1E"/>
    <w:rsid w:val="00FB7EE5"/>
    <w:rsid w:val="00FC012B"/>
    <w:rsid w:val="00FC1C5E"/>
    <w:rsid w:val="00FC3239"/>
    <w:rsid w:val="00FC3680"/>
    <w:rsid w:val="00FC3AC5"/>
    <w:rsid w:val="00FC6BF1"/>
    <w:rsid w:val="00FC6E63"/>
    <w:rsid w:val="00FC78FF"/>
    <w:rsid w:val="00FC7B32"/>
    <w:rsid w:val="00FC7D39"/>
    <w:rsid w:val="00FD13BE"/>
    <w:rsid w:val="00FD1F2E"/>
    <w:rsid w:val="00FD5395"/>
    <w:rsid w:val="00FD6DF8"/>
    <w:rsid w:val="00FD77F4"/>
    <w:rsid w:val="00FE4BD9"/>
    <w:rsid w:val="00FE5434"/>
    <w:rsid w:val="00FE68F1"/>
    <w:rsid w:val="00FE705C"/>
    <w:rsid w:val="00FE7722"/>
    <w:rsid w:val="00FF2BF2"/>
    <w:rsid w:val="00FF31DC"/>
    <w:rsid w:val="00FF3BA3"/>
    <w:rsid w:val="00FF416C"/>
    <w:rsid w:val="00FF5391"/>
    <w:rsid w:val="00FF55BE"/>
    <w:rsid w:val="00FF59EE"/>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D889EC7"/>
  <w15:docId w15:val="{C4FA1E83-2525-4C1D-A99F-0BF997F5D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34D17"/>
    <w:rPr>
      <w:sz w:val="24"/>
      <w:szCs w:val="24"/>
    </w:rPr>
  </w:style>
  <w:style w:type="paragraph" w:styleId="Nagwek1">
    <w:name w:val="heading 1"/>
    <w:aliases w:val="Mój 1"/>
    <w:basedOn w:val="Spistreci1"/>
    <w:next w:val="Spistreci1"/>
    <w:link w:val="Nagwek1Znak"/>
    <w:autoRedefine/>
    <w:uiPriority w:val="9"/>
    <w:qFormat/>
    <w:rsid w:val="00765D10"/>
    <w:pPr>
      <w:numPr>
        <w:numId w:val="17"/>
      </w:numPr>
      <w:tabs>
        <w:tab w:val="left" w:pos="480"/>
        <w:tab w:val="left" w:pos="851"/>
        <w:tab w:val="right" w:leader="dot" w:pos="9202"/>
      </w:tabs>
      <w:spacing w:after="240" w:line="360" w:lineRule="auto"/>
      <w:ind w:left="851" w:hanging="425"/>
      <w:contextualSpacing/>
      <w:jc w:val="both"/>
      <w:outlineLvl w:val="0"/>
    </w:pPr>
    <w:rPr>
      <w:rFonts w:ascii="Arial" w:hAnsi="Arial" w:cs="Arial"/>
      <w:b/>
      <w:color w:val="000000" w:themeColor="text1"/>
      <w:u w:val="single"/>
      <w:shd w:val="clear" w:color="auto" w:fill="FFFFFF"/>
    </w:rPr>
  </w:style>
  <w:style w:type="paragraph" w:styleId="Nagwek3">
    <w:name w:val="heading 3"/>
    <w:basedOn w:val="Normalny"/>
    <w:next w:val="Normalny"/>
    <w:link w:val="Nagwek3Znak"/>
    <w:unhideWhenUsed/>
    <w:qFormat/>
    <w:rsid w:val="00097F4F"/>
    <w:pPr>
      <w:keepNext/>
      <w:keepLines/>
      <w:spacing w:before="40"/>
      <w:outlineLvl w:val="2"/>
    </w:pPr>
    <w:rPr>
      <w:rFonts w:asciiTheme="majorHAnsi" w:eastAsiaTheme="majorEastAsia" w:hAnsiTheme="majorHAnsi" w:cstheme="majorBidi"/>
      <w:color w:val="1F4D78" w:themeColor="accent1" w:themeShade="7F"/>
    </w:rPr>
  </w:style>
  <w:style w:type="paragraph" w:styleId="Nagwek4">
    <w:name w:val="heading 4"/>
    <w:basedOn w:val="Normalny"/>
    <w:next w:val="Normalny"/>
    <w:link w:val="Nagwek4Znak"/>
    <w:unhideWhenUsed/>
    <w:qFormat/>
    <w:rsid w:val="000A1A48"/>
    <w:pPr>
      <w:keepNext/>
      <w:spacing w:before="240" w:after="60"/>
      <w:ind w:left="864" w:hanging="864"/>
      <w:outlineLvl w:val="3"/>
    </w:pPr>
    <w:rPr>
      <w:rFonts w:ascii="Calibri" w:hAnsi="Calibri"/>
      <w:b/>
      <w:bCs/>
      <w:sz w:val="28"/>
      <w:szCs w:val="28"/>
    </w:rPr>
  </w:style>
  <w:style w:type="paragraph" w:styleId="Nagwek5">
    <w:name w:val="heading 5"/>
    <w:basedOn w:val="Normalny"/>
    <w:next w:val="Normalny"/>
    <w:link w:val="Nagwek5Znak"/>
    <w:qFormat/>
    <w:rsid w:val="000A1A48"/>
    <w:pPr>
      <w:spacing w:before="240" w:after="60"/>
      <w:ind w:left="1008" w:hanging="1008"/>
      <w:outlineLvl w:val="4"/>
    </w:pPr>
    <w:rPr>
      <w:b/>
      <w:bCs/>
      <w:i/>
      <w:iCs/>
      <w:sz w:val="26"/>
      <w:szCs w:val="26"/>
    </w:rPr>
  </w:style>
  <w:style w:type="paragraph" w:styleId="Nagwek6">
    <w:name w:val="heading 6"/>
    <w:basedOn w:val="Normalny"/>
    <w:next w:val="Normalny"/>
    <w:link w:val="Nagwek6Znak"/>
    <w:qFormat/>
    <w:rsid w:val="000A1A48"/>
    <w:pPr>
      <w:spacing w:before="240" w:after="60"/>
      <w:ind w:left="1152" w:hanging="1152"/>
      <w:outlineLvl w:val="5"/>
    </w:pPr>
    <w:rPr>
      <w:b/>
      <w:bCs/>
      <w:sz w:val="22"/>
      <w:szCs w:val="22"/>
    </w:rPr>
  </w:style>
  <w:style w:type="paragraph" w:styleId="Nagwek7">
    <w:name w:val="heading 7"/>
    <w:basedOn w:val="Normalny"/>
    <w:next w:val="Normalny"/>
    <w:link w:val="Nagwek7Znak"/>
    <w:qFormat/>
    <w:rsid w:val="000A1A48"/>
    <w:pPr>
      <w:spacing w:before="240" w:after="60"/>
      <w:ind w:left="1296" w:hanging="1296"/>
      <w:outlineLvl w:val="6"/>
    </w:pPr>
  </w:style>
  <w:style w:type="paragraph" w:styleId="Nagwek8">
    <w:name w:val="heading 8"/>
    <w:basedOn w:val="Normalny"/>
    <w:next w:val="Normalny"/>
    <w:link w:val="Nagwek8Znak"/>
    <w:qFormat/>
    <w:rsid w:val="000A1A48"/>
    <w:pPr>
      <w:spacing w:before="240" w:after="60"/>
      <w:ind w:left="1440" w:hanging="1440"/>
      <w:outlineLvl w:val="7"/>
    </w:pPr>
    <w:rPr>
      <w:i/>
      <w:iCs/>
    </w:rPr>
  </w:style>
  <w:style w:type="paragraph" w:styleId="Nagwek9">
    <w:name w:val="heading 9"/>
    <w:basedOn w:val="Normalny"/>
    <w:next w:val="Normalny"/>
    <w:link w:val="Nagwek9Znak"/>
    <w:qFormat/>
    <w:rsid w:val="000A1A48"/>
    <w:pPr>
      <w:spacing w:before="240" w:after="60"/>
      <w:ind w:left="1584" w:hanging="1584"/>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rsid w:val="00A346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aliases w:val="Tekst przypisu"/>
    <w:basedOn w:val="Normalny"/>
    <w:link w:val="TekstprzypisudolnegoZnak"/>
    <w:semiHidden/>
    <w:rsid w:val="00A346F9"/>
    <w:pPr>
      <w:spacing w:line="360" w:lineRule="auto"/>
    </w:pPr>
    <w:rPr>
      <w:rFonts w:ascii="Arial" w:hAnsi="Arial" w:cs="Arial"/>
      <w:sz w:val="20"/>
      <w:szCs w:val="20"/>
    </w:rPr>
  </w:style>
  <w:style w:type="character" w:styleId="Odwoanieprzypisudolnego">
    <w:name w:val="footnote reference"/>
    <w:aliases w:val="Odwołanie przypisu"/>
    <w:semiHidden/>
    <w:rsid w:val="00A346F9"/>
    <w:rPr>
      <w:vertAlign w:val="superscript"/>
    </w:rPr>
  </w:style>
  <w:style w:type="paragraph" w:styleId="NormalnyWeb">
    <w:name w:val="Normal (Web)"/>
    <w:basedOn w:val="Normalny"/>
    <w:uiPriority w:val="99"/>
    <w:rsid w:val="00A346F9"/>
    <w:pPr>
      <w:spacing w:before="100" w:beforeAutospacing="1" w:after="100" w:afterAutospacing="1"/>
    </w:pPr>
  </w:style>
  <w:style w:type="paragraph" w:styleId="Nagwek">
    <w:name w:val="header"/>
    <w:basedOn w:val="Normalny"/>
    <w:rsid w:val="00A346F9"/>
    <w:pPr>
      <w:tabs>
        <w:tab w:val="center" w:pos="4536"/>
        <w:tab w:val="right" w:pos="9072"/>
      </w:tabs>
    </w:pPr>
  </w:style>
  <w:style w:type="paragraph" w:styleId="Stopka">
    <w:name w:val="footer"/>
    <w:basedOn w:val="Normalny"/>
    <w:link w:val="StopkaZnak"/>
    <w:uiPriority w:val="99"/>
    <w:rsid w:val="00A346F9"/>
    <w:pPr>
      <w:tabs>
        <w:tab w:val="center" w:pos="4536"/>
        <w:tab w:val="right" w:pos="9072"/>
      </w:tabs>
    </w:pPr>
  </w:style>
  <w:style w:type="paragraph" w:styleId="Tekstpodstawowy2">
    <w:name w:val="Body Text 2"/>
    <w:basedOn w:val="Normalny"/>
    <w:rsid w:val="00A346F9"/>
    <w:pPr>
      <w:tabs>
        <w:tab w:val="left" w:pos="-1843"/>
      </w:tabs>
      <w:jc w:val="center"/>
    </w:pPr>
    <w:rPr>
      <w:rFonts w:ascii="Arial" w:hAnsi="Arial" w:cs="Arial"/>
      <w:sz w:val="20"/>
    </w:rPr>
  </w:style>
  <w:style w:type="paragraph" w:customStyle="1" w:styleId="Tekstpodstawowy21">
    <w:name w:val="Tekst podstawowy 21"/>
    <w:basedOn w:val="Normalny"/>
    <w:rsid w:val="00A346F9"/>
    <w:pPr>
      <w:spacing w:line="360" w:lineRule="auto"/>
      <w:jc w:val="both"/>
    </w:pPr>
    <w:rPr>
      <w:rFonts w:ascii="Arial" w:hAnsi="Arial" w:cs="Arial"/>
    </w:rPr>
  </w:style>
  <w:style w:type="paragraph" w:customStyle="1" w:styleId="ZnakZnakZnakZnakZnakZnak">
    <w:name w:val="Znak Znak Znak Znak Znak Znak"/>
    <w:basedOn w:val="Normalny"/>
    <w:rsid w:val="00A346F9"/>
  </w:style>
  <w:style w:type="character" w:styleId="Numerstrony">
    <w:name w:val="page number"/>
    <w:basedOn w:val="Domylnaczcionkaakapitu"/>
    <w:rsid w:val="00A346F9"/>
  </w:style>
  <w:style w:type="paragraph" w:customStyle="1" w:styleId="ZnakZnakZnak">
    <w:name w:val="Znak Znak Znak"/>
    <w:basedOn w:val="Normalny"/>
    <w:rsid w:val="00A346F9"/>
  </w:style>
  <w:style w:type="paragraph" w:customStyle="1" w:styleId="Znak2ZnakZnak">
    <w:name w:val="Znak2 Znak Znak"/>
    <w:basedOn w:val="Normalny"/>
    <w:rsid w:val="00A346F9"/>
  </w:style>
  <w:style w:type="paragraph" w:customStyle="1" w:styleId="ZnakZnak1">
    <w:name w:val="Znak Znak1"/>
    <w:basedOn w:val="Normalny"/>
    <w:rsid w:val="00A346F9"/>
  </w:style>
  <w:style w:type="paragraph" w:styleId="Tekstdymka">
    <w:name w:val="Balloon Text"/>
    <w:basedOn w:val="Normalny"/>
    <w:link w:val="TekstdymkaZnak"/>
    <w:uiPriority w:val="99"/>
    <w:semiHidden/>
    <w:unhideWhenUsed/>
    <w:rsid w:val="00C47AAC"/>
    <w:rPr>
      <w:rFonts w:ascii="Tahoma" w:hAnsi="Tahoma" w:cs="Tahoma"/>
      <w:sz w:val="16"/>
      <w:szCs w:val="16"/>
    </w:rPr>
  </w:style>
  <w:style w:type="character" w:customStyle="1" w:styleId="TekstdymkaZnak">
    <w:name w:val="Tekst dymka Znak"/>
    <w:link w:val="Tekstdymka"/>
    <w:uiPriority w:val="99"/>
    <w:semiHidden/>
    <w:rsid w:val="00C47AAC"/>
    <w:rPr>
      <w:rFonts w:ascii="Tahoma" w:hAnsi="Tahoma" w:cs="Tahoma"/>
      <w:sz w:val="16"/>
      <w:szCs w:val="16"/>
    </w:rPr>
  </w:style>
  <w:style w:type="character" w:customStyle="1" w:styleId="TekstprzypisudolnegoZnak">
    <w:name w:val="Tekst przypisu dolnego Znak"/>
    <w:aliases w:val="Tekst przypisu Znak"/>
    <w:link w:val="Tekstprzypisudolnego"/>
    <w:semiHidden/>
    <w:rsid w:val="000B2672"/>
    <w:rPr>
      <w:rFonts w:ascii="Arial" w:hAnsi="Arial" w:cs="Arial"/>
    </w:rPr>
  </w:style>
  <w:style w:type="paragraph" w:styleId="Tekstprzypisukocowego">
    <w:name w:val="endnote text"/>
    <w:basedOn w:val="Normalny"/>
    <w:link w:val="TekstprzypisukocowegoZnak"/>
    <w:uiPriority w:val="99"/>
    <w:semiHidden/>
    <w:unhideWhenUsed/>
    <w:rsid w:val="003E7CAA"/>
    <w:rPr>
      <w:sz w:val="20"/>
      <w:szCs w:val="20"/>
    </w:rPr>
  </w:style>
  <w:style w:type="character" w:customStyle="1" w:styleId="TekstprzypisukocowegoZnak">
    <w:name w:val="Tekst przypisu końcowego Znak"/>
    <w:basedOn w:val="Domylnaczcionkaakapitu"/>
    <w:link w:val="Tekstprzypisukocowego"/>
    <w:uiPriority w:val="99"/>
    <w:semiHidden/>
    <w:rsid w:val="003E7CAA"/>
  </w:style>
  <w:style w:type="character" w:styleId="Odwoanieprzypisukocowego">
    <w:name w:val="endnote reference"/>
    <w:uiPriority w:val="99"/>
    <w:semiHidden/>
    <w:unhideWhenUsed/>
    <w:rsid w:val="003E7CAA"/>
    <w:rPr>
      <w:vertAlign w:val="superscript"/>
    </w:rPr>
  </w:style>
  <w:style w:type="paragraph" w:styleId="Poprawka">
    <w:name w:val="Revision"/>
    <w:hidden/>
    <w:uiPriority w:val="99"/>
    <w:semiHidden/>
    <w:rsid w:val="0044775A"/>
    <w:rPr>
      <w:sz w:val="24"/>
      <w:szCs w:val="24"/>
    </w:rPr>
  </w:style>
  <w:style w:type="paragraph" w:customStyle="1" w:styleId="Default">
    <w:name w:val="Default"/>
    <w:rsid w:val="0066109A"/>
    <w:pPr>
      <w:autoSpaceDE w:val="0"/>
      <w:autoSpaceDN w:val="0"/>
      <w:adjustRightInd w:val="0"/>
    </w:pPr>
    <w:rPr>
      <w:rFonts w:ascii="Arial" w:hAnsi="Arial" w:cs="Arial"/>
      <w:color w:val="000000"/>
      <w:sz w:val="24"/>
      <w:szCs w:val="24"/>
    </w:rPr>
  </w:style>
  <w:style w:type="paragraph" w:customStyle="1" w:styleId="Normalny1">
    <w:name w:val="Normalny1"/>
    <w:basedOn w:val="Normalny"/>
    <w:rsid w:val="00865CEF"/>
    <w:pPr>
      <w:spacing w:before="100" w:beforeAutospacing="1" w:after="100" w:afterAutospacing="1"/>
    </w:pPr>
  </w:style>
  <w:style w:type="paragraph" w:customStyle="1" w:styleId="CM1">
    <w:name w:val="CM1"/>
    <w:basedOn w:val="Normalny"/>
    <w:next w:val="Normalny"/>
    <w:rsid w:val="00BF1F47"/>
    <w:pPr>
      <w:autoSpaceDE w:val="0"/>
      <w:autoSpaceDN w:val="0"/>
      <w:adjustRightInd w:val="0"/>
    </w:pPr>
    <w:rPr>
      <w:rFonts w:ascii="EUAlbertina" w:hAnsi="EUAlbertina"/>
    </w:rPr>
  </w:style>
  <w:style w:type="character" w:styleId="Hipercze">
    <w:name w:val="Hyperlink"/>
    <w:uiPriority w:val="99"/>
    <w:unhideWhenUsed/>
    <w:rsid w:val="009577BE"/>
    <w:rPr>
      <w:color w:val="0563C1"/>
      <w:u w:val="single"/>
    </w:rPr>
  </w:style>
  <w:style w:type="character" w:customStyle="1" w:styleId="StopkaZnak">
    <w:name w:val="Stopka Znak"/>
    <w:basedOn w:val="Domylnaczcionkaakapitu"/>
    <w:link w:val="Stopka"/>
    <w:uiPriority w:val="99"/>
    <w:rsid w:val="00082505"/>
    <w:rPr>
      <w:sz w:val="24"/>
      <w:szCs w:val="24"/>
    </w:rPr>
  </w:style>
  <w:style w:type="paragraph" w:styleId="Akapitzlist">
    <w:name w:val="List Paragraph"/>
    <w:aliases w:val="Dot pt,F5 List Paragraph"/>
    <w:basedOn w:val="Normalny"/>
    <w:link w:val="AkapitzlistZnak"/>
    <w:uiPriority w:val="34"/>
    <w:qFormat/>
    <w:rsid w:val="008F4092"/>
    <w:pPr>
      <w:ind w:left="720"/>
      <w:contextualSpacing/>
    </w:pPr>
  </w:style>
  <w:style w:type="paragraph" w:customStyle="1" w:styleId="ZnakZnakZnakZnakZnakZnak0">
    <w:name w:val="Znak Znak Znak Znak Znak Znak"/>
    <w:basedOn w:val="Normalny"/>
    <w:rsid w:val="00B616FD"/>
  </w:style>
  <w:style w:type="paragraph" w:customStyle="1" w:styleId="ZnakZnakZnakZnakZnakZnak1">
    <w:name w:val="Znak Znak Znak Znak Znak Znak"/>
    <w:basedOn w:val="Normalny"/>
    <w:rsid w:val="007C1678"/>
  </w:style>
  <w:style w:type="character" w:styleId="UyteHipercze">
    <w:name w:val="FollowedHyperlink"/>
    <w:basedOn w:val="Domylnaczcionkaakapitu"/>
    <w:uiPriority w:val="99"/>
    <w:semiHidden/>
    <w:unhideWhenUsed/>
    <w:rsid w:val="000D1F8B"/>
    <w:rPr>
      <w:color w:val="954F72" w:themeColor="followedHyperlink"/>
      <w:u w:val="single"/>
    </w:rPr>
  </w:style>
  <w:style w:type="character" w:customStyle="1" w:styleId="Nagwek1Znak">
    <w:name w:val="Nagłówek 1 Znak"/>
    <w:aliases w:val="Mój 1 Znak"/>
    <w:basedOn w:val="Domylnaczcionkaakapitu"/>
    <w:link w:val="Nagwek1"/>
    <w:uiPriority w:val="9"/>
    <w:rsid w:val="00765D10"/>
    <w:rPr>
      <w:rFonts w:ascii="Arial" w:hAnsi="Arial" w:cs="Arial"/>
      <w:b/>
      <w:color w:val="000000" w:themeColor="text1"/>
      <w:sz w:val="24"/>
      <w:szCs w:val="24"/>
      <w:u w:val="single"/>
    </w:rPr>
  </w:style>
  <w:style w:type="paragraph" w:styleId="Spistreci1">
    <w:name w:val="toc 1"/>
    <w:basedOn w:val="Normalny"/>
    <w:next w:val="Normalny"/>
    <w:autoRedefine/>
    <w:uiPriority w:val="39"/>
    <w:semiHidden/>
    <w:unhideWhenUsed/>
    <w:rsid w:val="00FD77F4"/>
    <w:pPr>
      <w:spacing w:after="100"/>
    </w:pPr>
  </w:style>
  <w:style w:type="paragraph" w:customStyle="1" w:styleId="ZUSTzmustartykuempunktem">
    <w:name w:val="Z/UST(§) – zm. ust. (§) artykułem (punktem)"/>
    <w:basedOn w:val="Normalny"/>
    <w:uiPriority w:val="30"/>
    <w:qFormat/>
    <w:rsid w:val="00D81631"/>
    <w:pPr>
      <w:suppressAutoHyphens/>
      <w:autoSpaceDE w:val="0"/>
      <w:autoSpaceDN w:val="0"/>
      <w:adjustRightInd w:val="0"/>
      <w:spacing w:line="360" w:lineRule="auto"/>
      <w:ind w:left="510" w:firstLine="510"/>
      <w:jc w:val="both"/>
    </w:pPr>
    <w:rPr>
      <w:rFonts w:ascii="Times" w:hAnsi="Times" w:cs="Arial"/>
      <w:szCs w:val="20"/>
    </w:rPr>
  </w:style>
  <w:style w:type="character" w:customStyle="1" w:styleId="Nagwek3Znak">
    <w:name w:val="Nagłówek 3 Znak"/>
    <w:basedOn w:val="Domylnaczcionkaakapitu"/>
    <w:link w:val="Nagwek3"/>
    <w:rsid w:val="00097F4F"/>
    <w:rPr>
      <w:rFonts w:asciiTheme="majorHAnsi" w:eastAsiaTheme="majorEastAsia" w:hAnsiTheme="majorHAnsi" w:cstheme="majorBidi"/>
      <w:color w:val="1F4D78" w:themeColor="accent1" w:themeShade="7F"/>
      <w:sz w:val="24"/>
      <w:szCs w:val="24"/>
    </w:rPr>
  </w:style>
  <w:style w:type="character" w:customStyle="1" w:styleId="Nierozpoznanawzmianka1">
    <w:name w:val="Nierozpoznana wzmianka1"/>
    <w:basedOn w:val="Domylnaczcionkaakapitu"/>
    <w:uiPriority w:val="99"/>
    <w:semiHidden/>
    <w:unhideWhenUsed/>
    <w:rsid w:val="005630B4"/>
    <w:rPr>
      <w:color w:val="605E5C"/>
      <w:shd w:val="clear" w:color="auto" w:fill="E1DFDD"/>
    </w:rPr>
  </w:style>
  <w:style w:type="character" w:customStyle="1" w:styleId="Nierozpoznanawzmianka2">
    <w:name w:val="Nierozpoznana wzmianka2"/>
    <w:basedOn w:val="Domylnaczcionkaakapitu"/>
    <w:uiPriority w:val="99"/>
    <w:semiHidden/>
    <w:unhideWhenUsed/>
    <w:rsid w:val="00D8195B"/>
    <w:rPr>
      <w:color w:val="605E5C"/>
      <w:shd w:val="clear" w:color="auto" w:fill="E1DFDD"/>
    </w:rPr>
  </w:style>
  <w:style w:type="character" w:customStyle="1" w:styleId="Nierozpoznanawzmianka3">
    <w:name w:val="Nierozpoznana wzmianka3"/>
    <w:basedOn w:val="Domylnaczcionkaakapitu"/>
    <w:uiPriority w:val="99"/>
    <w:semiHidden/>
    <w:unhideWhenUsed/>
    <w:rsid w:val="00C84463"/>
    <w:rPr>
      <w:color w:val="605E5C"/>
      <w:shd w:val="clear" w:color="auto" w:fill="E1DFDD"/>
    </w:rPr>
  </w:style>
  <w:style w:type="character" w:styleId="Nierozpoznanawzmianka">
    <w:name w:val="Unresolved Mention"/>
    <w:basedOn w:val="Domylnaczcionkaakapitu"/>
    <w:uiPriority w:val="99"/>
    <w:semiHidden/>
    <w:unhideWhenUsed/>
    <w:rsid w:val="003404F8"/>
    <w:rPr>
      <w:color w:val="605E5C"/>
      <w:shd w:val="clear" w:color="auto" w:fill="E1DFDD"/>
    </w:rPr>
  </w:style>
  <w:style w:type="character" w:customStyle="1" w:styleId="AkapitzlistZnak">
    <w:name w:val="Akapit z listą Znak"/>
    <w:aliases w:val="Dot pt Znak,F5 List Paragraph Znak"/>
    <w:basedOn w:val="Domylnaczcionkaakapitu"/>
    <w:link w:val="Akapitzlist"/>
    <w:uiPriority w:val="34"/>
    <w:locked/>
    <w:rsid w:val="00170F82"/>
    <w:rPr>
      <w:sz w:val="24"/>
      <w:szCs w:val="24"/>
    </w:rPr>
  </w:style>
  <w:style w:type="paragraph" w:customStyle="1" w:styleId="ARTartustawynprozporzdzenia">
    <w:name w:val="ART(§) – art. ustawy (§ np. rozporządzenia)"/>
    <w:uiPriority w:val="11"/>
    <w:qFormat/>
    <w:rsid w:val="00642BE2"/>
    <w:pPr>
      <w:suppressAutoHyphens/>
      <w:autoSpaceDE w:val="0"/>
      <w:autoSpaceDN w:val="0"/>
      <w:adjustRightInd w:val="0"/>
      <w:spacing w:before="120" w:line="360" w:lineRule="auto"/>
      <w:ind w:firstLine="510"/>
      <w:jc w:val="both"/>
    </w:pPr>
    <w:rPr>
      <w:rFonts w:ascii="Times" w:hAnsi="Times" w:cs="Arial"/>
      <w:sz w:val="24"/>
    </w:rPr>
  </w:style>
  <w:style w:type="character" w:styleId="Odwoaniedokomentarza">
    <w:name w:val="annotation reference"/>
    <w:basedOn w:val="Domylnaczcionkaakapitu"/>
    <w:uiPriority w:val="99"/>
    <w:semiHidden/>
    <w:unhideWhenUsed/>
    <w:rsid w:val="0089423C"/>
    <w:rPr>
      <w:sz w:val="16"/>
      <w:szCs w:val="16"/>
    </w:rPr>
  </w:style>
  <w:style w:type="paragraph" w:styleId="Tekstkomentarza">
    <w:name w:val="annotation text"/>
    <w:basedOn w:val="Normalny"/>
    <w:link w:val="TekstkomentarzaZnak"/>
    <w:uiPriority w:val="99"/>
    <w:semiHidden/>
    <w:unhideWhenUsed/>
    <w:rsid w:val="0089423C"/>
    <w:rPr>
      <w:sz w:val="20"/>
      <w:szCs w:val="20"/>
    </w:rPr>
  </w:style>
  <w:style w:type="character" w:customStyle="1" w:styleId="TekstkomentarzaZnak">
    <w:name w:val="Tekst komentarza Znak"/>
    <w:basedOn w:val="Domylnaczcionkaakapitu"/>
    <w:link w:val="Tekstkomentarza"/>
    <w:uiPriority w:val="99"/>
    <w:semiHidden/>
    <w:rsid w:val="0089423C"/>
  </w:style>
  <w:style w:type="paragraph" w:styleId="Tematkomentarza">
    <w:name w:val="annotation subject"/>
    <w:basedOn w:val="Tekstkomentarza"/>
    <w:next w:val="Tekstkomentarza"/>
    <w:link w:val="TematkomentarzaZnak"/>
    <w:uiPriority w:val="99"/>
    <w:semiHidden/>
    <w:unhideWhenUsed/>
    <w:rsid w:val="0089423C"/>
    <w:rPr>
      <w:b/>
      <w:bCs/>
    </w:rPr>
  </w:style>
  <w:style w:type="character" w:customStyle="1" w:styleId="TematkomentarzaZnak">
    <w:name w:val="Temat komentarza Znak"/>
    <w:basedOn w:val="TekstkomentarzaZnak"/>
    <w:link w:val="Tematkomentarza"/>
    <w:uiPriority w:val="99"/>
    <w:semiHidden/>
    <w:rsid w:val="0089423C"/>
    <w:rPr>
      <w:b/>
      <w:bCs/>
    </w:rPr>
  </w:style>
  <w:style w:type="character" w:styleId="Pogrubienie">
    <w:name w:val="Strong"/>
    <w:basedOn w:val="Domylnaczcionkaakapitu"/>
    <w:uiPriority w:val="22"/>
    <w:qFormat/>
    <w:rsid w:val="009E649D"/>
    <w:rPr>
      <w:b/>
      <w:bCs/>
    </w:rPr>
  </w:style>
  <w:style w:type="paragraph" w:customStyle="1" w:styleId="ZPKTzmpktartykuempunktem">
    <w:name w:val="Z/PKT – zm. pkt artykułem (punktem)"/>
    <w:basedOn w:val="Normalny"/>
    <w:uiPriority w:val="31"/>
    <w:qFormat/>
    <w:rsid w:val="00E501A4"/>
    <w:pPr>
      <w:spacing w:line="360" w:lineRule="auto"/>
      <w:ind w:left="1020" w:hanging="510"/>
      <w:jc w:val="both"/>
    </w:pPr>
    <w:rPr>
      <w:rFonts w:ascii="Times" w:hAnsi="Times" w:cs="Arial"/>
      <w:bCs/>
      <w:szCs w:val="20"/>
    </w:rPr>
  </w:style>
  <w:style w:type="paragraph" w:customStyle="1" w:styleId="ZCZWSPPKTzmczciwsppktartykuempunktem">
    <w:name w:val="Z/CZ_WSP_PKT – zm. części wsp. pkt artykułem (punktem)"/>
    <w:basedOn w:val="Normalny"/>
    <w:next w:val="Normalny"/>
    <w:uiPriority w:val="34"/>
    <w:qFormat/>
    <w:rsid w:val="00E501A4"/>
    <w:pPr>
      <w:spacing w:line="360" w:lineRule="auto"/>
      <w:ind w:left="510"/>
      <w:jc w:val="both"/>
    </w:pPr>
    <w:rPr>
      <w:rFonts w:ascii="Times" w:eastAsiaTheme="minorEastAsia" w:hAnsi="Times" w:cs="Arial"/>
      <w:bCs/>
      <w:szCs w:val="20"/>
    </w:rPr>
  </w:style>
  <w:style w:type="character" w:customStyle="1" w:styleId="Nagwek4Znak">
    <w:name w:val="Nagłówek 4 Znak"/>
    <w:basedOn w:val="Domylnaczcionkaakapitu"/>
    <w:link w:val="Nagwek4"/>
    <w:rsid w:val="000A1A48"/>
    <w:rPr>
      <w:rFonts w:ascii="Calibri" w:hAnsi="Calibri"/>
      <w:b/>
      <w:bCs/>
      <w:sz w:val="28"/>
      <w:szCs w:val="28"/>
    </w:rPr>
  </w:style>
  <w:style w:type="character" w:customStyle="1" w:styleId="Nagwek5Znak">
    <w:name w:val="Nagłówek 5 Znak"/>
    <w:basedOn w:val="Domylnaczcionkaakapitu"/>
    <w:link w:val="Nagwek5"/>
    <w:rsid w:val="000A1A48"/>
    <w:rPr>
      <w:b/>
      <w:bCs/>
      <w:i/>
      <w:iCs/>
      <w:sz w:val="26"/>
      <w:szCs w:val="26"/>
    </w:rPr>
  </w:style>
  <w:style w:type="character" w:customStyle="1" w:styleId="Nagwek6Znak">
    <w:name w:val="Nagłówek 6 Znak"/>
    <w:basedOn w:val="Domylnaczcionkaakapitu"/>
    <w:link w:val="Nagwek6"/>
    <w:rsid w:val="000A1A48"/>
    <w:rPr>
      <w:b/>
      <w:bCs/>
      <w:sz w:val="22"/>
      <w:szCs w:val="22"/>
    </w:rPr>
  </w:style>
  <w:style w:type="character" w:customStyle="1" w:styleId="Nagwek7Znak">
    <w:name w:val="Nagłówek 7 Znak"/>
    <w:basedOn w:val="Domylnaczcionkaakapitu"/>
    <w:link w:val="Nagwek7"/>
    <w:rsid w:val="000A1A48"/>
    <w:rPr>
      <w:sz w:val="24"/>
      <w:szCs w:val="24"/>
    </w:rPr>
  </w:style>
  <w:style w:type="character" w:customStyle="1" w:styleId="Nagwek8Znak">
    <w:name w:val="Nagłówek 8 Znak"/>
    <w:basedOn w:val="Domylnaczcionkaakapitu"/>
    <w:link w:val="Nagwek8"/>
    <w:rsid w:val="000A1A48"/>
    <w:rPr>
      <w:i/>
      <w:iCs/>
      <w:sz w:val="24"/>
      <w:szCs w:val="24"/>
    </w:rPr>
  </w:style>
  <w:style w:type="character" w:customStyle="1" w:styleId="Nagwek9Znak">
    <w:name w:val="Nagłówek 9 Znak"/>
    <w:basedOn w:val="Domylnaczcionkaakapitu"/>
    <w:link w:val="Nagwek9"/>
    <w:rsid w:val="000A1A48"/>
    <w:rPr>
      <w:rFonts w:ascii="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84557">
      <w:bodyDiv w:val="1"/>
      <w:marLeft w:val="0"/>
      <w:marRight w:val="0"/>
      <w:marTop w:val="0"/>
      <w:marBottom w:val="0"/>
      <w:divBdr>
        <w:top w:val="none" w:sz="0" w:space="0" w:color="auto"/>
        <w:left w:val="none" w:sz="0" w:space="0" w:color="auto"/>
        <w:bottom w:val="none" w:sz="0" w:space="0" w:color="auto"/>
        <w:right w:val="none" w:sz="0" w:space="0" w:color="auto"/>
      </w:divBdr>
    </w:div>
    <w:div w:id="57948160">
      <w:bodyDiv w:val="1"/>
      <w:marLeft w:val="0"/>
      <w:marRight w:val="0"/>
      <w:marTop w:val="0"/>
      <w:marBottom w:val="0"/>
      <w:divBdr>
        <w:top w:val="none" w:sz="0" w:space="0" w:color="auto"/>
        <w:left w:val="none" w:sz="0" w:space="0" w:color="auto"/>
        <w:bottom w:val="none" w:sz="0" w:space="0" w:color="auto"/>
        <w:right w:val="none" w:sz="0" w:space="0" w:color="auto"/>
      </w:divBdr>
      <w:divsChild>
        <w:div w:id="249047178">
          <w:marLeft w:val="432"/>
          <w:marRight w:val="0"/>
          <w:marTop w:val="120"/>
          <w:marBottom w:val="0"/>
          <w:divBdr>
            <w:top w:val="none" w:sz="0" w:space="0" w:color="auto"/>
            <w:left w:val="none" w:sz="0" w:space="0" w:color="auto"/>
            <w:bottom w:val="none" w:sz="0" w:space="0" w:color="auto"/>
            <w:right w:val="none" w:sz="0" w:space="0" w:color="auto"/>
          </w:divBdr>
        </w:div>
        <w:div w:id="2115401423">
          <w:marLeft w:val="432"/>
          <w:marRight w:val="0"/>
          <w:marTop w:val="120"/>
          <w:marBottom w:val="0"/>
          <w:divBdr>
            <w:top w:val="none" w:sz="0" w:space="0" w:color="auto"/>
            <w:left w:val="none" w:sz="0" w:space="0" w:color="auto"/>
            <w:bottom w:val="none" w:sz="0" w:space="0" w:color="auto"/>
            <w:right w:val="none" w:sz="0" w:space="0" w:color="auto"/>
          </w:divBdr>
        </w:div>
      </w:divsChild>
    </w:div>
    <w:div w:id="96566450">
      <w:bodyDiv w:val="1"/>
      <w:marLeft w:val="0"/>
      <w:marRight w:val="0"/>
      <w:marTop w:val="0"/>
      <w:marBottom w:val="0"/>
      <w:divBdr>
        <w:top w:val="none" w:sz="0" w:space="0" w:color="auto"/>
        <w:left w:val="none" w:sz="0" w:space="0" w:color="auto"/>
        <w:bottom w:val="none" w:sz="0" w:space="0" w:color="auto"/>
        <w:right w:val="none" w:sz="0" w:space="0" w:color="auto"/>
      </w:divBdr>
    </w:div>
    <w:div w:id="109979029">
      <w:bodyDiv w:val="1"/>
      <w:marLeft w:val="0"/>
      <w:marRight w:val="0"/>
      <w:marTop w:val="0"/>
      <w:marBottom w:val="0"/>
      <w:divBdr>
        <w:top w:val="none" w:sz="0" w:space="0" w:color="auto"/>
        <w:left w:val="none" w:sz="0" w:space="0" w:color="auto"/>
        <w:bottom w:val="none" w:sz="0" w:space="0" w:color="auto"/>
        <w:right w:val="none" w:sz="0" w:space="0" w:color="auto"/>
      </w:divBdr>
    </w:div>
    <w:div w:id="160317147">
      <w:bodyDiv w:val="1"/>
      <w:marLeft w:val="0"/>
      <w:marRight w:val="0"/>
      <w:marTop w:val="0"/>
      <w:marBottom w:val="0"/>
      <w:divBdr>
        <w:top w:val="none" w:sz="0" w:space="0" w:color="auto"/>
        <w:left w:val="none" w:sz="0" w:space="0" w:color="auto"/>
        <w:bottom w:val="none" w:sz="0" w:space="0" w:color="auto"/>
        <w:right w:val="none" w:sz="0" w:space="0" w:color="auto"/>
      </w:divBdr>
      <w:divsChild>
        <w:div w:id="124860210">
          <w:marLeft w:val="0"/>
          <w:marRight w:val="0"/>
          <w:marTop w:val="0"/>
          <w:marBottom w:val="0"/>
          <w:divBdr>
            <w:top w:val="none" w:sz="0" w:space="0" w:color="auto"/>
            <w:left w:val="none" w:sz="0" w:space="0" w:color="auto"/>
            <w:bottom w:val="none" w:sz="0" w:space="0" w:color="auto"/>
            <w:right w:val="none" w:sz="0" w:space="0" w:color="auto"/>
          </w:divBdr>
          <w:divsChild>
            <w:div w:id="1772121836">
              <w:marLeft w:val="0"/>
              <w:marRight w:val="0"/>
              <w:marTop w:val="0"/>
              <w:marBottom w:val="0"/>
              <w:divBdr>
                <w:top w:val="none" w:sz="0" w:space="0" w:color="auto"/>
                <w:left w:val="none" w:sz="0" w:space="0" w:color="auto"/>
                <w:bottom w:val="none" w:sz="0" w:space="0" w:color="auto"/>
                <w:right w:val="none" w:sz="0" w:space="0" w:color="auto"/>
              </w:divBdr>
              <w:divsChild>
                <w:div w:id="2046325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0888914">
      <w:bodyDiv w:val="1"/>
      <w:marLeft w:val="0"/>
      <w:marRight w:val="0"/>
      <w:marTop w:val="0"/>
      <w:marBottom w:val="0"/>
      <w:divBdr>
        <w:top w:val="none" w:sz="0" w:space="0" w:color="auto"/>
        <w:left w:val="none" w:sz="0" w:space="0" w:color="auto"/>
        <w:bottom w:val="none" w:sz="0" w:space="0" w:color="auto"/>
        <w:right w:val="none" w:sz="0" w:space="0" w:color="auto"/>
      </w:divBdr>
    </w:div>
    <w:div w:id="319584171">
      <w:bodyDiv w:val="1"/>
      <w:marLeft w:val="0"/>
      <w:marRight w:val="0"/>
      <w:marTop w:val="0"/>
      <w:marBottom w:val="0"/>
      <w:divBdr>
        <w:top w:val="none" w:sz="0" w:space="0" w:color="auto"/>
        <w:left w:val="none" w:sz="0" w:space="0" w:color="auto"/>
        <w:bottom w:val="none" w:sz="0" w:space="0" w:color="auto"/>
        <w:right w:val="none" w:sz="0" w:space="0" w:color="auto"/>
      </w:divBdr>
    </w:div>
    <w:div w:id="428163629">
      <w:bodyDiv w:val="1"/>
      <w:marLeft w:val="0"/>
      <w:marRight w:val="0"/>
      <w:marTop w:val="0"/>
      <w:marBottom w:val="0"/>
      <w:divBdr>
        <w:top w:val="none" w:sz="0" w:space="0" w:color="auto"/>
        <w:left w:val="none" w:sz="0" w:space="0" w:color="auto"/>
        <w:bottom w:val="none" w:sz="0" w:space="0" w:color="auto"/>
        <w:right w:val="none" w:sz="0" w:space="0" w:color="auto"/>
      </w:divBdr>
      <w:divsChild>
        <w:div w:id="1943605774">
          <w:marLeft w:val="547"/>
          <w:marRight w:val="0"/>
          <w:marTop w:val="200"/>
          <w:marBottom w:val="0"/>
          <w:divBdr>
            <w:top w:val="none" w:sz="0" w:space="0" w:color="auto"/>
            <w:left w:val="none" w:sz="0" w:space="0" w:color="auto"/>
            <w:bottom w:val="none" w:sz="0" w:space="0" w:color="auto"/>
            <w:right w:val="none" w:sz="0" w:space="0" w:color="auto"/>
          </w:divBdr>
        </w:div>
        <w:div w:id="119303676">
          <w:marLeft w:val="547"/>
          <w:marRight w:val="0"/>
          <w:marTop w:val="200"/>
          <w:marBottom w:val="0"/>
          <w:divBdr>
            <w:top w:val="none" w:sz="0" w:space="0" w:color="auto"/>
            <w:left w:val="none" w:sz="0" w:space="0" w:color="auto"/>
            <w:bottom w:val="none" w:sz="0" w:space="0" w:color="auto"/>
            <w:right w:val="none" w:sz="0" w:space="0" w:color="auto"/>
          </w:divBdr>
        </w:div>
        <w:div w:id="1593513178">
          <w:marLeft w:val="547"/>
          <w:marRight w:val="0"/>
          <w:marTop w:val="200"/>
          <w:marBottom w:val="0"/>
          <w:divBdr>
            <w:top w:val="none" w:sz="0" w:space="0" w:color="auto"/>
            <w:left w:val="none" w:sz="0" w:space="0" w:color="auto"/>
            <w:bottom w:val="none" w:sz="0" w:space="0" w:color="auto"/>
            <w:right w:val="none" w:sz="0" w:space="0" w:color="auto"/>
          </w:divBdr>
        </w:div>
        <w:div w:id="178200488">
          <w:marLeft w:val="547"/>
          <w:marRight w:val="0"/>
          <w:marTop w:val="200"/>
          <w:marBottom w:val="0"/>
          <w:divBdr>
            <w:top w:val="none" w:sz="0" w:space="0" w:color="auto"/>
            <w:left w:val="none" w:sz="0" w:space="0" w:color="auto"/>
            <w:bottom w:val="none" w:sz="0" w:space="0" w:color="auto"/>
            <w:right w:val="none" w:sz="0" w:space="0" w:color="auto"/>
          </w:divBdr>
        </w:div>
        <w:div w:id="1513839806">
          <w:marLeft w:val="547"/>
          <w:marRight w:val="0"/>
          <w:marTop w:val="200"/>
          <w:marBottom w:val="0"/>
          <w:divBdr>
            <w:top w:val="none" w:sz="0" w:space="0" w:color="auto"/>
            <w:left w:val="none" w:sz="0" w:space="0" w:color="auto"/>
            <w:bottom w:val="none" w:sz="0" w:space="0" w:color="auto"/>
            <w:right w:val="none" w:sz="0" w:space="0" w:color="auto"/>
          </w:divBdr>
        </w:div>
      </w:divsChild>
    </w:div>
    <w:div w:id="446504439">
      <w:bodyDiv w:val="1"/>
      <w:marLeft w:val="0"/>
      <w:marRight w:val="0"/>
      <w:marTop w:val="0"/>
      <w:marBottom w:val="0"/>
      <w:divBdr>
        <w:top w:val="none" w:sz="0" w:space="0" w:color="auto"/>
        <w:left w:val="none" w:sz="0" w:space="0" w:color="auto"/>
        <w:bottom w:val="none" w:sz="0" w:space="0" w:color="auto"/>
        <w:right w:val="none" w:sz="0" w:space="0" w:color="auto"/>
      </w:divBdr>
    </w:div>
    <w:div w:id="543493363">
      <w:bodyDiv w:val="1"/>
      <w:marLeft w:val="0"/>
      <w:marRight w:val="0"/>
      <w:marTop w:val="0"/>
      <w:marBottom w:val="0"/>
      <w:divBdr>
        <w:top w:val="none" w:sz="0" w:space="0" w:color="auto"/>
        <w:left w:val="none" w:sz="0" w:space="0" w:color="auto"/>
        <w:bottom w:val="none" w:sz="0" w:space="0" w:color="auto"/>
        <w:right w:val="none" w:sz="0" w:space="0" w:color="auto"/>
      </w:divBdr>
    </w:div>
    <w:div w:id="608242230">
      <w:bodyDiv w:val="1"/>
      <w:marLeft w:val="0"/>
      <w:marRight w:val="0"/>
      <w:marTop w:val="0"/>
      <w:marBottom w:val="0"/>
      <w:divBdr>
        <w:top w:val="none" w:sz="0" w:space="0" w:color="auto"/>
        <w:left w:val="none" w:sz="0" w:space="0" w:color="auto"/>
        <w:bottom w:val="none" w:sz="0" w:space="0" w:color="auto"/>
        <w:right w:val="none" w:sz="0" w:space="0" w:color="auto"/>
      </w:divBdr>
    </w:div>
    <w:div w:id="655885798">
      <w:bodyDiv w:val="1"/>
      <w:marLeft w:val="0"/>
      <w:marRight w:val="0"/>
      <w:marTop w:val="0"/>
      <w:marBottom w:val="0"/>
      <w:divBdr>
        <w:top w:val="none" w:sz="0" w:space="0" w:color="auto"/>
        <w:left w:val="none" w:sz="0" w:space="0" w:color="auto"/>
        <w:bottom w:val="none" w:sz="0" w:space="0" w:color="auto"/>
        <w:right w:val="none" w:sz="0" w:space="0" w:color="auto"/>
      </w:divBdr>
    </w:div>
    <w:div w:id="761611911">
      <w:bodyDiv w:val="1"/>
      <w:marLeft w:val="0"/>
      <w:marRight w:val="0"/>
      <w:marTop w:val="0"/>
      <w:marBottom w:val="0"/>
      <w:divBdr>
        <w:top w:val="none" w:sz="0" w:space="0" w:color="auto"/>
        <w:left w:val="none" w:sz="0" w:space="0" w:color="auto"/>
        <w:bottom w:val="none" w:sz="0" w:space="0" w:color="auto"/>
        <w:right w:val="none" w:sz="0" w:space="0" w:color="auto"/>
      </w:divBdr>
    </w:div>
    <w:div w:id="805852695">
      <w:bodyDiv w:val="1"/>
      <w:marLeft w:val="0"/>
      <w:marRight w:val="0"/>
      <w:marTop w:val="0"/>
      <w:marBottom w:val="0"/>
      <w:divBdr>
        <w:top w:val="none" w:sz="0" w:space="0" w:color="auto"/>
        <w:left w:val="none" w:sz="0" w:space="0" w:color="auto"/>
        <w:bottom w:val="none" w:sz="0" w:space="0" w:color="auto"/>
        <w:right w:val="none" w:sz="0" w:space="0" w:color="auto"/>
      </w:divBdr>
    </w:div>
    <w:div w:id="814109756">
      <w:bodyDiv w:val="1"/>
      <w:marLeft w:val="0"/>
      <w:marRight w:val="0"/>
      <w:marTop w:val="0"/>
      <w:marBottom w:val="0"/>
      <w:divBdr>
        <w:top w:val="none" w:sz="0" w:space="0" w:color="auto"/>
        <w:left w:val="none" w:sz="0" w:space="0" w:color="auto"/>
        <w:bottom w:val="none" w:sz="0" w:space="0" w:color="auto"/>
        <w:right w:val="none" w:sz="0" w:space="0" w:color="auto"/>
      </w:divBdr>
    </w:div>
    <w:div w:id="932276318">
      <w:bodyDiv w:val="1"/>
      <w:marLeft w:val="0"/>
      <w:marRight w:val="0"/>
      <w:marTop w:val="0"/>
      <w:marBottom w:val="0"/>
      <w:divBdr>
        <w:top w:val="none" w:sz="0" w:space="0" w:color="auto"/>
        <w:left w:val="none" w:sz="0" w:space="0" w:color="auto"/>
        <w:bottom w:val="none" w:sz="0" w:space="0" w:color="auto"/>
        <w:right w:val="none" w:sz="0" w:space="0" w:color="auto"/>
      </w:divBdr>
    </w:div>
    <w:div w:id="936868363">
      <w:bodyDiv w:val="1"/>
      <w:marLeft w:val="0"/>
      <w:marRight w:val="0"/>
      <w:marTop w:val="0"/>
      <w:marBottom w:val="0"/>
      <w:divBdr>
        <w:top w:val="none" w:sz="0" w:space="0" w:color="auto"/>
        <w:left w:val="none" w:sz="0" w:space="0" w:color="auto"/>
        <w:bottom w:val="none" w:sz="0" w:space="0" w:color="auto"/>
        <w:right w:val="none" w:sz="0" w:space="0" w:color="auto"/>
      </w:divBdr>
    </w:div>
    <w:div w:id="985403466">
      <w:bodyDiv w:val="1"/>
      <w:marLeft w:val="0"/>
      <w:marRight w:val="0"/>
      <w:marTop w:val="0"/>
      <w:marBottom w:val="0"/>
      <w:divBdr>
        <w:top w:val="none" w:sz="0" w:space="0" w:color="auto"/>
        <w:left w:val="none" w:sz="0" w:space="0" w:color="auto"/>
        <w:bottom w:val="none" w:sz="0" w:space="0" w:color="auto"/>
        <w:right w:val="none" w:sz="0" w:space="0" w:color="auto"/>
      </w:divBdr>
    </w:div>
    <w:div w:id="1049770782">
      <w:bodyDiv w:val="1"/>
      <w:marLeft w:val="0"/>
      <w:marRight w:val="0"/>
      <w:marTop w:val="0"/>
      <w:marBottom w:val="0"/>
      <w:divBdr>
        <w:top w:val="none" w:sz="0" w:space="0" w:color="auto"/>
        <w:left w:val="none" w:sz="0" w:space="0" w:color="auto"/>
        <w:bottom w:val="none" w:sz="0" w:space="0" w:color="auto"/>
        <w:right w:val="none" w:sz="0" w:space="0" w:color="auto"/>
      </w:divBdr>
      <w:divsChild>
        <w:div w:id="1789542933">
          <w:marLeft w:val="0"/>
          <w:marRight w:val="0"/>
          <w:marTop w:val="0"/>
          <w:marBottom w:val="0"/>
          <w:divBdr>
            <w:top w:val="none" w:sz="0" w:space="0" w:color="auto"/>
            <w:left w:val="none" w:sz="0" w:space="0" w:color="auto"/>
            <w:bottom w:val="none" w:sz="0" w:space="0" w:color="auto"/>
            <w:right w:val="none" w:sz="0" w:space="0" w:color="auto"/>
          </w:divBdr>
          <w:divsChild>
            <w:div w:id="1213731560">
              <w:marLeft w:val="0"/>
              <w:marRight w:val="0"/>
              <w:marTop w:val="0"/>
              <w:marBottom w:val="0"/>
              <w:divBdr>
                <w:top w:val="none" w:sz="0" w:space="0" w:color="auto"/>
                <w:left w:val="none" w:sz="0" w:space="0" w:color="auto"/>
                <w:bottom w:val="none" w:sz="0" w:space="0" w:color="auto"/>
                <w:right w:val="none" w:sz="0" w:space="0" w:color="auto"/>
              </w:divBdr>
              <w:divsChild>
                <w:div w:id="442305609">
                  <w:marLeft w:val="0"/>
                  <w:marRight w:val="0"/>
                  <w:marTop w:val="0"/>
                  <w:marBottom w:val="0"/>
                  <w:divBdr>
                    <w:top w:val="none" w:sz="0" w:space="0" w:color="auto"/>
                    <w:left w:val="none" w:sz="0" w:space="0" w:color="auto"/>
                    <w:bottom w:val="none" w:sz="0" w:space="0" w:color="auto"/>
                    <w:right w:val="none" w:sz="0" w:space="0" w:color="auto"/>
                  </w:divBdr>
                  <w:divsChild>
                    <w:div w:id="1698383043">
                      <w:marLeft w:val="0"/>
                      <w:marRight w:val="0"/>
                      <w:marTop w:val="0"/>
                      <w:marBottom w:val="0"/>
                      <w:divBdr>
                        <w:top w:val="none" w:sz="0" w:space="0" w:color="auto"/>
                        <w:left w:val="none" w:sz="0" w:space="0" w:color="auto"/>
                        <w:bottom w:val="none" w:sz="0" w:space="0" w:color="auto"/>
                        <w:right w:val="none" w:sz="0" w:space="0" w:color="auto"/>
                      </w:divBdr>
                      <w:divsChild>
                        <w:div w:id="2000620998">
                          <w:marLeft w:val="0"/>
                          <w:marRight w:val="0"/>
                          <w:marTop w:val="0"/>
                          <w:marBottom w:val="0"/>
                          <w:divBdr>
                            <w:top w:val="none" w:sz="0" w:space="0" w:color="auto"/>
                            <w:left w:val="none" w:sz="0" w:space="0" w:color="auto"/>
                            <w:bottom w:val="none" w:sz="0" w:space="0" w:color="auto"/>
                            <w:right w:val="none" w:sz="0" w:space="0" w:color="auto"/>
                          </w:divBdr>
                          <w:divsChild>
                            <w:div w:id="1361586212">
                              <w:marLeft w:val="0"/>
                              <w:marRight w:val="0"/>
                              <w:marTop w:val="0"/>
                              <w:marBottom w:val="0"/>
                              <w:divBdr>
                                <w:top w:val="none" w:sz="0" w:space="0" w:color="auto"/>
                                <w:left w:val="none" w:sz="0" w:space="0" w:color="auto"/>
                                <w:bottom w:val="none" w:sz="0" w:space="0" w:color="auto"/>
                                <w:right w:val="none" w:sz="0" w:space="0" w:color="auto"/>
                              </w:divBdr>
                              <w:divsChild>
                                <w:div w:id="1320842414">
                                  <w:marLeft w:val="0"/>
                                  <w:marRight w:val="0"/>
                                  <w:marTop w:val="0"/>
                                  <w:marBottom w:val="0"/>
                                  <w:divBdr>
                                    <w:top w:val="none" w:sz="0" w:space="0" w:color="auto"/>
                                    <w:left w:val="none" w:sz="0" w:space="0" w:color="auto"/>
                                    <w:bottom w:val="none" w:sz="0" w:space="0" w:color="auto"/>
                                    <w:right w:val="none" w:sz="0" w:space="0" w:color="auto"/>
                                  </w:divBdr>
                                  <w:divsChild>
                                    <w:div w:id="2104568847">
                                      <w:marLeft w:val="0"/>
                                      <w:marRight w:val="0"/>
                                      <w:marTop w:val="0"/>
                                      <w:marBottom w:val="0"/>
                                      <w:divBdr>
                                        <w:top w:val="none" w:sz="0" w:space="0" w:color="auto"/>
                                        <w:left w:val="none" w:sz="0" w:space="0" w:color="auto"/>
                                        <w:bottom w:val="none" w:sz="0" w:space="0" w:color="auto"/>
                                        <w:right w:val="none" w:sz="0" w:space="0" w:color="auto"/>
                                      </w:divBdr>
                                      <w:divsChild>
                                        <w:div w:id="339280446">
                                          <w:marLeft w:val="0"/>
                                          <w:marRight w:val="0"/>
                                          <w:marTop w:val="0"/>
                                          <w:marBottom w:val="0"/>
                                          <w:divBdr>
                                            <w:top w:val="none" w:sz="0" w:space="0" w:color="auto"/>
                                            <w:left w:val="none" w:sz="0" w:space="0" w:color="auto"/>
                                            <w:bottom w:val="none" w:sz="0" w:space="0" w:color="auto"/>
                                            <w:right w:val="none" w:sz="0" w:space="0" w:color="auto"/>
                                          </w:divBdr>
                                          <w:divsChild>
                                            <w:div w:id="234511083">
                                              <w:marLeft w:val="0"/>
                                              <w:marRight w:val="0"/>
                                              <w:marTop w:val="0"/>
                                              <w:marBottom w:val="0"/>
                                              <w:divBdr>
                                                <w:top w:val="none" w:sz="0" w:space="0" w:color="auto"/>
                                                <w:left w:val="none" w:sz="0" w:space="0" w:color="auto"/>
                                                <w:bottom w:val="none" w:sz="0" w:space="0" w:color="auto"/>
                                                <w:right w:val="none" w:sz="0" w:space="0" w:color="auto"/>
                                              </w:divBdr>
                                              <w:divsChild>
                                                <w:div w:id="1852840705">
                                                  <w:marLeft w:val="0"/>
                                                  <w:marRight w:val="0"/>
                                                  <w:marTop w:val="0"/>
                                                  <w:marBottom w:val="0"/>
                                                  <w:divBdr>
                                                    <w:top w:val="none" w:sz="0" w:space="0" w:color="auto"/>
                                                    <w:left w:val="none" w:sz="0" w:space="0" w:color="auto"/>
                                                    <w:bottom w:val="none" w:sz="0" w:space="0" w:color="auto"/>
                                                    <w:right w:val="none" w:sz="0" w:space="0" w:color="auto"/>
                                                  </w:divBdr>
                                                  <w:divsChild>
                                                    <w:div w:id="1729647741">
                                                      <w:marLeft w:val="0"/>
                                                      <w:marRight w:val="0"/>
                                                      <w:marTop w:val="0"/>
                                                      <w:marBottom w:val="0"/>
                                                      <w:divBdr>
                                                        <w:top w:val="none" w:sz="0" w:space="0" w:color="auto"/>
                                                        <w:left w:val="none" w:sz="0" w:space="0" w:color="auto"/>
                                                        <w:bottom w:val="none" w:sz="0" w:space="0" w:color="auto"/>
                                                        <w:right w:val="none" w:sz="0" w:space="0" w:color="auto"/>
                                                      </w:divBdr>
                                                      <w:divsChild>
                                                        <w:div w:id="137770961">
                                                          <w:marLeft w:val="0"/>
                                                          <w:marRight w:val="0"/>
                                                          <w:marTop w:val="0"/>
                                                          <w:marBottom w:val="0"/>
                                                          <w:divBdr>
                                                            <w:top w:val="none" w:sz="0" w:space="0" w:color="auto"/>
                                                            <w:left w:val="none" w:sz="0" w:space="0" w:color="auto"/>
                                                            <w:bottom w:val="none" w:sz="0" w:space="0" w:color="auto"/>
                                                            <w:right w:val="none" w:sz="0" w:space="0" w:color="auto"/>
                                                          </w:divBdr>
                                                          <w:divsChild>
                                                            <w:div w:id="2068608674">
                                                              <w:marLeft w:val="0"/>
                                                              <w:marRight w:val="0"/>
                                                              <w:marTop w:val="0"/>
                                                              <w:marBottom w:val="0"/>
                                                              <w:divBdr>
                                                                <w:top w:val="none" w:sz="0" w:space="0" w:color="auto"/>
                                                                <w:left w:val="none" w:sz="0" w:space="0" w:color="auto"/>
                                                                <w:bottom w:val="none" w:sz="0" w:space="0" w:color="auto"/>
                                                                <w:right w:val="none" w:sz="0" w:space="0" w:color="auto"/>
                                                              </w:divBdr>
                                                              <w:divsChild>
                                                                <w:div w:id="1598055948">
                                                                  <w:marLeft w:val="0"/>
                                                                  <w:marRight w:val="0"/>
                                                                  <w:marTop w:val="0"/>
                                                                  <w:marBottom w:val="0"/>
                                                                  <w:divBdr>
                                                                    <w:top w:val="none" w:sz="0" w:space="0" w:color="auto"/>
                                                                    <w:left w:val="none" w:sz="0" w:space="0" w:color="auto"/>
                                                                    <w:bottom w:val="none" w:sz="0" w:space="0" w:color="auto"/>
                                                                    <w:right w:val="none" w:sz="0" w:space="0" w:color="auto"/>
                                                                  </w:divBdr>
                                                                </w:div>
                                                              </w:divsChild>
                                                            </w:div>
                                                            <w:div w:id="860553671">
                                                              <w:marLeft w:val="0"/>
                                                              <w:marRight w:val="0"/>
                                                              <w:marTop w:val="0"/>
                                                              <w:marBottom w:val="0"/>
                                                              <w:divBdr>
                                                                <w:top w:val="none" w:sz="0" w:space="0" w:color="auto"/>
                                                                <w:left w:val="none" w:sz="0" w:space="0" w:color="auto"/>
                                                                <w:bottom w:val="none" w:sz="0" w:space="0" w:color="auto"/>
                                                                <w:right w:val="none" w:sz="0" w:space="0" w:color="auto"/>
                                                              </w:divBdr>
                                                              <w:divsChild>
                                                                <w:div w:id="1155608540">
                                                                  <w:marLeft w:val="0"/>
                                                                  <w:marRight w:val="0"/>
                                                                  <w:marTop w:val="0"/>
                                                                  <w:marBottom w:val="0"/>
                                                                  <w:divBdr>
                                                                    <w:top w:val="none" w:sz="0" w:space="0" w:color="auto"/>
                                                                    <w:left w:val="none" w:sz="0" w:space="0" w:color="auto"/>
                                                                    <w:bottom w:val="none" w:sz="0" w:space="0" w:color="auto"/>
                                                                    <w:right w:val="none" w:sz="0" w:space="0" w:color="auto"/>
                                                                  </w:divBdr>
                                                                </w:div>
                                                              </w:divsChild>
                                                            </w:div>
                                                            <w:div w:id="1177619026">
                                                              <w:marLeft w:val="0"/>
                                                              <w:marRight w:val="0"/>
                                                              <w:marTop w:val="0"/>
                                                              <w:marBottom w:val="0"/>
                                                              <w:divBdr>
                                                                <w:top w:val="none" w:sz="0" w:space="0" w:color="auto"/>
                                                                <w:left w:val="none" w:sz="0" w:space="0" w:color="auto"/>
                                                                <w:bottom w:val="none" w:sz="0" w:space="0" w:color="auto"/>
                                                                <w:right w:val="none" w:sz="0" w:space="0" w:color="auto"/>
                                                              </w:divBdr>
                                                              <w:divsChild>
                                                                <w:div w:id="63113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081022279">
      <w:bodyDiv w:val="1"/>
      <w:marLeft w:val="0"/>
      <w:marRight w:val="0"/>
      <w:marTop w:val="0"/>
      <w:marBottom w:val="0"/>
      <w:divBdr>
        <w:top w:val="none" w:sz="0" w:space="0" w:color="auto"/>
        <w:left w:val="none" w:sz="0" w:space="0" w:color="auto"/>
        <w:bottom w:val="none" w:sz="0" w:space="0" w:color="auto"/>
        <w:right w:val="none" w:sz="0" w:space="0" w:color="auto"/>
      </w:divBdr>
      <w:divsChild>
        <w:div w:id="1458525384">
          <w:marLeft w:val="547"/>
          <w:marRight w:val="0"/>
          <w:marTop w:val="200"/>
          <w:marBottom w:val="0"/>
          <w:divBdr>
            <w:top w:val="none" w:sz="0" w:space="0" w:color="auto"/>
            <w:left w:val="none" w:sz="0" w:space="0" w:color="auto"/>
            <w:bottom w:val="none" w:sz="0" w:space="0" w:color="auto"/>
            <w:right w:val="none" w:sz="0" w:space="0" w:color="auto"/>
          </w:divBdr>
        </w:div>
        <w:div w:id="2064406419">
          <w:marLeft w:val="547"/>
          <w:marRight w:val="0"/>
          <w:marTop w:val="200"/>
          <w:marBottom w:val="0"/>
          <w:divBdr>
            <w:top w:val="none" w:sz="0" w:space="0" w:color="auto"/>
            <w:left w:val="none" w:sz="0" w:space="0" w:color="auto"/>
            <w:bottom w:val="none" w:sz="0" w:space="0" w:color="auto"/>
            <w:right w:val="none" w:sz="0" w:space="0" w:color="auto"/>
          </w:divBdr>
        </w:div>
      </w:divsChild>
    </w:div>
    <w:div w:id="1099787816">
      <w:bodyDiv w:val="1"/>
      <w:marLeft w:val="0"/>
      <w:marRight w:val="0"/>
      <w:marTop w:val="0"/>
      <w:marBottom w:val="0"/>
      <w:divBdr>
        <w:top w:val="none" w:sz="0" w:space="0" w:color="auto"/>
        <w:left w:val="none" w:sz="0" w:space="0" w:color="auto"/>
        <w:bottom w:val="none" w:sz="0" w:space="0" w:color="auto"/>
        <w:right w:val="none" w:sz="0" w:space="0" w:color="auto"/>
      </w:divBdr>
    </w:div>
    <w:div w:id="1120225181">
      <w:bodyDiv w:val="1"/>
      <w:marLeft w:val="0"/>
      <w:marRight w:val="0"/>
      <w:marTop w:val="0"/>
      <w:marBottom w:val="0"/>
      <w:divBdr>
        <w:top w:val="none" w:sz="0" w:space="0" w:color="auto"/>
        <w:left w:val="none" w:sz="0" w:space="0" w:color="auto"/>
        <w:bottom w:val="none" w:sz="0" w:space="0" w:color="auto"/>
        <w:right w:val="none" w:sz="0" w:space="0" w:color="auto"/>
      </w:divBdr>
    </w:div>
    <w:div w:id="1169911059">
      <w:bodyDiv w:val="1"/>
      <w:marLeft w:val="0"/>
      <w:marRight w:val="0"/>
      <w:marTop w:val="0"/>
      <w:marBottom w:val="0"/>
      <w:divBdr>
        <w:top w:val="none" w:sz="0" w:space="0" w:color="auto"/>
        <w:left w:val="none" w:sz="0" w:space="0" w:color="auto"/>
        <w:bottom w:val="none" w:sz="0" w:space="0" w:color="auto"/>
        <w:right w:val="none" w:sz="0" w:space="0" w:color="auto"/>
      </w:divBdr>
    </w:div>
    <w:div w:id="1173103889">
      <w:bodyDiv w:val="1"/>
      <w:marLeft w:val="0"/>
      <w:marRight w:val="0"/>
      <w:marTop w:val="0"/>
      <w:marBottom w:val="0"/>
      <w:divBdr>
        <w:top w:val="none" w:sz="0" w:space="0" w:color="auto"/>
        <w:left w:val="none" w:sz="0" w:space="0" w:color="auto"/>
        <w:bottom w:val="none" w:sz="0" w:space="0" w:color="auto"/>
        <w:right w:val="none" w:sz="0" w:space="0" w:color="auto"/>
      </w:divBdr>
    </w:div>
    <w:div w:id="1207260002">
      <w:bodyDiv w:val="1"/>
      <w:marLeft w:val="0"/>
      <w:marRight w:val="0"/>
      <w:marTop w:val="0"/>
      <w:marBottom w:val="0"/>
      <w:divBdr>
        <w:top w:val="none" w:sz="0" w:space="0" w:color="auto"/>
        <w:left w:val="none" w:sz="0" w:space="0" w:color="auto"/>
        <w:bottom w:val="none" w:sz="0" w:space="0" w:color="auto"/>
        <w:right w:val="none" w:sz="0" w:space="0" w:color="auto"/>
      </w:divBdr>
    </w:div>
    <w:div w:id="1328510948">
      <w:bodyDiv w:val="1"/>
      <w:marLeft w:val="0"/>
      <w:marRight w:val="0"/>
      <w:marTop w:val="0"/>
      <w:marBottom w:val="0"/>
      <w:divBdr>
        <w:top w:val="none" w:sz="0" w:space="0" w:color="auto"/>
        <w:left w:val="none" w:sz="0" w:space="0" w:color="auto"/>
        <w:bottom w:val="none" w:sz="0" w:space="0" w:color="auto"/>
        <w:right w:val="none" w:sz="0" w:space="0" w:color="auto"/>
      </w:divBdr>
    </w:div>
    <w:div w:id="1400908971">
      <w:bodyDiv w:val="1"/>
      <w:marLeft w:val="0"/>
      <w:marRight w:val="0"/>
      <w:marTop w:val="0"/>
      <w:marBottom w:val="0"/>
      <w:divBdr>
        <w:top w:val="none" w:sz="0" w:space="0" w:color="auto"/>
        <w:left w:val="none" w:sz="0" w:space="0" w:color="auto"/>
        <w:bottom w:val="none" w:sz="0" w:space="0" w:color="auto"/>
        <w:right w:val="none" w:sz="0" w:space="0" w:color="auto"/>
      </w:divBdr>
    </w:div>
    <w:div w:id="1489856100">
      <w:bodyDiv w:val="1"/>
      <w:marLeft w:val="0"/>
      <w:marRight w:val="0"/>
      <w:marTop w:val="0"/>
      <w:marBottom w:val="0"/>
      <w:divBdr>
        <w:top w:val="none" w:sz="0" w:space="0" w:color="auto"/>
        <w:left w:val="none" w:sz="0" w:space="0" w:color="auto"/>
        <w:bottom w:val="none" w:sz="0" w:space="0" w:color="auto"/>
        <w:right w:val="none" w:sz="0" w:space="0" w:color="auto"/>
      </w:divBdr>
      <w:divsChild>
        <w:div w:id="1254784778">
          <w:marLeft w:val="0"/>
          <w:marRight w:val="0"/>
          <w:marTop w:val="0"/>
          <w:marBottom w:val="0"/>
          <w:divBdr>
            <w:top w:val="none" w:sz="0" w:space="0" w:color="auto"/>
            <w:left w:val="none" w:sz="0" w:space="0" w:color="auto"/>
            <w:bottom w:val="none" w:sz="0" w:space="0" w:color="auto"/>
            <w:right w:val="none" w:sz="0" w:space="0" w:color="auto"/>
          </w:divBdr>
          <w:divsChild>
            <w:div w:id="1003044220">
              <w:marLeft w:val="0"/>
              <w:marRight w:val="0"/>
              <w:marTop w:val="0"/>
              <w:marBottom w:val="0"/>
              <w:divBdr>
                <w:top w:val="none" w:sz="0" w:space="0" w:color="auto"/>
                <w:left w:val="none" w:sz="0" w:space="0" w:color="auto"/>
                <w:bottom w:val="none" w:sz="0" w:space="0" w:color="auto"/>
                <w:right w:val="none" w:sz="0" w:space="0" w:color="auto"/>
              </w:divBdr>
              <w:divsChild>
                <w:div w:id="1935743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3230320">
      <w:bodyDiv w:val="1"/>
      <w:marLeft w:val="0"/>
      <w:marRight w:val="0"/>
      <w:marTop w:val="0"/>
      <w:marBottom w:val="0"/>
      <w:divBdr>
        <w:top w:val="none" w:sz="0" w:space="0" w:color="auto"/>
        <w:left w:val="none" w:sz="0" w:space="0" w:color="auto"/>
        <w:bottom w:val="none" w:sz="0" w:space="0" w:color="auto"/>
        <w:right w:val="none" w:sz="0" w:space="0" w:color="auto"/>
      </w:divBdr>
    </w:div>
    <w:div w:id="1516071326">
      <w:bodyDiv w:val="1"/>
      <w:marLeft w:val="0"/>
      <w:marRight w:val="0"/>
      <w:marTop w:val="0"/>
      <w:marBottom w:val="0"/>
      <w:divBdr>
        <w:top w:val="none" w:sz="0" w:space="0" w:color="auto"/>
        <w:left w:val="none" w:sz="0" w:space="0" w:color="auto"/>
        <w:bottom w:val="none" w:sz="0" w:space="0" w:color="auto"/>
        <w:right w:val="none" w:sz="0" w:space="0" w:color="auto"/>
      </w:divBdr>
    </w:div>
    <w:div w:id="1673603273">
      <w:bodyDiv w:val="1"/>
      <w:marLeft w:val="0"/>
      <w:marRight w:val="0"/>
      <w:marTop w:val="0"/>
      <w:marBottom w:val="0"/>
      <w:divBdr>
        <w:top w:val="none" w:sz="0" w:space="0" w:color="auto"/>
        <w:left w:val="none" w:sz="0" w:space="0" w:color="auto"/>
        <w:bottom w:val="none" w:sz="0" w:space="0" w:color="auto"/>
        <w:right w:val="none" w:sz="0" w:space="0" w:color="auto"/>
      </w:divBdr>
    </w:div>
    <w:div w:id="1907960215">
      <w:bodyDiv w:val="1"/>
      <w:marLeft w:val="0"/>
      <w:marRight w:val="0"/>
      <w:marTop w:val="0"/>
      <w:marBottom w:val="0"/>
      <w:divBdr>
        <w:top w:val="none" w:sz="0" w:space="0" w:color="auto"/>
        <w:left w:val="none" w:sz="0" w:space="0" w:color="auto"/>
        <w:bottom w:val="none" w:sz="0" w:space="0" w:color="auto"/>
        <w:right w:val="none" w:sz="0" w:space="0" w:color="auto"/>
      </w:divBdr>
    </w:div>
    <w:div w:id="1984843644">
      <w:bodyDiv w:val="1"/>
      <w:marLeft w:val="0"/>
      <w:marRight w:val="0"/>
      <w:marTop w:val="0"/>
      <w:marBottom w:val="0"/>
      <w:divBdr>
        <w:top w:val="none" w:sz="0" w:space="0" w:color="auto"/>
        <w:left w:val="none" w:sz="0" w:space="0" w:color="auto"/>
        <w:bottom w:val="none" w:sz="0" w:space="0" w:color="auto"/>
        <w:right w:val="none" w:sz="0" w:space="0" w:color="auto"/>
      </w:divBdr>
    </w:div>
    <w:div w:id="2000649179">
      <w:bodyDiv w:val="1"/>
      <w:marLeft w:val="0"/>
      <w:marRight w:val="0"/>
      <w:marTop w:val="0"/>
      <w:marBottom w:val="0"/>
      <w:divBdr>
        <w:top w:val="none" w:sz="0" w:space="0" w:color="auto"/>
        <w:left w:val="none" w:sz="0" w:space="0" w:color="auto"/>
        <w:bottom w:val="none" w:sz="0" w:space="0" w:color="auto"/>
        <w:right w:val="none" w:sz="0" w:space="0" w:color="auto"/>
      </w:divBdr>
    </w:div>
    <w:div w:id="2109347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7.png"/><Relationship Id="rId26" Type="http://schemas.openxmlformats.org/officeDocument/2006/relationships/image" Target="media/image15.png"/><Relationship Id="rId3" Type="http://schemas.openxmlformats.org/officeDocument/2006/relationships/numbering" Target="numbering.xml"/><Relationship Id="rId21" Type="http://schemas.openxmlformats.org/officeDocument/2006/relationships/image" Target="media/image10.png"/><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yperlink" Target="http://publications.europa.eu/resource/cellar/79c0ce87-f4dc-11e6-8a35-01aa75ed71a1.0005.01/DOC_1" TargetMode="External"/><Relationship Id="rId25" Type="http://schemas.openxmlformats.org/officeDocument/2006/relationships/image" Target="media/image14.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9.emf"/><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pl/web/arimr/uslugi-arimr-na-e-puap" TargetMode="External"/><Relationship Id="rId24" Type="http://schemas.openxmlformats.org/officeDocument/2006/relationships/image" Target="media/image13.png"/><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2.png"/><Relationship Id="rId28" Type="http://schemas.openxmlformats.org/officeDocument/2006/relationships/image" Target="media/image17.png"/><Relationship Id="rId10" Type="http://schemas.openxmlformats.org/officeDocument/2006/relationships/image" Target="media/image1.png"/><Relationship Id="rId19" Type="http://schemas.openxmlformats.org/officeDocument/2006/relationships/image" Target="media/image8.png"/><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gov.pl/" TargetMode="External"/><Relationship Id="rId14" Type="http://schemas.openxmlformats.org/officeDocument/2006/relationships/image" Target="media/image4.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isl xmlns:xsi="http://www.w3.org/2001/XMLSchema-instance" xmlns:xsd="http://www.w3.org/2001/XMLSchema" xmlns="http://www.boldonjames.com/2008/01/sie/internal/label" sislVersion="0" policy="992781dc-360b-4b31-9bcd-674abed97a40" origin="userSelected">
  <element uid="e3529ac4-ce9c-4660-aa85-64853fbeee80" value=""/>
</sisl>
</file>

<file path=customXml/itemProps1.xml><?xml version="1.0" encoding="utf-8"?>
<ds:datastoreItem xmlns:ds="http://schemas.openxmlformats.org/officeDocument/2006/customXml" ds:itemID="{2CA4EB2E-E0A1-4414-95AF-35CE2DCF2FE3}">
  <ds:schemaRefs>
    <ds:schemaRef ds:uri="http://schemas.openxmlformats.org/officeDocument/2006/bibliography"/>
  </ds:schemaRefs>
</ds:datastoreItem>
</file>

<file path=customXml/itemProps2.xml><?xml version="1.0" encoding="utf-8"?>
<ds:datastoreItem xmlns:ds="http://schemas.openxmlformats.org/officeDocument/2006/customXml" ds:itemID="{04826A4A-DB20-4A33-8904-0C708F865BC3}">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3647</Words>
  <Characters>23278</Characters>
  <Application>Microsoft Office Word</Application>
  <DocSecurity>0</DocSecurity>
  <Lines>193</Lines>
  <Paragraphs>53</Paragraphs>
  <ScaleCrop>false</ScaleCrop>
  <HeadingPairs>
    <vt:vector size="2" baseType="variant">
      <vt:variant>
        <vt:lpstr>Tytuł</vt:lpstr>
      </vt:variant>
      <vt:variant>
        <vt:i4>1</vt:i4>
      </vt:variant>
    </vt:vector>
  </HeadingPairs>
  <TitlesOfParts>
    <vt:vector size="1" baseType="lpstr">
      <vt:lpstr>INSTRUKCJA WYPEŁNIANIA WNIOSKU</vt:lpstr>
    </vt:vector>
  </TitlesOfParts>
  <Company>Agencja Rynku Rolnego</Company>
  <LinksUpToDate>false</LinksUpToDate>
  <CharactersWithSpaces>26872</CharactersWithSpaces>
  <SharedDoc>false</SharedDoc>
  <HLinks>
    <vt:vector size="6" baseType="variant">
      <vt:variant>
        <vt:i4>3604578</vt:i4>
      </vt:variant>
      <vt:variant>
        <vt:i4>0</vt:i4>
      </vt:variant>
      <vt:variant>
        <vt:i4>0</vt:i4>
      </vt:variant>
      <vt:variant>
        <vt:i4>5</vt:i4>
      </vt:variant>
      <vt:variant>
        <vt:lpwstr>http://www.arimr.gov.pl/dla-beneficjenta/poradnik-dla-uzytkownikow-dotyczacy-definicji-msp.html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INSTRUKCJA WYPEŁNIANIA WNIOSKU</dc:title>
  <dc:creator>magdalenaw</dc:creator>
  <cp:lastModifiedBy>Wronka Iwona</cp:lastModifiedBy>
  <cp:revision>3</cp:revision>
  <cp:lastPrinted>2023-09-22T06:17:00Z</cp:lastPrinted>
  <dcterms:created xsi:type="dcterms:W3CDTF">2023-09-25T06:30:00Z</dcterms:created>
  <dcterms:modified xsi:type="dcterms:W3CDTF">2023-09-25T06:31:00Z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0b487b00-7d1a-4f25-bba7-41620c73220e</vt:lpwstr>
  </property>
  <property fmtid="{D5CDD505-2E9C-101B-9397-08002B2CF9AE}" pid="3" name="bjSaver">
    <vt:lpwstr>7XUzTiq7EzMGxDscbkyBVmRAyzd15tSI</vt:lpwstr>
  </property>
  <property fmtid="{D5CDD505-2E9C-101B-9397-08002B2CF9AE}" pid="4" name="bjClsUserRVM">
    <vt:lpwstr>[]</vt:lpwstr>
  </property>
  <property fmtid="{D5CDD505-2E9C-101B-9397-08002B2CF9AE}" pid="5"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6" name="bjDocumentLabelXML-0">
    <vt:lpwstr>ames.com/2008/01/sie/internal/label"&gt;&lt;element uid="e3529ac4-ce9c-4660-aa85-64853fbeee80" value="" /&gt;&lt;/sisl&gt;</vt:lpwstr>
  </property>
  <property fmtid="{D5CDD505-2E9C-101B-9397-08002B2CF9AE}" pid="7" name="bjDocumentSecurityLabel">
    <vt:lpwstr>Klasyfikacja: OGÓLNA</vt:lpwstr>
  </property>
</Properties>
</file>