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0B0" w:rsidRPr="000A10B0" w:rsidRDefault="000A10B0" w:rsidP="000A10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10B0">
        <w:rPr>
          <w:rFonts w:ascii="Times New Roman" w:hAnsi="Times New Roman"/>
          <w:sz w:val="24"/>
          <w:szCs w:val="24"/>
        </w:rPr>
        <w:t xml:space="preserve">Generalny Dyrektor Ochrony Środowiska </w:t>
      </w:r>
    </w:p>
    <w:p w:rsidR="00985B8F" w:rsidRPr="000A10B0" w:rsidRDefault="00BD4852" w:rsidP="000A10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10B0">
        <w:rPr>
          <w:rFonts w:ascii="Times New Roman" w:hAnsi="Times New Roman"/>
          <w:sz w:val="24"/>
          <w:szCs w:val="24"/>
        </w:rPr>
        <w:t xml:space="preserve">Warszawa, </w:t>
      </w:r>
      <w:bookmarkStart w:id="0" w:name="ezdDataPodpisu"/>
      <w:r w:rsidRPr="000A10B0">
        <w:rPr>
          <w:rFonts w:ascii="Times New Roman" w:hAnsi="Times New Roman"/>
          <w:sz w:val="24"/>
          <w:szCs w:val="24"/>
        </w:rPr>
        <w:t>13 listopada 2025</w:t>
      </w:r>
      <w:bookmarkEnd w:id="0"/>
      <w:r w:rsidRPr="000A10B0">
        <w:rPr>
          <w:rFonts w:ascii="Times New Roman" w:hAnsi="Times New Roman"/>
          <w:sz w:val="24"/>
          <w:szCs w:val="24"/>
        </w:rPr>
        <w:t xml:space="preserve"> r.</w:t>
      </w:r>
    </w:p>
    <w:p w:rsidR="00985B8F" w:rsidRPr="000A10B0" w:rsidRDefault="00BD4852" w:rsidP="000A10B0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ezdSprawaZnak"/>
      <w:r w:rsidRPr="000A10B0">
        <w:rPr>
          <w:rFonts w:ascii="Times New Roman" w:hAnsi="Times New Roman"/>
          <w:sz w:val="24"/>
          <w:szCs w:val="24"/>
        </w:rPr>
        <w:t>DOOŚ-WDŚIII.420.14.2025</w:t>
      </w:r>
      <w:bookmarkEnd w:id="1"/>
      <w:r w:rsidRPr="000A10B0">
        <w:rPr>
          <w:rFonts w:ascii="Times New Roman" w:hAnsi="Times New Roman"/>
          <w:sz w:val="24"/>
          <w:szCs w:val="24"/>
        </w:rPr>
        <w:t>.</w:t>
      </w:r>
      <w:bookmarkStart w:id="2" w:name="ezdAutorInicjaly"/>
      <w:bookmarkStart w:id="3" w:name="ezdAtrybut_ezdAutorInicjaly"/>
      <w:r w:rsidRPr="000A10B0">
        <w:rPr>
          <w:rFonts w:ascii="Times New Roman" w:hAnsi="Times New Roman"/>
          <w:sz w:val="24"/>
          <w:szCs w:val="24"/>
        </w:rPr>
        <w:t>AN</w:t>
      </w:r>
      <w:bookmarkEnd w:id="2"/>
      <w:bookmarkEnd w:id="3"/>
      <w:r w:rsidRPr="000A10B0">
        <w:rPr>
          <w:rFonts w:ascii="Times New Roman" w:hAnsi="Times New Roman"/>
          <w:sz w:val="24"/>
          <w:szCs w:val="24"/>
        </w:rPr>
        <w:t>.7</w:t>
      </w:r>
    </w:p>
    <w:p w:rsidR="00665848" w:rsidRPr="000A10B0" w:rsidRDefault="00BD4852" w:rsidP="000A10B0">
      <w:pPr>
        <w:tabs>
          <w:tab w:val="left" w:pos="3330"/>
          <w:tab w:val="center" w:pos="453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A10B0">
        <w:rPr>
          <w:rFonts w:ascii="Times New Roman" w:hAnsi="Times New Roman"/>
          <w:color w:val="000000"/>
          <w:sz w:val="24"/>
          <w:szCs w:val="24"/>
        </w:rPr>
        <w:t>ZAWIADOMIENIE</w:t>
      </w:r>
      <w:r w:rsidR="000A10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10B0">
        <w:rPr>
          <w:rFonts w:ascii="Times New Roman" w:hAnsi="Times New Roman"/>
          <w:color w:val="000000"/>
          <w:sz w:val="24"/>
          <w:szCs w:val="24"/>
        </w:rPr>
        <w:t>Generalny Dyrektor Ochrony Środowiska zawiadamia</w:t>
      </w:r>
      <w:r w:rsidRPr="000A10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10B0">
        <w:rPr>
          <w:rFonts w:ascii="Times New Roman" w:hAnsi="Times New Roman"/>
          <w:color w:val="000000"/>
          <w:sz w:val="24"/>
          <w:szCs w:val="24"/>
        </w:rPr>
        <w:t xml:space="preserve">o przekazaniu do Wojewódzkiego Sądu Administracyjnego w Warszawie skargi </w:t>
      </w:r>
      <w:r w:rsidRPr="000A10B0">
        <w:rPr>
          <w:rFonts w:ascii="Times New Roman" w:hAnsi="Times New Roman"/>
          <w:color w:val="000000"/>
          <w:sz w:val="24"/>
          <w:szCs w:val="24"/>
        </w:rPr>
        <w:t>Fundacji EKOkultury i EKOtechnologii KATHARSIS-EKOTEST</w:t>
      </w:r>
      <w:r w:rsidRPr="000A10B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A10B0">
        <w:rPr>
          <w:rFonts w:ascii="Times New Roman" w:hAnsi="Times New Roman"/>
          <w:color w:val="000000"/>
          <w:sz w:val="24"/>
          <w:szCs w:val="24"/>
        </w:rPr>
        <w:t>dalej Fundacji,</w:t>
      </w:r>
      <w:r w:rsidRPr="000A10B0">
        <w:rPr>
          <w:rFonts w:ascii="Times New Roman" w:hAnsi="Times New Roman"/>
          <w:color w:val="000000"/>
          <w:sz w:val="24"/>
          <w:szCs w:val="24"/>
        </w:rPr>
        <w:t xml:space="preserve"> z </w:t>
      </w:r>
      <w:r w:rsidRPr="000A10B0">
        <w:rPr>
          <w:rFonts w:ascii="Times New Roman" w:hAnsi="Times New Roman"/>
          <w:color w:val="000000"/>
          <w:sz w:val="24"/>
          <w:szCs w:val="24"/>
        </w:rPr>
        <w:t>8 października 2025</w:t>
      </w:r>
      <w:r w:rsidRPr="000A10B0">
        <w:rPr>
          <w:rFonts w:ascii="Times New Roman" w:hAnsi="Times New Roman"/>
          <w:color w:val="000000"/>
          <w:sz w:val="24"/>
          <w:szCs w:val="24"/>
        </w:rPr>
        <w:t xml:space="preserve"> r. na </w:t>
      </w:r>
      <w:r w:rsidRPr="000A10B0">
        <w:rPr>
          <w:rFonts w:ascii="Times New Roman" w:hAnsi="Times New Roman"/>
          <w:color w:val="000000"/>
          <w:sz w:val="24"/>
          <w:szCs w:val="24"/>
        </w:rPr>
        <w:t>postanowienie</w:t>
      </w:r>
      <w:r w:rsidRPr="000A10B0">
        <w:rPr>
          <w:rFonts w:ascii="Times New Roman" w:hAnsi="Times New Roman"/>
          <w:color w:val="000000"/>
          <w:sz w:val="24"/>
          <w:szCs w:val="24"/>
        </w:rPr>
        <w:t xml:space="preserve"> Generalnego Dyrektora Ochrony Środowiska </w:t>
      </w:r>
      <w:r w:rsidRPr="000A10B0">
        <w:rPr>
          <w:rFonts w:ascii="Times New Roman" w:hAnsi="Times New Roman"/>
          <w:color w:val="000000"/>
          <w:sz w:val="24"/>
          <w:szCs w:val="24"/>
        </w:rPr>
        <w:t>z 20 września 2025 r.</w:t>
      </w:r>
      <w:r w:rsidRPr="000A10B0">
        <w:rPr>
          <w:rFonts w:ascii="Times New Roman" w:hAnsi="Times New Roman"/>
          <w:color w:val="000000"/>
          <w:sz w:val="24"/>
          <w:szCs w:val="24"/>
        </w:rPr>
        <w:t>, znak: DOOŚ-</w:t>
      </w:r>
      <w:r w:rsidRPr="000A10B0">
        <w:rPr>
          <w:rFonts w:ascii="Times New Roman" w:hAnsi="Times New Roman"/>
          <w:color w:val="000000"/>
          <w:sz w:val="24"/>
          <w:szCs w:val="24"/>
        </w:rPr>
        <w:t>WDŚIII.420.14.2025.AN.3</w:t>
      </w:r>
      <w:r w:rsidRPr="000A10B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A10B0">
        <w:rPr>
          <w:rFonts w:ascii="Times New Roman" w:hAnsi="Times New Roman"/>
          <w:color w:val="000000"/>
          <w:sz w:val="24"/>
          <w:szCs w:val="24"/>
        </w:rPr>
        <w:t>stwierdzające niedopuszczalność odwołania Fundacji z 23 stycznia 2025 r. od decyzji Regionalnego D</w:t>
      </w:r>
      <w:r w:rsidRPr="000A10B0">
        <w:rPr>
          <w:rFonts w:ascii="Times New Roman" w:hAnsi="Times New Roman"/>
          <w:color w:val="000000"/>
          <w:sz w:val="24"/>
          <w:szCs w:val="24"/>
        </w:rPr>
        <w:t>yrektora Ochrony Środowiska w Bydg</w:t>
      </w:r>
      <w:r w:rsidRPr="000A10B0">
        <w:rPr>
          <w:rFonts w:ascii="Times New Roman" w:hAnsi="Times New Roman"/>
          <w:color w:val="000000"/>
          <w:sz w:val="24"/>
          <w:szCs w:val="24"/>
        </w:rPr>
        <w:t>oszczy</w:t>
      </w:r>
      <w:r w:rsidRPr="000A10B0">
        <w:rPr>
          <w:rFonts w:ascii="Times New Roman" w:hAnsi="Times New Roman"/>
          <w:color w:val="000000"/>
          <w:sz w:val="24"/>
          <w:szCs w:val="24"/>
        </w:rPr>
        <w:t xml:space="preserve"> z 24 lutego 2020 r., znak: WOO.4200.1.2016.ADS.44, o środowiskowych uwarunkowaniach dla przedsięwzięcia pn.: „Budowa drogi ekspresowej S-1</w:t>
      </w:r>
      <w:r w:rsidRPr="000A10B0">
        <w:rPr>
          <w:rFonts w:ascii="Times New Roman" w:hAnsi="Times New Roman"/>
          <w:color w:val="000000"/>
          <w:sz w:val="24"/>
          <w:szCs w:val="24"/>
        </w:rPr>
        <w:t>0 na odcinku Bydgoszcz – Toruń”.</w:t>
      </w:r>
    </w:p>
    <w:p w:rsidR="00665848" w:rsidRPr="000A10B0" w:rsidRDefault="00BD4852" w:rsidP="000A10B0">
      <w:pPr>
        <w:pStyle w:val="Bezodstpw1"/>
        <w:rPr>
          <w:u w:val="single"/>
        </w:rPr>
      </w:pPr>
      <w:r w:rsidRPr="000A10B0">
        <w:t xml:space="preserve">Równocześnie </w:t>
      </w:r>
      <w:r w:rsidRPr="000A10B0">
        <w:rPr>
          <w:color w:val="000000"/>
        </w:rPr>
        <w:t xml:space="preserve">Generalny Dyrektor Ochrony </w:t>
      </w:r>
      <w:r w:rsidRPr="000A10B0">
        <w:rPr>
          <w:color w:val="000000"/>
        </w:rPr>
        <w:t>Środowiska</w:t>
      </w:r>
      <w:r w:rsidRPr="000A10B0">
        <w:t xml:space="preserve"> informuje, </w:t>
      </w:r>
      <w:r w:rsidRPr="000A10B0">
        <w:t xml:space="preserve">że </w:t>
      </w:r>
      <w:r w:rsidRPr="000A10B0">
        <w:t>osoba, która brała udział w postępowaniu i nie wniosła skargi, a wynik postępowania sądowego dotyczy jej interesu prawnego, jest uczestnikiem tego postępowania na prawach strony, jeżeli przed rozpoczęciem rozprawy złoży wniosek o p</w:t>
      </w:r>
      <w:r w:rsidRPr="000A10B0">
        <w:t>rzystąpienie do postępowania.</w:t>
      </w:r>
    </w:p>
    <w:p w:rsidR="00665848" w:rsidRPr="000A10B0" w:rsidRDefault="00BD4852" w:rsidP="000A10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10B0">
        <w:rPr>
          <w:rFonts w:ascii="Times New Roman" w:hAnsi="Times New Roman"/>
          <w:sz w:val="24"/>
          <w:szCs w:val="24"/>
        </w:rPr>
        <w:t>Z upoważnienia</w:t>
      </w:r>
    </w:p>
    <w:p w:rsidR="00665848" w:rsidRPr="000A10B0" w:rsidRDefault="00BD4852" w:rsidP="000A10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10B0">
        <w:rPr>
          <w:rFonts w:ascii="Times New Roman" w:hAnsi="Times New Roman"/>
          <w:sz w:val="24"/>
          <w:szCs w:val="24"/>
        </w:rPr>
        <w:t>Generalnego Dyrektora Ochrony Środowiska</w:t>
      </w:r>
    </w:p>
    <w:p w:rsidR="00665848" w:rsidRPr="000A10B0" w:rsidRDefault="00BD4852" w:rsidP="000A10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10B0">
        <w:rPr>
          <w:rFonts w:ascii="Times New Roman" w:hAnsi="Times New Roman"/>
          <w:sz w:val="24"/>
          <w:szCs w:val="24"/>
        </w:rPr>
        <w:t>EWA URBANIAK</w:t>
      </w:r>
    </w:p>
    <w:p w:rsidR="00665848" w:rsidRPr="000A10B0" w:rsidRDefault="00BD4852" w:rsidP="000A10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10B0">
        <w:rPr>
          <w:rFonts w:ascii="Times New Roman" w:hAnsi="Times New Roman"/>
          <w:sz w:val="24"/>
          <w:szCs w:val="24"/>
        </w:rPr>
        <w:t>Naczelnik Wydziału</w:t>
      </w:r>
    </w:p>
    <w:p w:rsidR="00665848" w:rsidRPr="000A10B0" w:rsidRDefault="00BD4852" w:rsidP="000A10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10B0">
        <w:rPr>
          <w:rFonts w:ascii="Times New Roman" w:hAnsi="Times New Roman"/>
          <w:sz w:val="24"/>
          <w:szCs w:val="24"/>
        </w:rPr>
        <w:t>Departament Ocen Oddziaływania na Środowisko</w:t>
      </w:r>
    </w:p>
    <w:p w:rsidR="00665848" w:rsidRPr="000A10B0" w:rsidRDefault="00BD4852" w:rsidP="000A10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10B0">
        <w:rPr>
          <w:rFonts w:ascii="Times New Roman" w:hAnsi="Times New Roman"/>
          <w:sz w:val="24"/>
          <w:szCs w:val="24"/>
        </w:rPr>
        <w:t>/podpis elektroniczny/</w:t>
      </w:r>
    </w:p>
    <w:p w:rsidR="00665848" w:rsidRPr="000A10B0" w:rsidRDefault="00BD4852" w:rsidP="000A10B0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4" w:name="_Hlk205579832"/>
      <w:r w:rsidRPr="000A10B0">
        <w:rPr>
          <w:rFonts w:ascii="Times New Roman" w:hAnsi="Times New Roman"/>
          <w:sz w:val="24"/>
          <w:szCs w:val="24"/>
        </w:rPr>
        <w:t xml:space="preserve">Zawiadomienie zostało upublicznione w terminie od ………………… do </w:t>
      </w:r>
      <w:r w:rsidRPr="000A10B0">
        <w:rPr>
          <w:rFonts w:ascii="Times New Roman" w:hAnsi="Times New Roman"/>
          <w:sz w:val="24"/>
          <w:szCs w:val="24"/>
        </w:rPr>
        <w:t>…………………</w:t>
      </w:r>
    </w:p>
    <w:p w:rsidR="00665848" w:rsidRPr="000A10B0" w:rsidRDefault="00BD4852" w:rsidP="000A10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10B0">
        <w:rPr>
          <w:rFonts w:ascii="Times New Roman" w:hAnsi="Times New Roman"/>
          <w:sz w:val="24"/>
          <w:szCs w:val="24"/>
        </w:rPr>
        <w:t>Pieczęć urzędu i podpis:</w:t>
      </w:r>
      <w:bookmarkEnd w:id="4"/>
    </w:p>
    <w:p w:rsidR="00665848" w:rsidRPr="000A10B0" w:rsidRDefault="00BD4852" w:rsidP="000A10B0">
      <w:pPr>
        <w:pStyle w:val="Bezodstpw1"/>
      </w:pPr>
      <w:r w:rsidRPr="000A10B0">
        <w:t xml:space="preserve">Art. 33 § 1a </w:t>
      </w:r>
      <w:r w:rsidRPr="000A10B0">
        <w:rPr>
          <w:iCs/>
        </w:rPr>
        <w:t>ustawy z dnia 30 sierpnia 2002 r. – Prawo o postępowaniu przed sądami administracyjnymi (Dz. U. z 2024 r. poz. 935, ze zm.), dalej p.p.s.a.:</w:t>
      </w:r>
      <w:r w:rsidRPr="000A10B0"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</w:t>
      </w:r>
      <w:r w:rsidRPr="000A10B0">
        <w:t>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665848" w:rsidRPr="000A10B0" w:rsidRDefault="00BD4852" w:rsidP="000A10B0">
      <w:pPr>
        <w:pStyle w:val="Bezodstpw1"/>
        <w:rPr>
          <w:u w:val="single"/>
        </w:rPr>
      </w:pPr>
      <w:r w:rsidRPr="000A10B0">
        <w:t xml:space="preserve">Art. 54 § 4 </w:t>
      </w:r>
      <w:r w:rsidRPr="000A10B0">
        <w:rPr>
          <w:iCs/>
        </w:rPr>
        <w:t>p.p.s.a.:</w:t>
      </w:r>
      <w:r w:rsidRPr="000A10B0">
        <w:t xml:space="preserve"> W prz</w:t>
      </w:r>
      <w:r w:rsidRPr="000A10B0">
        <w:t>ypadku, o którym mowa w art. 33 § 1a, organ zawiadamia o przekazaniu skargi wraz z odpowiedzią na skargę przez obwieszczenie w siedzibie organu i na jego stronie internetowej oraz w sposób zwyczajowo przyjęty w danej miejscowości, pouczając o treści tego p</w:t>
      </w:r>
      <w:r w:rsidRPr="000A10B0">
        <w:t>rzepisu.</w:t>
      </w:r>
    </w:p>
    <w:p w:rsidR="00665848" w:rsidRPr="000A10B0" w:rsidRDefault="00BD4852" w:rsidP="000A10B0">
      <w:pPr>
        <w:pStyle w:val="Bezodstpw1"/>
      </w:pPr>
      <w:r w:rsidRPr="000A10B0">
        <w:t>Art. 74 ust. 3</w:t>
      </w:r>
      <w:r w:rsidRPr="000A10B0">
        <w:t xml:space="preserve"> </w:t>
      </w:r>
      <w:r w:rsidRPr="000A10B0">
        <w:rPr>
          <w:iCs/>
        </w:rPr>
        <w:t xml:space="preserve">ustawy z dnia 3 października 2008 r. o udostępnianiu informacji o środowisku i jego ochronie, udziale społeczeństwa w ochronie środowiska oraz o ocenach oddziaływania na środowisko (Dz. U. z 2016 r. poz. 353): </w:t>
      </w:r>
      <w:r w:rsidRPr="000A10B0">
        <w:t>Jeżeli liczba stron po</w:t>
      </w:r>
      <w:r w:rsidRPr="000A10B0">
        <w:t>stępowania o wydanie decyzji o środowiskowych uwarunkowaniach przekracza 20, stosuje się przepis art. 49 Kodeksu postępowania administracyjnego.</w:t>
      </w:r>
    </w:p>
    <w:p w:rsidR="00665848" w:rsidRPr="000A10B0" w:rsidRDefault="00BD4852" w:rsidP="000A10B0">
      <w:pPr>
        <w:pStyle w:val="Bezodstpw1"/>
      </w:pPr>
      <w:r w:rsidRPr="000A10B0">
        <w:t xml:space="preserve">Art. 6 ust. 2 ustawy z dnia 9 października 2015 r. </w:t>
      </w:r>
      <w:r w:rsidRPr="000A10B0">
        <w:rPr>
          <w:iCs/>
        </w:rPr>
        <w:t>o zmianie ustawy o udostępnianiu informacji o środowisku i j</w:t>
      </w:r>
      <w:r w:rsidRPr="000A10B0">
        <w:rPr>
          <w:iCs/>
        </w:rPr>
        <w:t>ego ochronie, udziale społeczeństwa w ochronie środowiska oraz o ocenach oddziaływania na środowisko oraz niektórych innych ustaw</w:t>
      </w:r>
      <w:r w:rsidRPr="000A10B0">
        <w:t xml:space="preserve"> (Dz. U. poz. 1936):</w:t>
      </w:r>
      <w:r w:rsidRPr="000A10B0">
        <w:t xml:space="preserve"> Do spraw wszczętych na podstawie ustawy zmienianej w art. 1, dla których przed dniem wejścia w życie ninie</w:t>
      </w:r>
      <w:r w:rsidRPr="000A10B0">
        <w:t>jszej ustawy przedłożono rapor</w:t>
      </w:r>
      <w:bookmarkStart w:id="5" w:name="_GoBack"/>
      <w:bookmarkEnd w:id="5"/>
      <w:r w:rsidRPr="000A10B0">
        <w:t>t o oddziaływaniu przedsięwzięcia na środowisko lub wydano postanowienie określające zakres raportu o oddziaływaniu przedsięwzięcia na środowisko, stosuje się przepisy dotychczasowe.</w:t>
      </w:r>
    </w:p>
    <w:p w:rsidR="00665848" w:rsidRPr="000A10B0" w:rsidRDefault="00BD4852" w:rsidP="000A10B0">
      <w:pPr>
        <w:pStyle w:val="Bezodstpw1"/>
      </w:pPr>
      <w:r w:rsidRPr="000A10B0">
        <w:t>Art. 4 ust. 1 ustawy z dnia 19 lipca 2019 r</w:t>
      </w:r>
      <w:r w:rsidRPr="000A10B0">
        <w:t xml:space="preserve">. </w:t>
      </w:r>
      <w:r w:rsidRPr="000A10B0">
        <w:rPr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0A10B0">
        <w:t xml:space="preserve"> (Dz. U. poz. 1712, ze zm.):</w:t>
      </w:r>
      <w:r w:rsidRPr="000A10B0">
        <w:t xml:space="preserve"> Do </w:t>
      </w:r>
      <w:r w:rsidRPr="000A10B0">
        <w:lastRenderedPageBreak/>
        <w:t>spraw wszczętych na podstawie ust</w:t>
      </w:r>
      <w:r w:rsidRPr="000A10B0">
        <w:t>aw zmienianych w art. 1 oraz w art. 3 i niezakończonych przed dniem wejścia w życie niniejszej ustawy stosuje się przepisy dotychczasowe.</w:t>
      </w:r>
    </w:p>
    <w:p w:rsidR="00665848" w:rsidRPr="000A10B0" w:rsidRDefault="00BD4852" w:rsidP="000A10B0">
      <w:pPr>
        <w:pStyle w:val="Bezodstpw1"/>
        <w:rPr>
          <w:bCs/>
        </w:rPr>
      </w:pPr>
      <w:r w:rsidRPr="000A10B0">
        <w:rPr>
          <w:bCs/>
        </w:rPr>
        <w:t>Art. 15 ust. 1 ustawy z dnia 13 lipca 2023 r. o zmianie ustawy o udostępnianiu informacji o środowisku i jego ochronie</w:t>
      </w:r>
      <w:r w:rsidRPr="000A10B0">
        <w:rPr>
          <w:bCs/>
        </w:rPr>
        <w:t xml:space="preserve">, udziale społeczeństwa w ochronie środowiska oraz o ocenach oddziaływania na środowisko oraz niektórych innych ustaw (Dz. U. poz. 1890): </w:t>
      </w:r>
      <w:r w:rsidRPr="000A10B0">
        <w:t>Do spraw prowadzonych na podstawie ustawy zmienianej w art. 1 wszczętych i niezakończonych przed dniem wejścia w życie</w:t>
      </w:r>
      <w:r w:rsidRPr="000A10B0">
        <w:t xml:space="preserve"> niniejszej ustawy stosuje się przepisy ustawy zmienianej w art. 1 w brzmieniu dotychczasowym, z wyjątkiem przepisów art. 61 ust. 1, art. 66 ust. 1 pkt 5, art. 82 ust. 1 oraz art. 86f ust. 2 i 4 ustawy zmienianej w art. 1, które stosuje się w brzmieniu nad</w:t>
      </w:r>
      <w:r w:rsidRPr="000A10B0">
        <w:t>anym niniejszą ustawą, oraz stosuje się przepisy art. 86f ust. 1a, 2a i 8 ustawy zmienianej w art. 1.</w:t>
      </w:r>
    </w:p>
    <w:p w:rsidR="006B6274" w:rsidRPr="000A10B0" w:rsidRDefault="00BD4852" w:rsidP="000A10B0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sectPr w:rsidR="006B6274" w:rsidRPr="000A10B0" w:rsidSect="000F183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852" w:rsidRDefault="00BD4852">
      <w:pPr>
        <w:spacing w:after="0" w:line="240" w:lineRule="auto"/>
      </w:pPr>
      <w:r>
        <w:separator/>
      </w:r>
    </w:p>
  </w:endnote>
  <w:endnote w:type="continuationSeparator" w:id="0">
    <w:p w:rsidR="00BD4852" w:rsidRDefault="00BD4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9F" w:rsidRDefault="00BD4852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852" w:rsidRDefault="00BD4852">
      <w:pPr>
        <w:spacing w:after="0" w:line="240" w:lineRule="auto"/>
      </w:pPr>
      <w:r>
        <w:separator/>
      </w:r>
    </w:p>
  </w:footnote>
  <w:footnote w:type="continuationSeparator" w:id="0">
    <w:p w:rsidR="00BD4852" w:rsidRDefault="00BD4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BD485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72" w:type="dxa"/>
      <w:tblLook w:val="04A0" w:firstRow="1" w:lastRow="0" w:firstColumn="1" w:lastColumn="0" w:noHBand="0" w:noVBand="1"/>
    </w:tblPr>
    <w:tblGrid>
      <w:gridCol w:w="4641"/>
    </w:tblGrid>
    <w:tr w:rsidR="007A5B3E" w:rsidTr="000F1838">
      <w:trPr>
        <w:trHeight w:val="470"/>
      </w:trPr>
      <w:tc>
        <w:tcPr>
          <w:tcW w:w="4641" w:type="dxa"/>
          <w:vAlign w:val="center"/>
        </w:tcPr>
        <w:p w:rsidR="00A3212B" w:rsidRPr="00A65CAB" w:rsidRDefault="00BD4852" w:rsidP="000A10B0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Default="00BD485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B3E"/>
    <w:rsid w:val="000A10B0"/>
    <w:rsid w:val="000A7AF6"/>
    <w:rsid w:val="007A12C5"/>
    <w:rsid w:val="007A5B3E"/>
    <w:rsid w:val="00BD4852"/>
    <w:rsid w:val="00F7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43E3"/>
  <w15:docId w15:val="{1A7971F3-1E2A-4A81-8382-A7A02647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66584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09E8F-9015-499B-B576-B9C23FD1D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629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Aleksandra Nowak</cp:lastModifiedBy>
  <cp:revision>3</cp:revision>
  <cp:lastPrinted>2010-12-24T09:23:00Z</cp:lastPrinted>
  <dcterms:created xsi:type="dcterms:W3CDTF">2025-11-13T14:44:00Z</dcterms:created>
  <dcterms:modified xsi:type="dcterms:W3CDTF">2025-11-13T14:46:00Z</dcterms:modified>
</cp:coreProperties>
</file>