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8C4B5" w14:textId="66F081DD" w:rsidR="00D00269" w:rsidRPr="00F216B9" w:rsidRDefault="00D00269" w:rsidP="00D00269">
      <w:pPr>
        <w:spacing w:after="0" w:line="240" w:lineRule="auto"/>
        <w:ind w:left="5664" w:firstLine="708"/>
        <w:rPr>
          <w:b/>
          <w:bCs/>
        </w:rPr>
      </w:pPr>
      <w:r w:rsidRPr="00F216B9">
        <w:rPr>
          <w:b/>
          <w:bCs/>
        </w:rPr>
        <w:t>Załącznik nr 3</w:t>
      </w:r>
    </w:p>
    <w:p w14:paraId="7116C23B" w14:textId="6BE4E08D" w:rsidR="00D00269" w:rsidRDefault="00D00269" w:rsidP="00D00269">
      <w:pPr>
        <w:spacing w:after="0" w:line="240" w:lineRule="auto"/>
        <w:ind w:left="5664" w:firstLine="708"/>
      </w:pPr>
      <w:r>
        <w:t xml:space="preserve">do Zapytania ofertowego </w:t>
      </w:r>
    </w:p>
    <w:p w14:paraId="5E2364EF" w14:textId="7FDD6455" w:rsidR="00D00269" w:rsidRDefault="00D00269" w:rsidP="00D00269">
      <w:pPr>
        <w:spacing w:after="0" w:line="240" w:lineRule="auto"/>
        <w:ind w:left="5664" w:firstLine="708"/>
      </w:pPr>
      <w:r>
        <w:t>nr ADM.272.2.12.202</w:t>
      </w:r>
      <w:r w:rsidR="00880007">
        <w:t>4</w:t>
      </w:r>
      <w:r>
        <w:t xml:space="preserve">.JI </w:t>
      </w:r>
    </w:p>
    <w:p w14:paraId="0FAD55E8" w14:textId="77777777" w:rsidR="00F216B9" w:rsidRDefault="00F216B9" w:rsidP="00D00269">
      <w:pPr>
        <w:jc w:val="center"/>
        <w:rPr>
          <w:b/>
          <w:bCs/>
        </w:rPr>
      </w:pPr>
    </w:p>
    <w:p w14:paraId="36F99286" w14:textId="77777777" w:rsidR="00F216B9" w:rsidRDefault="00F216B9" w:rsidP="00D00269">
      <w:pPr>
        <w:jc w:val="center"/>
        <w:rPr>
          <w:b/>
          <w:bCs/>
        </w:rPr>
      </w:pPr>
    </w:p>
    <w:p w14:paraId="5FDDC131" w14:textId="07C54BCC" w:rsidR="00D00269" w:rsidRPr="00F216B9" w:rsidRDefault="00D00269" w:rsidP="00D00269">
      <w:pPr>
        <w:jc w:val="center"/>
        <w:rPr>
          <w:b/>
          <w:bCs/>
        </w:rPr>
      </w:pPr>
      <w:r w:rsidRPr="00F216B9">
        <w:rPr>
          <w:b/>
          <w:bCs/>
        </w:rPr>
        <w:t>OCHRONA DANYCH OSOBOWYCH</w:t>
      </w:r>
    </w:p>
    <w:p w14:paraId="5F025C0B" w14:textId="77777777" w:rsidR="00D701F2" w:rsidRDefault="00D701F2" w:rsidP="00447907">
      <w:pPr>
        <w:spacing w:after="0" w:line="240" w:lineRule="auto"/>
      </w:pPr>
      <w:r>
        <w:t>Obowiązek informacyjny wynikający z art. 13 RODO w przypadku zbierania danych osobowych</w:t>
      </w:r>
    </w:p>
    <w:p w14:paraId="78920814" w14:textId="77777777" w:rsidR="00D701F2" w:rsidRDefault="00D701F2" w:rsidP="00447907">
      <w:pPr>
        <w:spacing w:after="0" w:line="240" w:lineRule="auto"/>
      </w:pPr>
      <w:r>
        <w:t>bezpośrednio od osoby fizycznej, której dane dotyczą, w celu związanym z postępowaniem</w:t>
      </w:r>
    </w:p>
    <w:p w14:paraId="154CF1A9" w14:textId="77777777" w:rsidR="00D701F2" w:rsidRDefault="00D701F2" w:rsidP="00447907">
      <w:pPr>
        <w:spacing w:after="0" w:line="240" w:lineRule="auto"/>
      </w:pPr>
      <w:r>
        <w:t>o udzielenie zamówienia publicznego.</w:t>
      </w:r>
    </w:p>
    <w:p w14:paraId="43DFA6C1" w14:textId="0C92C666" w:rsidR="00D701F2" w:rsidRDefault="00D701F2" w:rsidP="008B2CCB">
      <w:pPr>
        <w:pStyle w:val="Akapitzlist"/>
        <w:numPr>
          <w:ilvl w:val="0"/>
          <w:numId w:val="2"/>
        </w:numPr>
        <w:spacing w:after="0" w:line="240" w:lineRule="auto"/>
        <w:ind w:left="284" w:hanging="426"/>
      </w:pPr>
      <w:r>
        <w:t>Administratorem danych osobowych obowiązanym do spełnienia obowiązku informacyjnego</w:t>
      </w:r>
    </w:p>
    <w:p w14:paraId="760D0317" w14:textId="456BD957" w:rsidR="00D701F2" w:rsidRDefault="00D701F2" w:rsidP="00447907">
      <w:pPr>
        <w:spacing w:after="0" w:line="240" w:lineRule="auto"/>
      </w:pPr>
      <w:r>
        <w:t>z art. 13 RODO</w:t>
      </w:r>
      <w:r w:rsidR="00D00269">
        <w:rPr>
          <w:vertAlign w:val="superscript"/>
        </w:rPr>
        <w:t>1</w:t>
      </w:r>
      <w:r>
        <w:t xml:space="preserve"> będzie w szczególności:</w:t>
      </w:r>
    </w:p>
    <w:p w14:paraId="6C3C8669" w14:textId="6413ACCB" w:rsidR="00D701F2" w:rsidRDefault="00D00269" w:rsidP="008B2CCB">
      <w:pPr>
        <w:spacing w:after="0" w:line="240" w:lineRule="auto"/>
        <w:jc w:val="both"/>
      </w:pPr>
      <w:r>
        <w:rPr>
          <w:rFonts w:ascii="Segoe UI Symbol" w:hAnsi="Segoe UI Symbol" w:cs="Segoe UI Symbol"/>
        </w:rPr>
        <w:t xml:space="preserve">- </w:t>
      </w:r>
      <w:r w:rsidR="00D701F2">
        <w:t xml:space="preserve"> Zamawiający - względem osób fizycznych, od których dane osobowe bezpośrednio</w:t>
      </w:r>
    </w:p>
    <w:p w14:paraId="68FD4A20" w14:textId="77777777" w:rsidR="00D701F2" w:rsidRDefault="00D701F2" w:rsidP="008B2CCB">
      <w:pPr>
        <w:spacing w:after="0" w:line="240" w:lineRule="auto"/>
        <w:jc w:val="both"/>
      </w:pPr>
      <w:r>
        <w:t>pozyskał. Dotyczy to w szczególności:</w:t>
      </w:r>
    </w:p>
    <w:p w14:paraId="766B3AFF" w14:textId="0172439E" w:rsidR="00D701F2" w:rsidRDefault="00D701F2" w:rsidP="008B2CCB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Wykonawcy będącego osobą fizyczną,</w:t>
      </w:r>
    </w:p>
    <w:p w14:paraId="7ECE88DE" w14:textId="143A0AAE" w:rsidR="00D701F2" w:rsidRDefault="00D701F2" w:rsidP="008B2CCB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Wykonawcy będącego osobą fizyczną, prowadzącą jednoosobową działalność</w:t>
      </w:r>
      <w:r w:rsidR="00D00269">
        <w:t xml:space="preserve"> </w:t>
      </w:r>
      <w:r>
        <w:t>gospodarczą,</w:t>
      </w:r>
    </w:p>
    <w:p w14:paraId="5D514599" w14:textId="0500FFC5" w:rsidR="00D701F2" w:rsidRDefault="00D701F2" w:rsidP="008B2CCB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Pełnomocnika Wykonawcy będącego osobą fizyczną (np. dane osobowe zamieszczone</w:t>
      </w:r>
      <w:r w:rsidR="00D00269">
        <w:t xml:space="preserve"> </w:t>
      </w:r>
      <w:r>
        <w:t>w</w:t>
      </w:r>
      <w:r w:rsidR="00D00269">
        <w:t xml:space="preserve"> </w:t>
      </w:r>
      <w:r>
        <w:t>pełnomocnictwie),</w:t>
      </w:r>
    </w:p>
    <w:p w14:paraId="064C9A13" w14:textId="49C3E444" w:rsidR="00D701F2" w:rsidRDefault="00D701F2" w:rsidP="008B2CCB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Członka organu zarządzającego Wykonawcy, będącego osobą fizyczną (np. dane</w:t>
      </w:r>
      <w:r w:rsidR="00447907">
        <w:t xml:space="preserve"> </w:t>
      </w:r>
      <w:r>
        <w:t>osobowe zamieszczone</w:t>
      </w:r>
      <w:r w:rsidR="00447907">
        <w:t xml:space="preserve"> </w:t>
      </w:r>
      <w:r>
        <w:t>w</w:t>
      </w:r>
      <w:r w:rsidR="00447907">
        <w:t> </w:t>
      </w:r>
      <w:r>
        <w:t>informacji z KRK),</w:t>
      </w:r>
    </w:p>
    <w:p w14:paraId="241E03E3" w14:textId="15984F6D" w:rsidR="00D701F2" w:rsidRDefault="00D701F2" w:rsidP="008B2CCB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Osoby fizycznej skierowanej do przygotowania i przeprowadzenia postępowania</w:t>
      </w:r>
      <w:r w:rsidR="00447907">
        <w:t xml:space="preserve"> </w:t>
      </w:r>
      <w:r>
        <w:t>o udzielenie zamówienia publicznego;</w:t>
      </w:r>
    </w:p>
    <w:p w14:paraId="2DBE46D5" w14:textId="3E0C5274" w:rsidR="00D701F2" w:rsidRDefault="00447907" w:rsidP="008B2CCB">
      <w:pPr>
        <w:spacing w:after="0" w:line="240" w:lineRule="auto"/>
        <w:jc w:val="both"/>
      </w:pPr>
      <w:r>
        <w:rPr>
          <w:rFonts w:ascii="Segoe UI Symbol" w:hAnsi="Segoe UI Symbol" w:cs="Segoe UI Symbol"/>
        </w:rPr>
        <w:t xml:space="preserve">- </w:t>
      </w:r>
      <w:r w:rsidR="00D701F2">
        <w:t>Wykonawca - względem osób fizycznych, od których dane osobowe bezpośrednio</w:t>
      </w:r>
      <w:r>
        <w:t xml:space="preserve"> </w:t>
      </w:r>
      <w:r w:rsidR="00D701F2">
        <w:t>pozyskał. Dotyczy to w szczególności:</w:t>
      </w:r>
    </w:p>
    <w:p w14:paraId="77B02966" w14:textId="13593819" w:rsidR="00D701F2" w:rsidRDefault="00D701F2" w:rsidP="008B2CCB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Osoby fizycznej skierowanej do realizacji zamówienia,</w:t>
      </w:r>
    </w:p>
    <w:p w14:paraId="3C312DF5" w14:textId="525E4027" w:rsidR="00D701F2" w:rsidRDefault="00D701F2" w:rsidP="008B2CCB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Podwykonawcy/podmiotu trzeciego będącego osobą fizyczną,</w:t>
      </w:r>
    </w:p>
    <w:p w14:paraId="7BBFD100" w14:textId="28CE4667" w:rsidR="00D701F2" w:rsidRDefault="00D701F2" w:rsidP="008B2CCB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Podwykonawcy/podmiotu trzeciego będącego osobą fizyczną, prowadzącą</w:t>
      </w:r>
      <w:r w:rsidR="00447907">
        <w:t xml:space="preserve"> </w:t>
      </w:r>
      <w:r>
        <w:t>jednoosobową działalność</w:t>
      </w:r>
      <w:r w:rsidR="00447907">
        <w:t xml:space="preserve"> </w:t>
      </w:r>
      <w:r>
        <w:t>gospodarczą,</w:t>
      </w:r>
    </w:p>
    <w:p w14:paraId="10209363" w14:textId="4CBCC9D7" w:rsidR="00D701F2" w:rsidRDefault="00D701F2" w:rsidP="008B2CCB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Pełnomocnika podwykonawcy/podmiotu trzeciego będącego osobą fizyczną (np. dane</w:t>
      </w:r>
      <w:r w:rsidR="00447907">
        <w:t xml:space="preserve"> </w:t>
      </w:r>
      <w:r>
        <w:t>osobowe zamieszczone w</w:t>
      </w:r>
      <w:r w:rsidR="00447907">
        <w:t> </w:t>
      </w:r>
      <w:r>
        <w:t>pełnomocnictwie),</w:t>
      </w:r>
    </w:p>
    <w:p w14:paraId="6CD9D8DE" w14:textId="5AB8B8CB" w:rsidR="00D701F2" w:rsidRDefault="00D701F2" w:rsidP="008B2CCB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Członka organu zarządzającego podwykonawcy/podmiotu trzeciego, będącego osobą</w:t>
      </w:r>
      <w:r w:rsidR="00447907">
        <w:t xml:space="preserve"> </w:t>
      </w:r>
      <w:r>
        <w:t>fizyczną (np. dane osobowe zamieszczone w informacji z KRK);</w:t>
      </w:r>
    </w:p>
    <w:p w14:paraId="7748D185" w14:textId="3B475829" w:rsidR="00D701F2" w:rsidRDefault="00447907" w:rsidP="008B2CCB">
      <w:pPr>
        <w:spacing w:after="0" w:line="240" w:lineRule="auto"/>
        <w:jc w:val="both"/>
      </w:pPr>
      <w:r>
        <w:rPr>
          <w:rFonts w:ascii="Segoe UI Symbol" w:hAnsi="Segoe UI Symbol" w:cs="Segoe UI Symbol"/>
        </w:rPr>
        <w:t xml:space="preserve">- </w:t>
      </w:r>
      <w:r w:rsidR="00D701F2">
        <w:t>Podwykonawca/podmiot trzeci - względem osób fizycznych, od których dane</w:t>
      </w:r>
      <w:r>
        <w:t xml:space="preserve"> </w:t>
      </w:r>
      <w:r w:rsidR="00D701F2">
        <w:t>osobowe bezpośrednio pozyskał. Dotyczy</w:t>
      </w:r>
      <w:r>
        <w:t xml:space="preserve"> </w:t>
      </w:r>
      <w:r w:rsidR="00D701F2">
        <w:t>to w szczególności osoby fizycznej</w:t>
      </w:r>
      <w:r>
        <w:t xml:space="preserve"> </w:t>
      </w:r>
      <w:r w:rsidR="00D701F2">
        <w:t>skierowanej do realizacji zamówienia.</w:t>
      </w:r>
    </w:p>
    <w:p w14:paraId="7C4EAC32" w14:textId="42ADC1CB" w:rsidR="00447907" w:rsidRDefault="00447907" w:rsidP="008B2CCB">
      <w:pPr>
        <w:spacing w:after="0" w:line="240" w:lineRule="auto"/>
        <w:jc w:val="both"/>
      </w:pPr>
      <w:r>
        <w:t xml:space="preserve">2. </w:t>
      </w:r>
      <w:r w:rsidR="00D701F2">
        <w:t>Zgodnie z art. 13 ust. 1 i 2 rozporządzenia Parlamentu Europejskiego i Rady (UE)</w:t>
      </w:r>
      <w:r>
        <w:t xml:space="preserve"> </w:t>
      </w:r>
      <w:r w:rsidR="00D701F2">
        <w:t>2016/679 z dnia 27 kwietnia 2016 r. w</w:t>
      </w:r>
      <w:r w:rsidR="003823EC">
        <w:t> </w:t>
      </w:r>
      <w:r w:rsidR="00D701F2">
        <w:t>sprawie ochrony osób fizycznych w związku</w:t>
      </w:r>
      <w:r>
        <w:t xml:space="preserve"> </w:t>
      </w:r>
      <w:r w:rsidR="00D701F2">
        <w:t>z przetwarzaniem danych osobowych i w sprawie swobodnego przepływu takich danych</w:t>
      </w:r>
      <w:r>
        <w:t xml:space="preserve"> </w:t>
      </w:r>
      <w:r w:rsidR="00D701F2">
        <w:t>oraz uchylenia dyrektywy 95/46/WE (ogólne rozporządzenie o ochronie danych) (Dz.</w:t>
      </w:r>
      <w:r>
        <w:t xml:space="preserve"> </w:t>
      </w:r>
      <w:r w:rsidR="00D701F2">
        <w:t>Urz. UE L 119 z</w:t>
      </w:r>
      <w:r w:rsidR="00F216B9">
        <w:t> </w:t>
      </w:r>
      <w:r w:rsidR="00D701F2">
        <w:t>04.05.2016, str. 1), dalej „RODO”, Zamawiający informuję, że:</w:t>
      </w:r>
    </w:p>
    <w:p w14:paraId="471A2207" w14:textId="757C367E" w:rsidR="00D701F2" w:rsidRDefault="00D701F2" w:rsidP="008B2CCB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 xml:space="preserve">administratorem Pani/Pana danych osobowych jest: </w:t>
      </w:r>
      <w:r w:rsidR="00447907">
        <w:t>Powiatowa Stacja Sanitarno-Epidemiologiczna w Legnicy</w:t>
      </w:r>
      <w:r>
        <w:t>;</w:t>
      </w:r>
      <w:r w:rsidR="00447907">
        <w:t xml:space="preserve"> </w:t>
      </w:r>
      <w:r w:rsidR="003823EC">
        <w:t xml:space="preserve">              </w:t>
      </w:r>
      <w:r w:rsidR="00447907">
        <w:t xml:space="preserve">ul. A. Mickiewicza 24, 59-220 Legnica,  </w:t>
      </w:r>
    </w:p>
    <w:p w14:paraId="7A979088" w14:textId="437E550A" w:rsidR="00D701F2" w:rsidRDefault="00447907" w:rsidP="008B2CCB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I</w:t>
      </w:r>
      <w:r w:rsidR="00D701F2">
        <w:t>nspektorem ochrony danych osobowych</w:t>
      </w:r>
      <w:r>
        <w:t xml:space="preserve"> </w:t>
      </w:r>
      <w:r w:rsidR="00D701F2">
        <w:t>można się kontaktować pod nr tel. 7</w:t>
      </w:r>
      <w:r>
        <w:t>6</w:t>
      </w:r>
      <w:r w:rsidR="00D701F2">
        <w:t>/</w:t>
      </w:r>
      <w:r>
        <w:t>7245310</w:t>
      </w:r>
      <w:r w:rsidR="00D701F2">
        <w:t xml:space="preserve"> oraz poprzez</w:t>
      </w:r>
    </w:p>
    <w:p w14:paraId="2390A4B9" w14:textId="3A558398" w:rsidR="00D701F2" w:rsidRPr="00D701F2" w:rsidRDefault="00D701F2" w:rsidP="008B2CCB">
      <w:pPr>
        <w:spacing w:after="0" w:line="240" w:lineRule="auto"/>
        <w:ind w:firstLine="709"/>
        <w:jc w:val="both"/>
        <w:rPr>
          <w:lang w:val="en-US"/>
        </w:rPr>
      </w:pPr>
      <w:r w:rsidRPr="00D701F2">
        <w:rPr>
          <w:lang w:val="en-US"/>
        </w:rPr>
        <w:t xml:space="preserve">e-mail: </w:t>
      </w:r>
      <w:r w:rsidR="00447907" w:rsidRPr="00447907">
        <w:rPr>
          <w:lang w:val="en-US"/>
        </w:rPr>
        <w:t>sekretariat.psse.legnica@sanepid.gov.pl</w:t>
      </w:r>
    </w:p>
    <w:p w14:paraId="3330B4E4" w14:textId="096A0A7E" w:rsidR="003823EC" w:rsidRDefault="00D701F2" w:rsidP="008B2CCB">
      <w:pPr>
        <w:pStyle w:val="Akapitzlist"/>
        <w:numPr>
          <w:ilvl w:val="0"/>
          <w:numId w:val="8"/>
        </w:numPr>
        <w:jc w:val="both"/>
      </w:pPr>
      <w:r>
        <w:t>Pani/Pana dane osobowe przetwarzane będą na podstawie art. 6 ust. 1 lit. c RODO</w:t>
      </w:r>
      <w:r w:rsidR="003823EC">
        <w:t xml:space="preserve"> </w:t>
      </w:r>
      <w:r>
        <w:t>w celu związanym z</w:t>
      </w:r>
      <w:r w:rsidR="00F216B9">
        <w:t> </w:t>
      </w:r>
      <w:r>
        <w:t xml:space="preserve">postępowaniem o udzielenie zamówienia publicznego </w:t>
      </w:r>
    </w:p>
    <w:p w14:paraId="2BF8F71B" w14:textId="2D95B260" w:rsidR="00D701F2" w:rsidRPr="003823EC" w:rsidRDefault="00D701F2" w:rsidP="008B2CCB">
      <w:pPr>
        <w:pStyle w:val="Akapitzlist"/>
        <w:jc w:val="both"/>
        <w:rPr>
          <w:b/>
          <w:bCs/>
        </w:rPr>
      </w:pPr>
      <w:r w:rsidRPr="003823EC">
        <w:rPr>
          <w:b/>
          <w:bCs/>
        </w:rPr>
        <w:t>„</w:t>
      </w:r>
      <w:r w:rsidR="003823EC" w:rsidRPr="003823EC">
        <w:rPr>
          <w:b/>
          <w:bCs/>
        </w:rPr>
        <w:t xml:space="preserve"> Zapytaniem ofertowym Odbiór , załadunek , </w:t>
      </w:r>
      <w:r w:rsidR="008B2CCB" w:rsidRPr="003823EC">
        <w:rPr>
          <w:b/>
          <w:bCs/>
        </w:rPr>
        <w:t>transport</w:t>
      </w:r>
      <w:r w:rsidR="003823EC" w:rsidRPr="003823EC">
        <w:rPr>
          <w:b/>
          <w:bCs/>
        </w:rPr>
        <w:t xml:space="preserve"> i unieszkodliwienie odpadów medycznych dla PSSE w</w:t>
      </w:r>
      <w:r w:rsidR="003823EC">
        <w:rPr>
          <w:b/>
          <w:bCs/>
        </w:rPr>
        <w:t> </w:t>
      </w:r>
      <w:r w:rsidR="003823EC" w:rsidRPr="003823EC">
        <w:rPr>
          <w:b/>
          <w:bCs/>
        </w:rPr>
        <w:t xml:space="preserve">Legnicy” </w:t>
      </w:r>
    </w:p>
    <w:p w14:paraId="2DF4DB20" w14:textId="222F1B42" w:rsidR="003823EC" w:rsidRDefault="003823EC" w:rsidP="003823EC">
      <w:pPr>
        <w:pStyle w:val="Akapitzlist"/>
        <w:numPr>
          <w:ilvl w:val="0"/>
          <w:numId w:val="9"/>
        </w:numPr>
        <w:ind w:left="284" w:hanging="284"/>
        <w:jc w:val="both"/>
      </w:pPr>
      <w:r>
        <w:t>O</w:t>
      </w:r>
      <w:r w:rsidR="00D701F2">
        <w:t>dbiorcami Pani/Pana danych osobowych będą osoby lub podmioty, którym</w:t>
      </w:r>
      <w:r>
        <w:t xml:space="preserve"> </w:t>
      </w:r>
      <w:r w:rsidR="00D701F2">
        <w:t>udostępniona zostanie dokumentacja postępowania w oparciu o art. 18 ust. 1 oraz art.</w:t>
      </w:r>
      <w:r>
        <w:t xml:space="preserve"> </w:t>
      </w:r>
      <w:r w:rsidR="00D701F2">
        <w:t xml:space="preserve">74 ust. 1 ustawy z dnia 11 września 2019 r. – Prawo zamówień publicznych (Dz. U. </w:t>
      </w:r>
      <w:r>
        <w:t xml:space="preserve">z </w:t>
      </w:r>
      <w:r w:rsidR="00D701F2">
        <w:t>202</w:t>
      </w:r>
      <w:r>
        <w:t>3 poz. 1605</w:t>
      </w:r>
      <w:r w:rsidR="00D701F2">
        <w:t xml:space="preserve"> z póź</w:t>
      </w:r>
      <w:r>
        <w:t>.</w:t>
      </w:r>
      <w:r w:rsidR="00D701F2">
        <w:t xml:space="preserve"> zm.  (zwaną dalej: „Ustawą Pzp”);</w:t>
      </w:r>
    </w:p>
    <w:p w14:paraId="10B675A9" w14:textId="77777777" w:rsidR="00F216B9" w:rsidRDefault="00F216B9" w:rsidP="003823EC">
      <w:pPr>
        <w:pStyle w:val="Akapitzlist"/>
        <w:numPr>
          <w:ilvl w:val="0"/>
          <w:numId w:val="9"/>
        </w:numPr>
        <w:ind w:left="284" w:hanging="284"/>
        <w:jc w:val="both"/>
      </w:pPr>
    </w:p>
    <w:p w14:paraId="578BED9F" w14:textId="3AE44EED" w:rsidR="008B2CCB" w:rsidRPr="008B2CCB" w:rsidRDefault="008B2CCB" w:rsidP="008B2CCB">
      <w:pPr>
        <w:pStyle w:val="Akapitzlist"/>
        <w:numPr>
          <w:ilvl w:val="0"/>
          <w:numId w:val="10"/>
        </w:numPr>
        <w:rPr>
          <w:i/>
          <w:iCs/>
          <w:sz w:val="20"/>
          <w:szCs w:val="20"/>
        </w:rPr>
      </w:pPr>
      <w:r w:rsidRPr="008B2CCB">
        <w:rPr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</w:t>
      </w:r>
      <w:r w:rsidR="00F216B9">
        <w:rPr>
          <w:i/>
          <w:iCs/>
          <w:sz w:val="20"/>
          <w:szCs w:val="20"/>
        </w:rPr>
        <w:t>.</w:t>
      </w:r>
    </w:p>
    <w:p w14:paraId="503172AD" w14:textId="77777777" w:rsidR="008B2CCB" w:rsidRDefault="008B2CCB" w:rsidP="008B2CCB">
      <w:pPr>
        <w:pStyle w:val="Akapitzlis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</w:t>
      </w:r>
    </w:p>
    <w:p w14:paraId="7B5B20D5" w14:textId="721267B5" w:rsidR="003823EC" w:rsidRDefault="008B2CCB" w:rsidP="008B2CCB">
      <w:pPr>
        <w:pStyle w:val="Akapitzlist"/>
        <w:jc w:val="center"/>
      </w:pPr>
      <w:r>
        <w:t>str. 1 /2</w:t>
      </w:r>
    </w:p>
    <w:p w14:paraId="59F261EF" w14:textId="368015FB" w:rsidR="00D701F2" w:rsidRDefault="00D701F2" w:rsidP="00F216B9">
      <w:pPr>
        <w:pStyle w:val="Akapitzlist"/>
        <w:numPr>
          <w:ilvl w:val="0"/>
          <w:numId w:val="9"/>
        </w:numPr>
        <w:ind w:left="426" w:hanging="284"/>
        <w:jc w:val="both"/>
      </w:pPr>
      <w:r>
        <w:lastRenderedPageBreak/>
        <w:t>Pani/Pana dane osobowe będą przechowywane, zgodnie z art. 78 ust. 1 Ustawy Pzp,</w:t>
      </w:r>
      <w:r w:rsidR="003823EC">
        <w:t xml:space="preserve"> </w:t>
      </w:r>
      <w:r>
        <w:t>przez okres 4 lat od dnia zakończenia postępowania o udzielenie zamówienia, a jeżeli</w:t>
      </w:r>
      <w:r w:rsidR="003823EC">
        <w:t xml:space="preserve"> </w:t>
      </w:r>
      <w:r>
        <w:t>czas trwania umowy przekracza 4 lata, okres przechowywania obejmuje cały czas</w:t>
      </w:r>
      <w:r w:rsidR="003823EC">
        <w:t xml:space="preserve"> </w:t>
      </w:r>
      <w:r>
        <w:t>trwania umowy;</w:t>
      </w:r>
    </w:p>
    <w:p w14:paraId="020EEF2E" w14:textId="22146ED3" w:rsidR="00D701F2" w:rsidRDefault="008B2CCB" w:rsidP="00F216B9">
      <w:pPr>
        <w:pStyle w:val="Akapitzlist"/>
        <w:numPr>
          <w:ilvl w:val="0"/>
          <w:numId w:val="9"/>
        </w:numPr>
        <w:ind w:left="426" w:hanging="284"/>
        <w:jc w:val="both"/>
      </w:pPr>
      <w:r>
        <w:t>O</w:t>
      </w:r>
      <w:r w:rsidR="00D701F2">
        <w:t>bowiązek podania przez Panią/Pana danych osobowych bezpośrednio Pani/Pana</w:t>
      </w:r>
      <w:r>
        <w:t xml:space="preserve"> </w:t>
      </w:r>
      <w:r w:rsidR="00D701F2">
        <w:t>dotyczących jest wymogiem ustawowym określonym w przepisach Ustawy Pzp,</w:t>
      </w:r>
      <w:r>
        <w:t xml:space="preserve"> </w:t>
      </w:r>
      <w:r w:rsidR="00D701F2">
        <w:t>związanym z udziałem w postępowaniu o udzielenie zamówienia publicznego;</w:t>
      </w:r>
      <w:r>
        <w:t xml:space="preserve"> </w:t>
      </w:r>
      <w:r w:rsidR="00D701F2">
        <w:t>konsekwencje niepodania określonych danych wynikają z Ustawy Pzp;</w:t>
      </w:r>
    </w:p>
    <w:p w14:paraId="5B67A7B4" w14:textId="77777777" w:rsidR="008B2CCB" w:rsidRDefault="008B2CCB" w:rsidP="00F216B9">
      <w:pPr>
        <w:pStyle w:val="Akapitzlist"/>
        <w:numPr>
          <w:ilvl w:val="0"/>
          <w:numId w:val="9"/>
        </w:numPr>
        <w:spacing w:after="0" w:line="240" w:lineRule="auto"/>
        <w:ind w:left="426" w:hanging="284"/>
        <w:jc w:val="both"/>
      </w:pPr>
      <w:r>
        <w:t>W</w:t>
      </w:r>
      <w:r w:rsidR="00D701F2">
        <w:t xml:space="preserve"> odniesieniu do Pani/Pana danych osobowych decyzje nie będą podejmowane</w:t>
      </w:r>
      <w:r>
        <w:t xml:space="preserve"> </w:t>
      </w:r>
      <w:r w:rsidR="00D701F2">
        <w:t>w sposób zautomatyzowany, stosowanie do art. 22 RODO;</w:t>
      </w:r>
    </w:p>
    <w:p w14:paraId="49894397" w14:textId="2025B20B" w:rsidR="00D701F2" w:rsidRDefault="008B2CCB" w:rsidP="00F216B9">
      <w:pPr>
        <w:pStyle w:val="Akapitzlist"/>
        <w:numPr>
          <w:ilvl w:val="0"/>
          <w:numId w:val="9"/>
        </w:numPr>
        <w:spacing w:after="0" w:line="240" w:lineRule="auto"/>
        <w:ind w:left="426" w:hanging="284"/>
        <w:jc w:val="both"/>
      </w:pPr>
      <w:r>
        <w:t>P</w:t>
      </w:r>
      <w:r w:rsidR="00D701F2">
        <w:t>osiada Pani/Pan:</w:t>
      </w:r>
    </w:p>
    <w:p w14:paraId="4A04BB1D" w14:textId="701B0FCD" w:rsidR="00D701F2" w:rsidRDefault="00D701F2" w:rsidP="00F216B9">
      <w:pPr>
        <w:spacing w:after="0" w:line="240" w:lineRule="auto"/>
        <w:ind w:left="567" w:hanging="142"/>
        <w:jc w:val="both"/>
      </w:pPr>
      <w:r>
        <w:t>− na podstawie art. 15 RODO prawo dostępu do danych osobowych Pani/Pana</w:t>
      </w:r>
      <w:r w:rsidR="008B2CCB">
        <w:t xml:space="preserve"> </w:t>
      </w:r>
      <w:r>
        <w:t>dotyczących;</w:t>
      </w:r>
    </w:p>
    <w:p w14:paraId="328B24F9" w14:textId="77777777" w:rsidR="00D701F2" w:rsidRDefault="00D701F2" w:rsidP="00F216B9">
      <w:pPr>
        <w:spacing w:after="0" w:line="240" w:lineRule="auto"/>
        <w:ind w:left="567" w:hanging="142"/>
        <w:jc w:val="both"/>
      </w:pPr>
      <w:r>
        <w:t>− na podstawie art. 16 RODO prawo do sprostowania Pani/Pana danych osobowych*;</w:t>
      </w:r>
    </w:p>
    <w:p w14:paraId="2566EC36" w14:textId="266D8F9A" w:rsidR="00D701F2" w:rsidRDefault="00D701F2" w:rsidP="00F216B9">
      <w:pPr>
        <w:spacing w:after="0" w:line="240" w:lineRule="auto"/>
        <w:ind w:left="567" w:hanging="142"/>
        <w:jc w:val="both"/>
      </w:pPr>
      <w:r>
        <w:t>− na podstawie art. 18 RODO prawo żądania od administratora ograniczenia</w:t>
      </w:r>
      <w:r w:rsidR="008B2CCB">
        <w:t xml:space="preserve"> </w:t>
      </w:r>
      <w:r>
        <w:t>przetwarzania danych osobowych z</w:t>
      </w:r>
      <w:r w:rsidR="00F216B9">
        <w:t> </w:t>
      </w:r>
      <w:r>
        <w:t>zastrzeżeniem przypadków, o których mowa w</w:t>
      </w:r>
      <w:r w:rsidR="008B2CCB">
        <w:t xml:space="preserve"> </w:t>
      </w:r>
      <w:r>
        <w:t>art. 18 ust. 2 RODO**;</w:t>
      </w:r>
    </w:p>
    <w:p w14:paraId="114B5230" w14:textId="021FF9F0" w:rsidR="00D701F2" w:rsidRDefault="00D701F2" w:rsidP="00F216B9">
      <w:pPr>
        <w:spacing w:after="0" w:line="240" w:lineRule="auto"/>
        <w:ind w:left="567" w:hanging="142"/>
        <w:jc w:val="both"/>
      </w:pPr>
      <w:r>
        <w:t>− prawo do wniesienia skargi do Prezesa Urzędu Ochrony Danych Osobowych, gdy</w:t>
      </w:r>
      <w:r w:rsidR="008B2CCB">
        <w:t xml:space="preserve"> </w:t>
      </w:r>
      <w:r>
        <w:t>uzna Pani/Pan, że przetwarzanie danych osobowych Pani/Pana dotyczących narusza</w:t>
      </w:r>
      <w:r w:rsidR="008B2CCB">
        <w:t xml:space="preserve"> </w:t>
      </w:r>
      <w:r>
        <w:t>przepisy RODO;</w:t>
      </w:r>
    </w:p>
    <w:p w14:paraId="119CB669" w14:textId="7724AADE" w:rsidR="00D701F2" w:rsidRDefault="008B2CCB" w:rsidP="00F216B9">
      <w:pPr>
        <w:pStyle w:val="Akapitzlist"/>
        <w:numPr>
          <w:ilvl w:val="0"/>
          <w:numId w:val="9"/>
        </w:numPr>
        <w:spacing w:after="0" w:line="240" w:lineRule="auto"/>
        <w:jc w:val="both"/>
      </w:pPr>
      <w:r>
        <w:t>N</w:t>
      </w:r>
      <w:r w:rsidR="00D701F2">
        <w:t>ie przysługuje Pani/Panu:</w:t>
      </w:r>
    </w:p>
    <w:p w14:paraId="440E8BBF" w14:textId="77777777" w:rsidR="00D701F2" w:rsidRDefault="00D701F2" w:rsidP="00F216B9">
      <w:pPr>
        <w:spacing w:after="0" w:line="240" w:lineRule="auto"/>
        <w:ind w:firstLine="426"/>
        <w:jc w:val="both"/>
      </w:pPr>
      <w:r>
        <w:t>− w związku z art. 17 ust. 3 lit. b, d lub e RODO prawo do usunięcia danych osobowych;</w:t>
      </w:r>
    </w:p>
    <w:p w14:paraId="7D1401AA" w14:textId="77777777" w:rsidR="00D701F2" w:rsidRDefault="00D701F2" w:rsidP="00F216B9">
      <w:pPr>
        <w:spacing w:after="0" w:line="240" w:lineRule="auto"/>
        <w:ind w:firstLine="426"/>
        <w:jc w:val="both"/>
      </w:pPr>
      <w:r>
        <w:t>− prawo do przenoszenia danych osobowych, o którym mowa w art. 20 RODO;</w:t>
      </w:r>
    </w:p>
    <w:p w14:paraId="50DBDE48" w14:textId="0CA9D037" w:rsidR="00D701F2" w:rsidRDefault="00D701F2" w:rsidP="00F216B9">
      <w:pPr>
        <w:spacing w:after="0" w:line="240" w:lineRule="auto"/>
        <w:ind w:left="567" w:hanging="141"/>
        <w:jc w:val="both"/>
      </w:pPr>
      <w:r>
        <w:t>− na podstawie art. 21 RODO prawo sprzeciwu, wobec przetwarzania danych</w:t>
      </w:r>
      <w:r w:rsidR="008B2CCB">
        <w:t xml:space="preserve"> </w:t>
      </w:r>
      <w:r>
        <w:t>osobowych, gdyż podstawą prawną</w:t>
      </w:r>
      <w:r w:rsidR="008B2CCB">
        <w:t xml:space="preserve"> </w:t>
      </w:r>
      <w:r>
        <w:t>przetwarzania Pani/Pana danych osobowych</w:t>
      </w:r>
      <w:r w:rsidR="008B2CCB">
        <w:t xml:space="preserve"> </w:t>
      </w:r>
      <w:r>
        <w:t>jest art. 6 ust. 1 lit. c RODO.</w:t>
      </w:r>
    </w:p>
    <w:p w14:paraId="46CE7B4D" w14:textId="77777777" w:rsidR="008B2CCB" w:rsidRDefault="008B2CCB" w:rsidP="008B2CCB">
      <w:pPr>
        <w:spacing w:after="0" w:line="240" w:lineRule="auto"/>
        <w:ind w:left="567" w:hanging="141"/>
      </w:pPr>
    </w:p>
    <w:p w14:paraId="6281A662" w14:textId="77777777" w:rsidR="008B2CCB" w:rsidRDefault="008B2CCB" w:rsidP="008B2CCB">
      <w:pPr>
        <w:spacing w:after="0" w:line="240" w:lineRule="auto"/>
        <w:ind w:left="567" w:hanging="141"/>
      </w:pPr>
    </w:p>
    <w:p w14:paraId="77D8AD2A" w14:textId="77777777" w:rsidR="008B2CCB" w:rsidRDefault="008B2CCB" w:rsidP="008B2CCB">
      <w:pPr>
        <w:spacing w:after="0" w:line="240" w:lineRule="auto"/>
        <w:ind w:left="567" w:hanging="141"/>
      </w:pPr>
    </w:p>
    <w:p w14:paraId="55300805" w14:textId="77777777" w:rsidR="008B2CCB" w:rsidRDefault="008B2CCB" w:rsidP="008B2CCB">
      <w:pPr>
        <w:spacing w:after="0" w:line="240" w:lineRule="auto"/>
        <w:ind w:left="567" w:hanging="141"/>
      </w:pPr>
    </w:p>
    <w:p w14:paraId="43B2E3FB" w14:textId="77777777" w:rsidR="008B2CCB" w:rsidRDefault="008B2CCB" w:rsidP="008B2CCB">
      <w:pPr>
        <w:spacing w:after="0" w:line="240" w:lineRule="auto"/>
        <w:ind w:left="567" w:hanging="141"/>
      </w:pPr>
    </w:p>
    <w:p w14:paraId="0F4EF6E8" w14:textId="77777777" w:rsidR="008B2CCB" w:rsidRDefault="008B2CCB" w:rsidP="008B2CCB">
      <w:pPr>
        <w:spacing w:after="0" w:line="240" w:lineRule="auto"/>
        <w:ind w:left="567" w:hanging="141"/>
      </w:pPr>
    </w:p>
    <w:p w14:paraId="649AA386" w14:textId="77777777" w:rsidR="008B2CCB" w:rsidRDefault="008B2CCB" w:rsidP="008B2CCB">
      <w:pPr>
        <w:spacing w:after="0" w:line="240" w:lineRule="auto"/>
        <w:ind w:left="567" w:hanging="141"/>
      </w:pPr>
    </w:p>
    <w:p w14:paraId="1E826D1C" w14:textId="77777777" w:rsidR="008B2CCB" w:rsidRDefault="008B2CCB" w:rsidP="008B2CCB">
      <w:pPr>
        <w:spacing w:after="0" w:line="240" w:lineRule="auto"/>
        <w:ind w:left="567" w:hanging="141"/>
      </w:pPr>
    </w:p>
    <w:p w14:paraId="088E4549" w14:textId="77777777" w:rsidR="008B2CCB" w:rsidRDefault="008B2CCB" w:rsidP="008B2CCB">
      <w:pPr>
        <w:spacing w:after="0" w:line="240" w:lineRule="auto"/>
        <w:ind w:left="567" w:hanging="141"/>
      </w:pPr>
    </w:p>
    <w:p w14:paraId="2FEE3454" w14:textId="77777777" w:rsidR="008B2CCB" w:rsidRDefault="008B2CCB" w:rsidP="008B2CCB">
      <w:pPr>
        <w:spacing w:after="0" w:line="240" w:lineRule="auto"/>
        <w:ind w:left="567" w:hanging="141"/>
      </w:pPr>
    </w:p>
    <w:p w14:paraId="025D9003" w14:textId="77777777" w:rsidR="008B2CCB" w:rsidRDefault="008B2CCB" w:rsidP="008B2CCB">
      <w:pPr>
        <w:spacing w:after="0" w:line="240" w:lineRule="auto"/>
        <w:ind w:left="567" w:hanging="141"/>
      </w:pPr>
    </w:p>
    <w:p w14:paraId="433094E2" w14:textId="77777777" w:rsidR="008B2CCB" w:rsidRDefault="008B2CCB" w:rsidP="008B2CCB">
      <w:pPr>
        <w:spacing w:after="0" w:line="240" w:lineRule="auto"/>
        <w:ind w:left="567" w:hanging="141"/>
      </w:pPr>
    </w:p>
    <w:p w14:paraId="73544E63" w14:textId="77777777" w:rsidR="008B2CCB" w:rsidRDefault="008B2CCB" w:rsidP="008B2CCB">
      <w:pPr>
        <w:spacing w:after="0" w:line="240" w:lineRule="auto"/>
        <w:ind w:left="567" w:hanging="141"/>
      </w:pPr>
    </w:p>
    <w:p w14:paraId="0F5FC5F7" w14:textId="77777777" w:rsidR="008B2CCB" w:rsidRDefault="008B2CCB" w:rsidP="008B2CCB">
      <w:pPr>
        <w:spacing w:after="0" w:line="240" w:lineRule="auto"/>
        <w:ind w:left="567" w:hanging="141"/>
      </w:pPr>
    </w:p>
    <w:p w14:paraId="1F8F03D1" w14:textId="77777777" w:rsidR="008B2CCB" w:rsidRDefault="008B2CCB" w:rsidP="008B2CCB">
      <w:pPr>
        <w:spacing w:after="0" w:line="240" w:lineRule="auto"/>
        <w:ind w:left="567" w:hanging="141"/>
      </w:pPr>
    </w:p>
    <w:p w14:paraId="1CCE47CA" w14:textId="77777777" w:rsidR="008B2CCB" w:rsidRDefault="008B2CCB" w:rsidP="008B2CCB">
      <w:pPr>
        <w:spacing w:after="0" w:line="240" w:lineRule="auto"/>
        <w:ind w:left="567" w:hanging="141"/>
      </w:pPr>
    </w:p>
    <w:p w14:paraId="0AB0DFB2" w14:textId="77777777" w:rsidR="00F216B9" w:rsidRDefault="00F216B9" w:rsidP="008B2CCB">
      <w:pPr>
        <w:spacing w:after="0" w:line="240" w:lineRule="auto"/>
        <w:ind w:left="567" w:hanging="141"/>
      </w:pPr>
    </w:p>
    <w:p w14:paraId="2DB75002" w14:textId="77777777" w:rsidR="00F216B9" w:rsidRDefault="00F216B9" w:rsidP="008B2CCB">
      <w:pPr>
        <w:spacing w:after="0" w:line="240" w:lineRule="auto"/>
        <w:ind w:left="567" w:hanging="141"/>
      </w:pPr>
    </w:p>
    <w:p w14:paraId="496959F0" w14:textId="77777777" w:rsidR="00F216B9" w:rsidRDefault="00F216B9" w:rsidP="008B2CCB">
      <w:pPr>
        <w:spacing w:after="0" w:line="240" w:lineRule="auto"/>
        <w:ind w:left="567" w:hanging="141"/>
      </w:pPr>
    </w:p>
    <w:p w14:paraId="3F5619ED" w14:textId="77777777" w:rsidR="008B2CCB" w:rsidRDefault="008B2CCB" w:rsidP="008B2CCB">
      <w:pPr>
        <w:spacing w:after="0" w:line="240" w:lineRule="auto"/>
        <w:ind w:left="567" w:hanging="141"/>
      </w:pPr>
    </w:p>
    <w:p w14:paraId="1ADE9B87" w14:textId="77777777" w:rsidR="008B2CCB" w:rsidRDefault="008B2CCB" w:rsidP="008B2CCB">
      <w:pPr>
        <w:spacing w:after="0" w:line="240" w:lineRule="auto"/>
        <w:ind w:left="567" w:hanging="141"/>
      </w:pPr>
    </w:p>
    <w:p w14:paraId="70B2FCB3" w14:textId="77777777" w:rsidR="008B2CCB" w:rsidRPr="008B2CCB" w:rsidRDefault="008B2CCB" w:rsidP="008B2CCB">
      <w:pPr>
        <w:spacing w:after="0" w:line="240" w:lineRule="auto"/>
        <w:ind w:left="567" w:hanging="141"/>
        <w:rPr>
          <w:sz w:val="20"/>
          <w:szCs w:val="20"/>
        </w:rPr>
      </w:pPr>
    </w:p>
    <w:p w14:paraId="6E2D81E0" w14:textId="77777777" w:rsidR="008B2CCB" w:rsidRPr="008B2CCB" w:rsidRDefault="008B2CCB" w:rsidP="008B2CCB">
      <w:pPr>
        <w:spacing w:after="0" w:line="240" w:lineRule="auto"/>
        <w:ind w:left="567" w:hanging="141"/>
        <w:rPr>
          <w:sz w:val="20"/>
          <w:szCs w:val="20"/>
        </w:rPr>
      </w:pPr>
    </w:p>
    <w:p w14:paraId="1EE48C7A" w14:textId="77E0FCC2" w:rsidR="00D701F2" w:rsidRPr="008B2CCB" w:rsidRDefault="00D701F2" w:rsidP="00D701F2">
      <w:pPr>
        <w:rPr>
          <w:i/>
          <w:iCs/>
          <w:sz w:val="20"/>
          <w:szCs w:val="20"/>
        </w:rPr>
      </w:pPr>
      <w:r w:rsidRPr="008B2CCB">
        <w:rPr>
          <w:i/>
          <w:iCs/>
          <w:sz w:val="20"/>
          <w:szCs w:val="20"/>
        </w:rPr>
        <w:t>* Wyjaśnienie: skorzystanie z prawa do sprostowania nie może skutkować zmianą wyniku</w:t>
      </w:r>
      <w:r w:rsidR="008B2CCB" w:rsidRPr="008B2CCB">
        <w:rPr>
          <w:i/>
          <w:iCs/>
          <w:sz w:val="20"/>
          <w:szCs w:val="20"/>
        </w:rPr>
        <w:t xml:space="preserve"> </w:t>
      </w:r>
      <w:r w:rsidRPr="008B2CCB">
        <w:rPr>
          <w:i/>
          <w:iCs/>
          <w:sz w:val="20"/>
          <w:szCs w:val="20"/>
        </w:rPr>
        <w:t>postępowania</w:t>
      </w:r>
      <w:r w:rsidR="008B2CCB" w:rsidRPr="008B2CCB">
        <w:rPr>
          <w:i/>
          <w:iCs/>
          <w:sz w:val="20"/>
          <w:szCs w:val="20"/>
        </w:rPr>
        <w:t xml:space="preserve"> </w:t>
      </w:r>
      <w:r w:rsidRPr="008B2CCB">
        <w:rPr>
          <w:i/>
          <w:iCs/>
          <w:sz w:val="20"/>
          <w:szCs w:val="20"/>
        </w:rPr>
        <w:t>o udzielenie zamówienia publicznego ani zmianą postanowień umowy w zakresie niezgodnym z</w:t>
      </w:r>
      <w:r w:rsidR="008B2CCB" w:rsidRPr="008B2CCB">
        <w:rPr>
          <w:i/>
          <w:iCs/>
          <w:sz w:val="20"/>
          <w:szCs w:val="20"/>
        </w:rPr>
        <w:t xml:space="preserve"> </w:t>
      </w:r>
      <w:r w:rsidRPr="008B2CCB">
        <w:rPr>
          <w:i/>
          <w:iCs/>
          <w:sz w:val="20"/>
          <w:szCs w:val="20"/>
        </w:rPr>
        <w:t>Ustawą Pzp oraz nie może naruszać integralności protokołu oraz jego załączników.</w:t>
      </w:r>
    </w:p>
    <w:p w14:paraId="4786C16B" w14:textId="370D2F6C" w:rsidR="0065278F" w:rsidRPr="008B2CCB" w:rsidRDefault="00D701F2" w:rsidP="00D701F2">
      <w:pPr>
        <w:rPr>
          <w:i/>
          <w:iCs/>
        </w:rPr>
      </w:pPr>
      <w:r w:rsidRPr="008B2CCB">
        <w:rPr>
          <w:i/>
          <w:iCs/>
          <w:sz w:val="20"/>
          <w:szCs w:val="20"/>
        </w:rPr>
        <w:t>** Wyjaśnienie: prawo do ograniczenia przetwarzania nie ma zastosowania w odniesieniu do</w:t>
      </w:r>
      <w:r w:rsidR="008B2CCB" w:rsidRPr="008B2CCB">
        <w:rPr>
          <w:i/>
          <w:iCs/>
          <w:sz w:val="20"/>
          <w:szCs w:val="20"/>
        </w:rPr>
        <w:t xml:space="preserve"> </w:t>
      </w:r>
      <w:r w:rsidRPr="008B2CCB">
        <w:rPr>
          <w:i/>
          <w:iCs/>
          <w:sz w:val="20"/>
          <w:szCs w:val="20"/>
        </w:rPr>
        <w:t>przechowywania, w celu zapewnienia korzystania ze środków ochrony prawnej lub w celu</w:t>
      </w:r>
      <w:r w:rsidR="008B2CCB" w:rsidRPr="008B2CCB">
        <w:rPr>
          <w:i/>
          <w:iCs/>
          <w:sz w:val="20"/>
          <w:szCs w:val="20"/>
        </w:rPr>
        <w:t xml:space="preserve"> </w:t>
      </w:r>
      <w:r w:rsidRPr="008B2CCB">
        <w:rPr>
          <w:i/>
          <w:iCs/>
          <w:sz w:val="20"/>
          <w:szCs w:val="20"/>
        </w:rPr>
        <w:t>ochrony praw innej osoby</w:t>
      </w:r>
      <w:r w:rsidRPr="008B2CCB">
        <w:rPr>
          <w:i/>
          <w:iCs/>
        </w:rPr>
        <w:t xml:space="preserve"> fizycznej lub prawnej, lub z uwagi na ważne względy interesu</w:t>
      </w:r>
      <w:r w:rsidR="008B2CCB" w:rsidRPr="008B2CCB">
        <w:rPr>
          <w:i/>
          <w:iCs/>
        </w:rPr>
        <w:t xml:space="preserve"> </w:t>
      </w:r>
      <w:r w:rsidRPr="008B2CCB">
        <w:rPr>
          <w:i/>
          <w:iCs/>
        </w:rPr>
        <w:t>publicznego Unii Europejskiej lub państwa członkowskiego.</w:t>
      </w:r>
    </w:p>
    <w:p w14:paraId="05341A77" w14:textId="77777777" w:rsidR="008B2CCB" w:rsidRDefault="008B2CCB" w:rsidP="00D701F2"/>
    <w:p w14:paraId="0DBA68E9" w14:textId="0C70F3DE" w:rsidR="008B2CCB" w:rsidRDefault="008B2CCB" w:rsidP="008B2CCB">
      <w:pPr>
        <w:pStyle w:val="Akapitzlist"/>
        <w:jc w:val="center"/>
      </w:pPr>
      <w:r>
        <w:t>str. 2 /2</w:t>
      </w:r>
    </w:p>
    <w:p w14:paraId="7008693E" w14:textId="77777777" w:rsidR="008B2CCB" w:rsidRDefault="008B2CCB" w:rsidP="00D701F2"/>
    <w:sectPr w:rsidR="008B2CCB" w:rsidSect="00F216B9">
      <w:pgSz w:w="11906" w:h="16838"/>
      <w:pgMar w:top="284" w:right="566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74BDB" w14:textId="77777777" w:rsidR="00D00269" w:rsidRDefault="00D00269" w:rsidP="00D00269">
      <w:pPr>
        <w:spacing w:after="0" w:line="240" w:lineRule="auto"/>
      </w:pPr>
      <w:r>
        <w:separator/>
      </w:r>
    </w:p>
  </w:endnote>
  <w:endnote w:type="continuationSeparator" w:id="0">
    <w:p w14:paraId="799C8E4D" w14:textId="77777777" w:rsidR="00D00269" w:rsidRDefault="00D00269" w:rsidP="00D00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2F558" w14:textId="77777777" w:rsidR="00D00269" w:rsidRDefault="00D00269" w:rsidP="00D00269">
      <w:pPr>
        <w:spacing w:after="0" w:line="240" w:lineRule="auto"/>
      </w:pPr>
      <w:r>
        <w:separator/>
      </w:r>
    </w:p>
  </w:footnote>
  <w:footnote w:type="continuationSeparator" w:id="0">
    <w:p w14:paraId="61EACFC8" w14:textId="77777777" w:rsidR="00D00269" w:rsidRDefault="00D00269" w:rsidP="00D00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4D58"/>
    <w:multiLevelType w:val="hybridMultilevel"/>
    <w:tmpl w:val="DA244726"/>
    <w:lvl w:ilvl="0" w:tplc="BB38DE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0ACA"/>
    <w:multiLevelType w:val="hybridMultilevel"/>
    <w:tmpl w:val="513A7E3A"/>
    <w:lvl w:ilvl="0" w:tplc="3D320E9C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10350674"/>
    <w:multiLevelType w:val="hybridMultilevel"/>
    <w:tmpl w:val="DB5A8DDC"/>
    <w:lvl w:ilvl="0" w:tplc="4B1829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D05"/>
    <w:multiLevelType w:val="hybridMultilevel"/>
    <w:tmpl w:val="BB682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A543D"/>
    <w:multiLevelType w:val="hybridMultilevel"/>
    <w:tmpl w:val="BDEA4B4A"/>
    <w:lvl w:ilvl="0" w:tplc="3D320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F0AC8"/>
    <w:multiLevelType w:val="hybridMultilevel"/>
    <w:tmpl w:val="6D387702"/>
    <w:lvl w:ilvl="0" w:tplc="373C791C">
      <w:start w:val="19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F08A1"/>
    <w:multiLevelType w:val="hybridMultilevel"/>
    <w:tmpl w:val="67C67FEA"/>
    <w:lvl w:ilvl="0" w:tplc="BB38DE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D7A8C"/>
    <w:multiLevelType w:val="hybridMultilevel"/>
    <w:tmpl w:val="5C605E80"/>
    <w:lvl w:ilvl="0" w:tplc="373C791C">
      <w:start w:val="19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11941"/>
    <w:multiLevelType w:val="hybridMultilevel"/>
    <w:tmpl w:val="F8349968"/>
    <w:lvl w:ilvl="0" w:tplc="373C791C">
      <w:start w:val="19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40533"/>
    <w:multiLevelType w:val="hybridMultilevel"/>
    <w:tmpl w:val="453A414E"/>
    <w:lvl w:ilvl="0" w:tplc="D15AF68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320177">
    <w:abstractNumId w:val="0"/>
  </w:num>
  <w:num w:numId="2" w16cid:durableId="2050107598">
    <w:abstractNumId w:val="6"/>
  </w:num>
  <w:num w:numId="3" w16cid:durableId="995955756">
    <w:abstractNumId w:val="3"/>
  </w:num>
  <w:num w:numId="4" w16cid:durableId="1961103397">
    <w:abstractNumId w:val="5"/>
  </w:num>
  <w:num w:numId="5" w16cid:durableId="1771316731">
    <w:abstractNumId w:val="7"/>
  </w:num>
  <w:num w:numId="6" w16cid:durableId="1739553949">
    <w:abstractNumId w:val="8"/>
  </w:num>
  <w:num w:numId="7" w16cid:durableId="2103718024">
    <w:abstractNumId w:val="1"/>
  </w:num>
  <w:num w:numId="8" w16cid:durableId="12730796">
    <w:abstractNumId w:val="4"/>
  </w:num>
  <w:num w:numId="9" w16cid:durableId="665787379">
    <w:abstractNumId w:val="9"/>
  </w:num>
  <w:num w:numId="10" w16cid:durableId="962807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FA"/>
    <w:rsid w:val="003823EC"/>
    <w:rsid w:val="00447907"/>
    <w:rsid w:val="0065278F"/>
    <w:rsid w:val="00880007"/>
    <w:rsid w:val="008B2CCB"/>
    <w:rsid w:val="009755CF"/>
    <w:rsid w:val="00B664FA"/>
    <w:rsid w:val="00D00269"/>
    <w:rsid w:val="00D701F2"/>
    <w:rsid w:val="00F2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97141"/>
  <w15:chartTrackingRefBased/>
  <w15:docId w15:val="{98B40D5B-9490-46EE-AE6C-F6384880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02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0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0269"/>
  </w:style>
  <w:style w:type="paragraph" w:styleId="Stopka">
    <w:name w:val="footer"/>
    <w:basedOn w:val="Normalny"/>
    <w:link w:val="StopkaZnak"/>
    <w:uiPriority w:val="99"/>
    <w:unhideWhenUsed/>
    <w:rsid w:val="00D00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0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794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Legnica - Jan Ilków</dc:creator>
  <cp:keywords/>
  <dc:description/>
  <cp:lastModifiedBy>PSSE Legnica - Jan Ilków</cp:lastModifiedBy>
  <cp:revision>3</cp:revision>
  <dcterms:created xsi:type="dcterms:W3CDTF">2023-11-02T12:53:00Z</dcterms:created>
  <dcterms:modified xsi:type="dcterms:W3CDTF">2024-12-18T11:03:00Z</dcterms:modified>
</cp:coreProperties>
</file>