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8DE89" w14:textId="77777777" w:rsidR="00000000" w:rsidRPr="000B1D22" w:rsidRDefault="007976E7" w:rsidP="000B1D22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0B1D22">
        <w:rPr>
          <w:rFonts w:asciiTheme="minorHAnsi" w:hAnsiTheme="minorHAnsi"/>
        </w:rPr>
        <w:t>PS-IX.431.2.22.2025</w:t>
      </w:r>
      <w:bookmarkEnd w:id="0"/>
      <w:r>
        <w:rPr>
          <w:rFonts w:asciiTheme="minorHAnsi" w:hAnsiTheme="minorHAnsi"/>
        </w:rPr>
        <w:t>.DGM</w:t>
      </w:r>
      <w:r w:rsidRPr="000B1D22">
        <w:rPr>
          <w:rFonts w:asciiTheme="minorHAnsi" w:hAnsiTheme="minorHAnsi"/>
        </w:rPr>
        <w:tab/>
      </w:r>
      <w:r w:rsidRPr="000B1D22">
        <w:rPr>
          <w:rFonts w:asciiTheme="minorHAnsi" w:hAnsiTheme="minorHAnsi"/>
        </w:rPr>
        <w:tab/>
      </w:r>
      <w:bookmarkStart w:id="1" w:name="ezdPracownikMiejscowoscPodpisu"/>
      <w:r w:rsidRPr="000B1D22">
        <w:rPr>
          <w:rFonts w:asciiTheme="minorHAnsi" w:hAnsiTheme="minorHAnsi"/>
        </w:rPr>
        <w:t>Gdańsk</w:t>
      </w:r>
      <w:bookmarkEnd w:id="1"/>
      <w:r w:rsidRPr="000B1D22">
        <w:rPr>
          <w:rFonts w:asciiTheme="minorHAnsi" w:hAnsiTheme="minorHAnsi"/>
        </w:rPr>
        <w:t xml:space="preserve">,  </w:t>
      </w:r>
      <w:bookmarkStart w:id="2" w:name="ezdDataPodpisu"/>
      <w:r w:rsidRPr="000B1D22">
        <w:rPr>
          <w:rFonts w:asciiTheme="minorHAnsi" w:hAnsiTheme="minorHAnsi"/>
        </w:rPr>
        <w:t>16 października 2025</w:t>
      </w:r>
      <w:bookmarkEnd w:id="2"/>
      <w:r w:rsidRPr="000B1D22">
        <w:rPr>
          <w:rFonts w:asciiTheme="minorHAnsi" w:hAnsiTheme="minorHAnsi"/>
        </w:rPr>
        <w:t xml:space="preserve"> r.</w:t>
      </w:r>
    </w:p>
    <w:p w14:paraId="22ADE3CC" w14:textId="77777777" w:rsidR="00000000" w:rsidRPr="001168B3" w:rsidRDefault="00000000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0408BB2A" w14:textId="77777777" w:rsidR="00000000" w:rsidRPr="001168B3" w:rsidRDefault="00000000" w:rsidP="001168B3">
      <w:pPr>
        <w:pStyle w:val="Bezodstpw"/>
        <w:suppressAutoHyphens/>
        <w:spacing w:line="276" w:lineRule="auto"/>
        <w:rPr>
          <w:rFonts w:asciiTheme="minorHAnsi" w:hAnsiTheme="minorHAnsi"/>
        </w:rPr>
      </w:pPr>
    </w:p>
    <w:p w14:paraId="5E00FA9F" w14:textId="77777777" w:rsidR="00000000" w:rsidRDefault="00000000" w:rsidP="00FE59D3">
      <w:pPr>
        <w:keepNext/>
        <w:spacing w:line="276" w:lineRule="auto"/>
        <w:ind w:left="567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669B80B9" w14:textId="77777777" w:rsidR="00000000" w:rsidRDefault="00000000" w:rsidP="00FE59D3">
      <w:pPr>
        <w:keepNext/>
        <w:spacing w:line="276" w:lineRule="auto"/>
        <w:ind w:left="567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76A626AD" w14:textId="77777777" w:rsidR="00000000" w:rsidRDefault="00000000" w:rsidP="00FE59D3">
      <w:pPr>
        <w:keepNext/>
        <w:spacing w:line="276" w:lineRule="auto"/>
        <w:ind w:left="567"/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14:paraId="5F26A325" w14:textId="77777777" w:rsidR="00000000" w:rsidRPr="002E604A" w:rsidRDefault="007976E7" w:rsidP="00FE59D3">
      <w:pPr>
        <w:keepNext/>
        <w:spacing w:line="276" w:lineRule="auto"/>
        <w:ind w:left="567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2E604A">
        <w:rPr>
          <w:rFonts w:ascii="Arial" w:hAnsi="Arial" w:cs="Arial"/>
          <w:b/>
          <w:sz w:val="28"/>
          <w:szCs w:val="28"/>
        </w:rPr>
        <w:t>POMORSKI URZĄD WOJEWÓDZKI W GDAŃSKU</w:t>
      </w:r>
    </w:p>
    <w:p w14:paraId="684DBCA6" w14:textId="77777777" w:rsidR="00000000" w:rsidRDefault="007976E7" w:rsidP="00E10D9E">
      <w:pPr>
        <w:keepNext/>
        <w:spacing w:line="276" w:lineRule="auto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E604A">
        <w:rPr>
          <w:rFonts w:ascii="Arial" w:hAnsi="Arial" w:cs="Arial"/>
          <w:b/>
          <w:sz w:val="28"/>
          <w:szCs w:val="28"/>
        </w:rPr>
        <w:t>Wydział Polityki Społecznej</w:t>
      </w:r>
    </w:p>
    <w:p w14:paraId="094B0FF7" w14:textId="77777777" w:rsidR="00000000" w:rsidRPr="002E604A" w:rsidRDefault="007976E7" w:rsidP="00E10D9E">
      <w:pPr>
        <w:keepNext/>
        <w:spacing w:before="480" w:after="480" w:line="276" w:lineRule="auto"/>
        <w:ind w:left="567" w:right="709" w:firstLine="284"/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2E604A">
        <w:rPr>
          <w:rFonts w:ascii="Arial" w:hAnsi="Arial" w:cs="Arial"/>
          <w:b/>
          <w:sz w:val="28"/>
          <w:szCs w:val="28"/>
        </w:rPr>
        <w:t>P R O T O K Ó Ł</w:t>
      </w:r>
    </w:p>
    <w:p w14:paraId="1FB01A2D" w14:textId="77777777" w:rsidR="00000000" w:rsidRPr="002E604A" w:rsidRDefault="007976E7" w:rsidP="00FE59D3">
      <w:pPr>
        <w:spacing w:after="480" w:line="276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E604A">
        <w:rPr>
          <w:rFonts w:ascii="Arial" w:hAnsi="Arial" w:cs="Arial"/>
          <w:b/>
          <w:sz w:val="28"/>
          <w:szCs w:val="28"/>
        </w:rPr>
        <w:t>z kontroli problemowej przeprowadzonej</w:t>
      </w:r>
    </w:p>
    <w:p w14:paraId="41E8E09A" w14:textId="77777777" w:rsidR="00000000" w:rsidRPr="002E604A" w:rsidRDefault="007976E7" w:rsidP="00FE59D3">
      <w:pPr>
        <w:spacing w:after="480" w:line="276" w:lineRule="auto"/>
        <w:ind w:left="709"/>
        <w:jc w:val="center"/>
        <w:rPr>
          <w:rFonts w:ascii="Arial" w:hAnsi="Arial" w:cs="Arial"/>
          <w:b/>
          <w:sz w:val="28"/>
          <w:szCs w:val="28"/>
        </w:rPr>
      </w:pPr>
      <w:r w:rsidRPr="002E604A">
        <w:rPr>
          <w:rFonts w:ascii="Arial" w:hAnsi="Arial" w:cs="Arial"/>
          <w:b/>
          <w:sz w:val="28"/>
          <w:szCs w:val="28"/>
        </w:rPr>
        <w:t>w Stowarzyszeniu na Rzecz Osób Niepełnosprawnych „OTWARTE SERCA” Łubianie</w:t>
      </w:r>
    </w:p>
    <w:p w14:paraId="1DFD4CE3" w14:textId="77777777" w:rsidR="00000000" w:rsidRPr="002E604A" w:rsidRDefault="00000000" w:rsidP="00FE59D3">
      <w:pPr>
        <w:spacing w:after="480" w:line="276" w:lineRule="auto"/>
        <w:rPr>
          <w:rFonts w:ascii="Arial" w:hAnsi="Arial" w:cs="Arial"/>
          <w:b/>
          <w:sz w:val="28"/>
          <w:szCs w:val="28"/>
        </w:rPr>
      </w:pPr>
    </w:p>
    <w:p w14:paraId="197B6B3F" w14:textId="77777777" w:rsidR="00000000" w:rsidRDefault="007976E7" w:rsidP="00FE59D3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E604A">
        <w:rPr>
          <w:rFonts w:ascii="Arial" w:hAnsi="Arial" w:cs="Arial"/>
          <w:b/>
          <w:sz w:val="28"/>
          <w:szCs w:val="28"/>
        </w:rPr>
        <w:t xml:space="preserve">dotyczącej realizacji zadań z zakresu pomocy społecznej przez podmioty niepubliczne – zgodnie z zawartymi w 2024 r. umowami z Wojewodą Pomorskim (w ramach otwartego konkursu ofert na zadania z zakresu pomocy społecznej). </w:t>
      </w:r>
    </w:p>
    <w:p w14:paraId="2ECE0E01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31FC0618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C82965E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8CF7136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3936EF06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0B7C7AD2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41808243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7A12121D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224DD135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E5F9CAC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50A31B9" w14:textId="77777777" w:rsidR="00000000" w:rsidRDefault="00000000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18F60969" w14:textId="77777777" w:rsidR="00DD2E33" w:rsidRDefault="00DD2E33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500F19AE" w14:textId="77777777" w:rsidR="00DD2E33" w:rsidRDefault="00DD2E33" w:rsidP="001168B3">
      <w:pPr>
        <w:pStyle w:val="Bezodstpw"/>
        <w:suppressAutoHyphens/>
        <w:spacing w:before="80" w:after="80" w:line="276" w:lineRule="auto"/>
        <w:rPr>
          <w:rFonts w:asciiTheme="minorHAnsi" w:hAnsiTheme="minorHAnsi"/>
        </w:rPr>
      </w:pPr>
    </w:p>
    <w:p w14:paraId="03226BBD" w14:textId="77777777" w:rsidR="00000000" w:rsidRPr="002E604A" w:rsidRDefault="007976E7" w:rsidP="00F120B6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sz w:val="28"/>
          <w:szCs w:val="20"/>
        </w:rPr>
      </w:pPr>
      <w:r w:rsidRPr="002E604A">
        <w:rPr>
          <w:rFonts w:ascii="Arial" w:hAnsi="Arial" w:cs="Arial"/>
          <w:b/>
          <w:sz w:val="28"/>
          <w:szCs w:val="20"/>
        </w:rPr>
        <w:lastRenderedPageBreak/>
        <w:t>Zasady i warunki organizacji kontroli:</w:t>
      </w:r>
    </w:p>
    <w:p w14:paraId="5A8BE9DB" w14:textId="77777777" w:rsidR="00000000" w:rsidRPr="002E604A" w:rsidRDefault="007976E7" w:rsidP="00E10D9E">
      <w:pPr>
        <w:numPr>
          <w:ilvl w:val="0"/>
          <w:numId w:val="1"/>
        </w:numPr>
        <w:autoSpaceDE w:val="0"/>
        <w:autoSpaceDN w:val="0"/>
        <w:adjustRightInd w:val="0"/>
        <w:spacing w:before="240" w:after="120" w:line="276" w:lineRule="auto"/>
        <w:ind w:left="283" w:hanging="283"/>
        <w:contextualSpacing/>
        <w:rPr>
          <w:rFonts w:ascii="Arial" w:eastAsia="SimSun" w:hAnsi="Arial" w:cs="Arial"/>
          <w:b/>
          <w:bCs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>Zakres kontroli:</w:t>
      </w:r>
    </w:p>
    <w:p w14:paraId="4497593E" w14:textId="77777777" w:rsidR="00000000" w:rsidRDefault="007976E7" w:rsidP="00E10D9E">
      <w:pPr>
        <w:numPr>
          <w:ilvl w:val="0"/>
          <w:numId w:val="2"/>
        </w:numPr>
        <w:autoSpaceDE w:val="0"/>
        <w:autoSpaceDN w:val="0"/>
        <w:adjustRightInd w:val="0"/>
        <w:spacing w:before="240" w:after="60" w:line="276" w:lineRule="auto"/>
        <w:ind w:left="284" w:hanging="284"/>
        <w:contextualSpacing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 xml:space="preserve">Przedmiot kontroli obejmował: </w:t>
      </w:r>
    </w:p>
    <w:p w14:paraId="7D477277" w14:textId="77777777" w:rsidR="00000000" w:rsidRPr="00F120B6" w:rsidRDefault="007976E7" w:rsidP="00E10D9E">
      <w:pPr>
        <w:autoSpaceDE w:val="0"/>
        <w:autoSpaceDN w:val="0"/>
        <w:adjustRightInd w:val="0"/>
        <w:spacing w:before="240" w:after="60" w:line="276" w:lineRule="auto"/>
        <w:contextualSpacing/>
        <w:rPr>
          <w:rFonts w:ascii="Arial" w:eastAsia="SimSun" w:hAnsi="Arial" w:cs="Arial"/>
          <w:lang w:eastAsia="zh-CN"/>
        </w:rPr>
      </w:pPr>
      <w:r w:rsidRPr="00F120B6">
        <w:rPr>
          <w:rFonts w:ascii="Arial" w:eastAsia="SimSun" w:hAnsi="Arial" w:cs="Arial"/>
          <w:bCs/>
          <w:lang w:eastAsia="zh-CN"/>
        </w:rPr>
        <w:t>Zagadnienia dotyczące realizacji zadań z zakresu pomocy społecznej przez podmioty niepubliczne – zgodnie z zawartymi w 2024 roku umowami z Wojewodą Pomorskim (w ramach otwartego konkursu ofert na zadania z zakresu pomocy społecznej).</w:t>
      </w:r>
    </w:p>
    <w:p w14:paraId="38FF425B" w14:textId="77777777" w:rsidR="00000000" w:rsidRPr="002E604A" w:rsidRDefault="007976E7" w:rsidP="00E10D9E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0" w:firstLine="0"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>Okres objęty kontrolą:</w:t>
      </w:r>
      <w:r w:rsidRPr="002E604A">
        <w:rPr>
          <w:rFonts w:ascii="Arial" w:eastAsia="SimSun" w:hAnsi="Arial" w:cs="Arial"/>
          <w:lang w:eastAsia="zh-CN"/>
        </w:rPr>
        <w:t xml:space="preserve"> </w:t>
      </w:r>
      <w:r w:rsidRPr="002E604A">
        <w:rPr>
          <w:rFonts w:ascii="Arial" w:eastAsia="SimSun" w:hAnsi="Arial" w:cs="Arial"/>
          <w:b/>
          <w:lang w:eastAsia="zh-CN"/>
        </w:rPr>
        <w:t>od 15 lipca 2024 r.</w:t>
      </w:r>
      <w:r w:rsidRPr="002E604A">
        <w:rPr>
          <w:rFonts w:ascii="Arial" w:eastAsia="SimSun" w:hAnsi="Arial" w:cs="Arial"/>
          <w:lang w:eastAsia="zh-CN"/>
        </w:rPr>
        <w:t xml:space="preserve"> </w:t>
      </w:r>
      <w:r w:rsidRPr="002E604A">
        <w:rPr>
          <w:rFonts w:ascii="Arial" w:eastAsia="SimSun" w:hAnsi="Arial" w:cs="Arial"/>
          <w:b/>
          <w:lang w:eastAsia="zh-CN"/>
        </w:rPr>
        <w:t>do 31 grudnia 2024 r.</w:t>
      </w:r>
      <w:r w:rsidRPr="002E604A">
        <w:rPr>
          <w:rFonts w:ascii="Arial" w:eastAsia="SimSun" w:hAnsi="Arial" w:cs="Arial"/>
          <w:lang w:eastAsia="zh-CN"/>
        </w:rPr>
        <w:t xml:space="preserve"> (okres obowiązywania umowy zawartej pomiędzy Wojewodą Pomorskim, a</w:t>
      </w:r>
      <w:r w:rsidRPr="002E604A">
        <w:rPr>
          <w:rFonts w:ascii="Arial" w:eastAsia="SimSun" w:hAnsi="Arial" w:cs="Arial"/>
          <w:bCs/>
          <w:lang w:eastAsia="zh-CN"/>
        </w:rPr>
        <w:t xml:space="preserve"> Podmiotem kontrolowanym</w:t>
      </w:r>
      <w:r w:rsidRPr="002E604A">
        <w:rPr>
          <w:rFonts w:ascii="Arial" w:eastAsia="SimSun" w:hAnsi="Arial" w:cs="Arial"/>
          <w:lang w:eastAsia="zh-CN"/>
        </w:rPr>
        <w:t>).</w:t>
      </w:r>
    </w:p>
    <w:p w14:paraId="33A1721A" w14:textId="77777777" w:rsidR="00000000" w:rsidRDefault="007976E7" w:rsidP="00E10D9E">
      <w:pPr>
        <w:numPr>
          <w:ilvl w:val="0"/>
          <w:numId w:val="1"/>
        </w:numPr>
        <w:spacing w:line="276" w:lineRule="auto"/>
        <w:ind w:left="284" w:hanging="284"/>
        <w:rPr>
          <w:rFonts w:ascii="Arial" w:hAnsi="Arial" w:cs="Arial"/>
          <w:b/>
        </w:rPr>
      </w:pPr>
      <w:r w:rsidRPr="002E604A">
        <w:rPr>
          <w:rFonts w:ascii="Arial" w:hAnsi="Arial" w:cs="Arial"/>
          <w:b/>
        </w:rPr>
        <w:t>Cel kontroli:</w:t>
      </w:r>
    </w:p>
    <w:p w14:paraId="53A32F81" w14:textId="77777777" w:rsidR="00000000" w:rsidRPr="00F120B6" w:rsidRDefault="007976E7" w:rsidP="00E10D9E">
      <w:pPr>
        <w:spacing w:after="120" w:line="276" w:lineRule="auto"/>
        <w:rPr>
          <w:rFonts w:ascii="Arial" w:hAnsi="Arial" w:cs="Arial"/>
          <w:b/>
        </w:rPr>
      </w:pPr>
      <w:r w:rsidRPr="00F120B6">
        <w:rPr>
          <w:rFonts w:ascii="Arial" w:hAnsi="Arial" w:cs="Arial"/>
        </w:rPr>
        <w:t xml:space="preserve">Celem kontroli była ocena poprawności i efektywności realizacji zadań publicznych </w:t>
      </w:r>
      <w:r w:rsidRPr="00F120B6">
        <w:rPr>
          <w:rFonts w:ascii="Arial" w:hAnsi="Arial" w:cs="Arial"/>
        </w:rPr>
        <w:br/>
        <w:t>z zakresu pomocy społecznej przez podmioty niepubliczne, w tym sposób wykorzystania otrzymanej z budżetu Wojewody dotacji.</w:t>
      </w:r>
    </w:p>
    <w:p w14:paraId="36623C75" w14:textId="77777777" w:rsidR="00000000" w:rsidRPr="002E604A" w:rsidRDefault="007976E7" w:rsidP="00E10D9E">
      <w:pPr>
        <w:numPr>
          <w:ilvl w:val="0"/>
          <w:numId w:val="1"/>
        </w:numPr>
        <w:spacing w:after="200" w:line="276" w:lineRule="auto"/>
        <w:ind w:left="284" w:hanging="284"/>
        <w:contextualSpacing/>
        <w:rPr>
          <w:rFonts w:ascii="Arial" w:hAnsi="Arial" w:cs="Arial"/>
          <w:b/>
        </w:rPr>
      </w:pPr>
      <w:r w:rsidRPr="002E604A">
        <w:rPr>
          <w:rFonts w:ascii="Arial" w:hAnsi="Arial" w:cs="Arial"/>
          <w:b/>
        </w:rPr>
        <w:t xml:space="preserve">Informacje o podmiocie kontrolowanym: </w:t>
      </w:r>
    </w:p>
    <w:p w14:paraId="71B6311D" w14:textId="77777777" w:rsidR="00000000" w:rsidRPr="002E604A" w:rsidRDefault="007976E7" w:rsidP="00E10D9E">
      <w:pPr>
        <w:autoSpaceDE w:val="0"/>
        <w:autoSpaceDN w:val="0"/>
        <w:adjustRightInd w:val="0"/>
        <w:spacing w:line="276" w:lineRule="auto"/>
        <w:ind w:left="4247" w:hanging="4247"/>
        <w:rPr>
          <w:rFonts w:ascii="Arial" w:eastAsia="Calibri" w:hAnsi="Arial" w:cs="Arial"/>
          <w:b/>
        </w:rPr>
      </w:pPr>
      <w:r w:rsidRPr="002E604A">
        <w:rPr>
          <w:rFonts w:ascii="Arial" w:eastAsia="SimSun" w:hAnsi="Arial" w:cs="Arial"/>
          <w:lang w:eastAsia="zh-CN"/>
        </w:rPr>
        <w:t>Nazwa Podmiotu kontrolowanego:</w:t>
      </w:r>
      <w:r w:rsidRPr="002E604A">
        <w:rPr>
          <w:rFonts w:ascii="Arial" w:eastAsia="SimSun" w:hAnsi="Arial" w:cs="Arial"/>
          <w:b/>
          <w:bCs/>
          <w:lang w:eastAsia="zh-CN"/>
        </w:rPr>
        <w:tab/>
      </w:r>
      <w:r w:rsidRPr="002E604A">
        <w:rPr>
          <w:rFonts w:ascii="Arial" w:eastAsia="SimSun" w:hAnsi="Arial" w:cs="Arial"/>
          <w:b/>
          <w:bCs/>
          <w:lang w:eastAsia="zh-CN"/>
        </w:rPr>
        <w:tab/>
      </w:r>
      <w:r w:rsidRPr="002E604A">
        <w:rPr>
          <w:rFonts w:ascii="Arial" w:eastAsia="Calibri" w:hAnsi="Arial" w:cs="Arial"/>
          <w:b/>
        </w:rPr>
        <w:t xml:space="preserve">Stowarzyszenie na Rzecz Osób Niepełnosprawnych „OTWARTE SERCA” </w:t>
      </w:r>
      <w:r w:rsidRPr="002E604A">
        <w:rPr>
          <w:rFonts w:ascii="Arial" w:eastAsia="Calibri" w:hAnsi="Arial" w:cs="Arial"/>
          <w:b/>
        </w:rPr>
        <w:br/>
        <w:t>w Łubianie</w:t>
      </w:r>
      <w:r w:rsidRPr="002E604A">
        <w:rPr>
          <w:rFonts w:ascii="Arial" w:eastAsia="SimSun" w:hAnsi="Arial" w:cs="Arial"/>
          <w:b/>
          <w:bCs/>
          <w:lang w:eastAsia="zh-CN"/>
        </w:rPr>
        <w:t>,</w:t>
      </w:r>
    </w:p>
    <w:p w14:paraId="758712DA" w14:textId="77777777" w:rsidR="00000000" w:rsidRPr="002E604A" w:rsidRDefault="007976E7" w:rsidP="00F120B6">
      <w:pPr>
        <w:autoSpaceDE w:val="0"/>
        <w:autoSpaceDN w:val="0"/>
        <w:adjustRightInd w:val="0"/>
        <w:spacing w:before="120" w:after="120" w:line="276" w:lineRule="auto"/>
        <w:rPr>
          <w:rFonts w:ascii="Arial" w:eastAsia="SimSun" w:hAnsi="Arial" w:cs="Arial"/>
          <w:b/>
          <w:lang w:eastAsia="zh-CN"/>
        </w:rPr>
      </w:pPr>
      <w:r w:rsidRPr="002E604A">
        <w:rPr>
          <w:rFonts w:ascii="Arial" w:eastAsia="SimSun" w:hAnsi="Arial" w:cs="Arial"/>
          <w:lang w:eastAsia="zh-CN"/>
        </w:rPr>
        <w:t>Siedziba Podmiotu kontrolowanego:</w:t>
      </w:r>
      <w:r w:rsidRPr="002E604A">
        <w:rPr>
          <w:rFonts w:ascii="Arial" w:eastAsia="SimSun" w:hAnsi="Arial" w:cs="Arial"/>
          <w:lang w:eastAsia="zh-CN"/>
        </w:rPr>
        <w:tab/>
      </w:r>
      <w:r w:rsidRPr="002E604A">
        <w:rPr>
          <w:rFonts w:ascii="Arial" w:hAnsi="Arial" w:cs="Arial"/>
          <w:b/>
        </w:rPr>
        <w:t>Łubiana, ul. Akacjowa 8</w:t>
      </w:r>
      <w:r w:rsidRPr="002E604A">
        <w:rPr>
          <w:rFonts w:ascii="Arial" w:eastAsia="SimSun" w:hAnsi="Arial" w:cs="Arial"/>
          <w:b/>
          <w:lang w:eastAsia="zh-CN"/>
        </w:rPr>
        <w:t>,</w:t>
      </w:r>
    </w:p>
    <w:p w14:paraId="59EB35FF" w14:textId="77777777" w:rsidR="00000000" w:rsidRPr="002E604A" w:rsidRDefault="007976E7" w:rsidP="00F120B6">
      <w:pPr>
        <w:spacing w:line="276" w:lineRule="auto"/>
        <w:ind w:left="4247" w:hanging="4247"/>
        <w:rPr>
          <w:rFonts w:ascii="Arial" w:hAnsi="Arial" w:cs="Arial"/>
          <w:b/>
        </w:rPr>
      </w:pPr>
      <w:r w:rsidRPr="002E604A">
        <w:rPr>
          <w:rFonts w:ascii="Arial" w:eastAsia="SimSun" w:hAnsi="Arial" w:cs="Arial"/>
          <w:lang w:eastAsia="zh-CN"/>
        </w:rPr>
        <w:t>Miejsce przeprowadzenia kontroli</w:t>
      </w:r>
      <w:r w:rsidRPr="002E604A">
        <w:rPr>
          <w:rFonts w:ascii="Arial" w:eastAsia="SimSun" w:hAnsi="Arial" w:cs="Arial"/>
          <w:b/>
          <w:lang w:eastAsia="zh-CN"/>
        </w:rPr>
        <w:t>:</w:t>
      </w:r>
      <w:r w:rsidRPr="002E604A">
        <w:rPr>
          <w:rFonts w:ascii="Arial" w:eastAsia="SimSun" w:hAnsi="Arial" w:cs="Arial"/>
          <w:b/>
          <w:lang w:eastAsia="zh-CN"/>
        </w:rPr>
        <w:tab/>
      </w:r>
      <w:r w:rsidRPr="002E604A">
        <w:rPr>
          <w:rFonts w:ascii="Arial" w:hAnsi="Arial" w:cs="Arial"/>
          <w:b/>
        </w:rPr>
        <w:t>Łubiana, ul. Kolejowa 4, miejsce realizacji zadania</w:t>
      </w:r>
      <w:r>
        <w:rPr>
          <w:rFonts w:ascii="Arial" w:hAnsi="Arial" w:cs="Arial"/>
          <w:b/>
        </w:rPr>
        <w:t>.</w:t>
      </w:r>
    </w:p>
    <w:p w14:paraId="2F835AC5" w14:textId="77777777" w:rsidR="00000000" w:rsidRPr="002E604A" w:rsidRDefault="007976E7" w:rsidP="00F120B6">
      <w:pPr>
        <w:autoSpaceDE w:val="0"/>
        <w:autoSpaceDN w:val="0"/>
        <w:adjustRightInd w:val="0"/>
        <w:spacing w:before="120" w:after="120" w:line="276" w:lineRule="auto"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lang w:eastAsia="zh-CN"/>
        </w:rPr>
        <w:t xml:space="preserve">Adres siedziby Stowarzyszenia, jest jednocześnie adresem prywatnym Prezesa organizacji </w:t>
      </w:r>
      <w:r w:rsidR="00E179AD">
        <w:rPr>
          <w:rFonts w:ascii="Arial" w:eastAsia="SimSun" w:hAnsi="Arial" w:cs="Arial"/>
          <w:lang w:eastAsia="zh-CN"/>
        </w:rPr>
        <w:t>[…………………………..]*</w:t>
      </w:r>
      <w:r w:rsidRPr="002E604A">
        <w:rPr>
          <w:rFonts w:ascii="Arial" w:eastAsia="SimSun" w:hAnsi="Arial" w:cs="Arial"/>
          <w:lang w:eastAsia="zh-CN"/>
        </w:rPr>
        <w:t xml:space="preserve">, który nie mógł uczestniczyć w kontroli. </w:t>
      </w:r>
      <w:r w:rsidRPr="002E604A">
        <w:rPr>
          <w:rFonts w:ascii="Arial" w:eastAsia="SimSun" w:hAnsi="Arial" w:cs="Arial"/>
          <w:lang w:eastAsia="zh-CN"/>
        </w:rPr>
        <w:br/>
        <w:t>W związku z tym, działania kontrolne prowadzono w budynku po byłym dworcu PKP, przy ul. Kolejowej 8, gdzie realizowano działania dofinansowane w 2024 roku z budżetu Wojewody Pomorskiego, w ramach zadania publicznego.</w:t>
      </w:r>
    </w:p>
    <w:p w14:paraId="5D3DF6F4" w14:textId="77777777" w:rsidR="00000000" w:rsidRPr="002E604A" w:rsidRDefault="007976E7" w:rsidP="00F120B6">
      <w:pPr>
        <w:autoSpaceDE w:val="0"/>
        <w:autoSpaceDN w:val="0"/>
        <w:adjustRightInd w:val="0"/>
        <w:spacing w:before="120" w:line="276" w:lineRule="auto"/>
        <w:jc w:val="both"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b/>
          <w:lang w:eastAsia="zh-CN"/>
        </w:rPr>
        <w:t>Osoby reprezentujące Podmiot kontrolowany</w:t>
      </w:r>
      <w:r w:rsidRPr="002E604A">
        <w:rPr>
          <w:rFonts w:ascii="Arial" w:eastAsia="SimSun" w:hAnsi="Arial" w:cs="Arial"/>
          <w:lang w:eastAsia="zh-CN"/>
        </w:rPr>
        <w:t>:</w:t>
      </w:r>
    </w:p>
    <w:p w14:paraId="2D37E21B" w14:textId="77777777" w:rsidR="00000000" w:rsidRPr="002E604A" w:rsidRDefault="007976E7" w:rsidP="00F120B6">
      <w:pPr>
        <w:spacing w:before="120" w:after="120" w:line="276" w:lineRule="auto"/>
        <w:rPr>
          <w:rFonts w:ascii="Arial" w:hAnsi="Arial" w:cs="Arial"/>
        </w:rPr>
      </w:pPr>
      <w:r w:rsidRPr="002E604A">
        <w:rPr>
          <w:rFonts w:ascii="Arial" w:hAnsi="Arial" w:cs="Arial"/>
        </w:rPr>
        <w:t>Organem uprawnionym do reprezentowania Podmiotu jest Zarząd Stowarzyszenia. Zgodnie z KRS do składania oświadczeń woli w imieniu Stowarzyszenia składają prezes lub skarbnik lub sekretarz. Oświadczenia woli o charakterze majątkowym składają łącznie prezes i skarbnik, a w przypadku nieobecności jednego z nich również sekretarz. Umowę z dnia 15 lipca 2024 roku dotyczącą realizacji zadania publicznego dofinansowanego z budżetu Wojewody Pomorskiego (dotacja w wysokości: szesnaście tysięcy złotych) pod tytułem Depresja. Zrozum-pomagaj”, podpisali:</w:t>
      </w:r>
    </w:p>
    <w:p w14:paraId="53E9FC20" w14:textId="77777777" w:rsidR="00000000" w:rsidRPr="002E604A" w:rsidRDefault="00E179AD" w:rsidP="00F120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[…………]*</w:t>
      </w:r>
      <w:r w:rsidR="007976E7" w:rsidRPr="002E604A">
        <w:rPr>
          <w:rFonts w:ascii="Arial" w:hAnsi="Arial" w:cs="Arial"/>
          <w:b/>
        </w:rPr>
        <w:t xml:space="preserve"> </w:t>
      </w:r>
      <w:r w:rsidR="007976E7" w:rsidRPr="002E604A">
        <w:rPr>
          <w:rFonts w:ascii="Arial" w:hAnsi="Arial" w:cs="Arial"/>
        </w:rPr>
        <w:t>– Prezes Stowarzyszenia,</w:t>
      </w:r>
    </w:p>
    <w:p w14:paraId="527A3B0E" w14:textId="77777777" w:rsidR="00000000" w:rsidRPr="002E604A" w:rsidRDefault="00E179AD" w:rsidP="00F120B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[…………]*</w:t>
      </w:r>
      <w:r w:rsidR="007976E7" w:rsidRPr="002E604A">
        <w:rPr>
          <w:rFonts w:ascii="Arial" w:hAnsi="Arial" w:cs="Arial"/>
        </w:rPr>
        <w:t xml:space="preserve"> – Skarbnik Stowarzyszenia</w:t>
      </w:r>
      <w:r w:rsidR="007976E7">
        <w:rPr>
          <w:rFonts w:ascii="Arial" w:hAnsi="Arial" w:cs="Arial"/>
        </w:rPr>
        <w:t>.</w:t>
      </w:r>
    </w:p>
    <w:p w14:paraId="36386359" w14:textId="77777777" w:rsidR="00000000" w:rsidRPr="002E604A" w:rsidRDefault="007976E7" w:rsidP="00F120B6">
      <w:pPr>
        <w:spacing w:before="120" w:after="120" w:line="276" w:lineRule="auto"/>
        <w:rPr>
          <w:rFonts w:ascii="Arial" w:hAnsi="Arial" w:cs="Arial"/>
        </w:rPr>
      </w:pPr>
      <w:r w:rsidRPr="002E604A">
        <w:rPr>
          <w:rFonts w:ascii="Arial" w:eastAsia="SimSun" w:hAnsi="Arial" w:cs="Arial"/>
          <w:b/>
          <w:lang w:eastAsia="zh-CN"/>
        </w:rPr>
        <w:lastRenderedPageBreak/>
        <w:t>Status Podmiotu kontrolowanego</w:t>
      </w:r>
      <w:r w:rsidRPr="002E604A">
        <w:rPr>
          <w:rFonts w:ascii="Arial" w:eastAsia="SimSun" w:hAnsi="Arial" w:cs="Arial"/>
          <w:lang w:eastAsia="zh-CN"/>
        </w:rPr>
        <w:t xml:space="preserve">: </w:t>
      </w:r>
      <w:r w:rsidRPr="002E604A">
        <w:rPr>
          <w:rFonts w:ascii="Arial" w:hAnsi="Arial" w:cs="Arial"/>
          <w:b/>
        </w:rPr>
        <w:t xml:space="preserve">Stowarzyszenie </w:t>
      </w:r>
      <w:r w:rsidRPr="002E604A">
        <w:rPr>
          <w:rFonts w:ascii="Arial" w:eastAsia="SimSun" w:hAnsi="Arial" w:cs="Arial"/>
          <w:lang w:eastAsia="zh-CN"/>
        </w:rPr>
        <w:t>wpisane do Krajowego Rejestru Sądowego pod numerem 0000422011</w:t>
      </w:r>
      <w:r w:rsidRPr="002E604A">
        <w:rPr>
          <w:rFonts w:ascii="Arial" w:eastAsia="SimSun" w:hAnsi="Arial" w:cs="Arial"/>
          <w:b/>
          <w:lang w:eastAsia="zh-CN"/>
        </w:rPr>
        <w:t xml:space="preserve">. </w:t>
      </w:r>
      <w:r w:rsidRPr="002E604A">
        <w:rPr>
          <w:rFonts w:ascii="Arial" w:hAnsi="Arial" w:cs="Arial"/>
        </w:rPr>
        <w:t>Posiada status organizacji pożytku publicznego.</w:t>
      </w:r>
    </w:p>
    <w:p w14:paraId="2C483050" w14:textId="77777777" w:rsidR="00000000" w:rsidRPr="002E604A" w:rsidRDefault="007976E7" w:rsidP="00E10D9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/>
        <w:jc w:val="both"/>
        <w:rPr>
          <w:rFonts w:ascii="Arial" w:eastAsia="SimSun" w:hAnsi="Arial" w:cs="Arial"/>
          <w:b/>
          <w:lang w:eastAsia="zh-CN"/>
        </w:rPr>
      </w:pPr>
      <w:r w:rsidRPr="002E604A">
        <w:rPr>
          <w:rFonts w:ascii="Arial" w:eastAsia="SimSun" w:hAnsi="Arial" w:cs="Arial"/>
          <w:b/>
          <w:lang w:eastAsia="zh-CN"/>
        </w:rPr>
        <w:t>Informacje o kontroli:</w:t>
      </w:r>
    </w:p>
    <w:p w14:paraId="687244E0" w14:textId="77777777" w:rsidR="00000000" w:rsidRPr="002E604A" w:rsidRDefault="007976E7" w:rsidP="00F120B6">
      <w:pPr>
        <w:autoSpaceDE w:val="0"/>
        <w:autoSpaceDN w:val="0"/>
        <w:adjustRightInd w:val="0"/>
        <w:spacing w:line="276" w:lineRule="auto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K</w:t>
      </w:r>
      <w:r w:rsidRPr="002E604A">
        <w:rPr>
          <w:rFonts w:ascii="Arial" w:eastAsia="SimSun" w:hAnsi="Arial" w:cs="Arial"/>
          <w:lang w:eastAsia="zh-CN"/>
        </w:rPr>
        <w:t>ontrola planowana, problemowa przeprowadzona w oparciu o:</w:t>
      </w:r>
    </w:p>
    <w:p w14:paraId="02C94116" w14:textId="77777777" w:rsidR="00000000" w:rsidRPr="00FE59D3" w:rsidRDefault="007976E7" w:rsidP="00F120B6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zapisy ustawy z dnia 12 marca 2004 r. o pomocy społecznej (Dz.U. z 2023 r. poz. 901 ze zm., a następnie </w:t>
      </w:r>
      <w:proofErr w:type="spellStart"/>
      <w:r w:rsidRPr="00FE59D3">
        <w:rPr>
          <w:rFonts w:ascii="Arial" w:eastAsia="SimSun" w:hAnsi="Arial" w:cs="Arial"/>
          <w:sz w:val="24"/>
          <w:szCs w:val="24"/>
          <w:lang w:eastAsia="zh-CN"/>
        </w:rPr>
        <w:t>t.j</w:t>
      </w:r>
      <w:proofErr w:type="spellEnd"/>
      <w:r w:rsidRPr="00FE59D3">
        <w:rPr>
          <w:rFonts w:ascii="Arial" w:eastAsia="SimSun" w:hAnsi="Arial" w:cs="Arial"/>
          <w:sz w:val="24"/>
          <w:szCs w:val="24"/>
          <w:lang w:eastAsia="zh-CN"/>
        </w:rPr>
        <w:t>. Dz.U. z 2024 r. poz. 1283 ze zm.),</w:t>
      </w:r>
    </w:p>
    <w:p w14:paraId="7DD29832" w14:textId="77777777" w:rsidR="00000000" w:rsidRPr="00FE59D3" w:rsidRDefault="007976E7" w:rsidP="00F120B6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zapisy ustawy z dnia 24 kwietnia 2003 r. o działalności pożytku publicznego i o wolontariacie (</w:t>
      </w:r>
      <w:proofErr w:type="spellStart"/>
      <w:r w:rsidRPr="00FE59D3">
        <w:rPr>
          <w:rFonts w:ascii="Arial" w:eastAsia="SimSun" w:hAnsi="Arial" w:cs="Arial"/>
          <w:sz w:val="24"/>
          <w:szCs w:val="24"/>
          <w:lang w:eastAsia="zh-CN"/>
        </w:rPr>
        <w:t>t.j</w:t>
      </w:r>
      <w:proofErr w:type="spellEnd"/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. Dz.U. z 2023 r. poz. 571, a następnie </w:t>
      </w:r>
      <w:proofErr w:type="spellStart"/>
      <w:r w:rsidRPr="00FE59D3">
        <w:rPr>
          <w:rFonts w:ascii="Arial" w:eastAsia="SimSun" w:hAnsi="Arial" w:cs="Arial"/>
          <w:sz w:val="24"/>
          <w:szCs w:val="24"/>
          <w:lang w:eastAsia="zh-CN"/>
        </w:rPr>
        <w:t>t</w:t>
      </w:r>
      <w:r>
        <w:rPr>
          <w:rFonts w:ascii="Arial" w:eastAsia="SimSun" w:hAnsi="Arial" w:cs="Arial"/>
          <w:sz w:val="24"/>
          <w:szCs w:val="24"/>
          <w:lang w:eastAsia="zh-CN"/>
        </w:rPr>
        <w:t>.j</w:t>
      </w:r>
      <w:proofErr w:type="spellEnd"/>
      <w:r>
        <w:rPr>
          <w:rFonts w:ascii="Arial" w:eastAsia="SimSun" w:hAnsi="Arial" w:cs="Arial"/>
          <w:sz w:val="24"/>
          <w:szCs w:val="24"/>
          <w:lang w:eastAsia="zh-CN"/>
        </w:rPr>
        <w:t>. Dz.U. z 2024 r. poz. 1491),</w:t>
      </w:r>
    </w:p>
    <w:p w14:paraId="1325A0A4" w14:textId="77777777" w:rsidR="00000000" w:rsidRPr="00FE59D3" w:rsidRDefault="007976E7" w:rsidP="00F120B6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rozporządzenia Ministra Rodziny i Polityki Społecznej z dnia 9 grudnia 2020 r. w sprawie nadzoru i kontroli w pomocy społecznej (Dz.U. z 2020 r. poz. 2285 ze zm.),</w:t>
      </w:r>
    </w:p>
    <w:p w14:paraId="25908254" w14:textId="77777777" w:rsidR="00000000" w:rsidRPr="00FE59D3" w:rsidRDefault="007976E7" w:rsidP="00F120B6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umowę dotacyjną Nr 29/UW/PS/2024 zawart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ą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w dniu 15 lipca 2024 r., pomiędzy Wojewodą Pomorskim reprezentowanym przez </w:t>
      </w:r>
      <w:r w:rsidR="00B15F78">
        <w:rPr>
          <w:rFonts w:ascii="Arial" w:hAnsi="Arial" w:cs="Arial"/>
          <w:bCs/>
          <w:sz w:val="24"/>
          <w:szCs w:val="24"/>
        </w:rPr>
        <w:t>[……….]*</w:t>
      </w:r>
      <w:r w:rsidRPr="00FE59D3">
        <w:rPr>
          <w:rFonts w:ascii="Arial" w:hAnsi="Arial" w:cs="Arial"/>
          <w:bCs/>
          <w:sz w:val="24"/>
          <w:szCs w:val="24"/>
        </w:rPr>
        <w:t xml:space="preserve">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 a </w:t>
      </w:r>
      <w:r w:rsidRPr="00FE59D3">
        <w:rPr>
          <w:rFonts w:ascii="Arial" w:eastAsia="Calibri" w:hAnsi="Arial" w:cs="Arial"/>
          <w:sz w:val="24"/>
          <w:szCs w:val="24"/>
        </w:rPr>
        <w:t xml:space="preserve">Stowarzyszeniem </w:t>
      </w:r>
      <w:r w:rsidRPr="00FE59D3">
        <w:rPr>
          <w:rFonts w:ascii="Arial" w:eastAsia="SimSun" w:hAnsi="Arial" w:cs="Arial"/>
          <w:bCs/>
          <w:sz w:val="24"/>
          <w:szCs w:val="24"/>
          <w:lang w:eastAsia="zh-CN"/>
        </w:rPr>
        <w:t>Na Rzecz Osób Niepełnosprawnych „OTWARTE SERCA”</w:t>
      </w:r>
      <w:r w:rsidRPr="00FE59D3">
        <w:rPr>
          <w:rFonts w:ascii="Arial" w:eastAsia="Calibri" w:hAnsi="Arial" w:cs="Arial"/>
          <w:sz w:val="24"/>
          <w:szCs w:val="24"/>
        </w:rPr>
        <w:t xml:space="preserve"> </w:t>
      </w:r>
      <w:r w:rsidRPr="00FE59D3">
        <w:rPr>
          <w:rFonts w:ascii="Arial" w:eastAsia="SimSun" w:hAnsi="Arial" w:cs="Arial"/>
          <w:bCs/>
          <w:sz w:val="24"/>
          <w:szCs w:val="24"/>
          <w:lang w:eastAsia="zh-CN"/>
        </w:rPr>
        <w:t xml:space="preserve">z siedzibą w Łubianie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reprezentowanym przez </w:t>
      </w:r>
      <w:r w:rsidR="00B15F78">
        <w:rPr>
          <w:rFonts w:ascii="Arial" w:hAnsi="Arial" w:cs="Arial"/>
          <w:sz w:val="24"/>
          <w:szCs w:val="24"/>
        </w:rPr>
        <w:t>[…………]*</w:t>
      </w:r>
      <w:r w:rsidRPr="00FE59D3">
        <w:rPr>
          <w:rFonts w:ascii="Arial" w:hAnsi="Arial" w:cs="Arial"/>
          <w:b/>
          <w:sz w:val="24"/>
          <w:szCs w:val="24"/>
        </w:rPr>
        <w:t xml:space="preserve"> </w:t>
      </w:r>
      <w:r w:rsidRPr="00FE59D3">
        <w:rPr>
          <w:rFonts w:ascii="Arial" w:hAnsi="Arial" w:cs="Arial"/>
          <w:sz w:val="24"/>
          <w:szCs w:val="24"/>
        </w:rPr>
        <w:t>– Prezesa Stowarzyszenia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 oraz </w:t>
      </w:r>
      <w:r w:rsidR="00B15F78">
        <w:rPr>
          <w:rFonts w:ascii="Arial" w:eastAsia="SimSun" w:hAnsi="Arial" w:cs="Arial"/>
          <w:sz w:val="24"/>
          <w:szCs w:val="24"/>
          <w:lang w:eastAsia="zh-CN"/>
        </w:rPr>
        <w:t>[………..]*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 – Skarbnika Stowarzyszenia,</w:t>
      </w:r>
    </w:p>
    <w:p w14:paraId="33E4A6AF" w14:textId="77777777" w:rsidR="00000000" w:rsidRPr="00FE59D3" w:rsidRDefault="007976E7" w:rsidP="00F120B6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sprawozdanie z wykonania zadania publicznego pt. „</w:t>
      </w:r>
      <w:r w:rsidRPr="00FE59D3">
        <w:rPr>
          <w:rFonts w:ascii="Arial" w:hAnsi="Arial" w:cs="Arial"/>
          <w:sz w:val="24"/>
          <w:szCs w:val="24"/>
        </w:rPr>
        <w:t>Depresja. Zrozum</w:t>
      </w:r>
      <w:r>
        <w:rPr>
          <w:rFonts w:ascii="Arial" w:hAnsi="Arial" w:cs="Arial"/>
          <w:sz w:val="24"/>
          <w:szCs w:val="24"/>
        </w:rPr>
        <w:t>-</w:t>
      </w:r>
      <w:r w:rsidRPr="00FE59D3">
        <w:rPr>
          <w:rFonts w:ascii="Arial" w:hAnsi="Arial" w:cs="Arial"/>
          <w:sz w:val="24"/>
          <w:szCs w:val="24"/>
        </w:rPr>
        <w:t>pomagaj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”, określonego w umowie Nr 29/UW/PS/2024 zawartej w dniu 15 lipca 2024 r. pomiędzy Wojewodą Pomorskim a </w:t>
      </w:r>
      <w:r w:rsidRPr="00FE59D3">
        <w:rPr>
          <w:rFonts w:ascii="Arial" w:eastAsia="Calibri" w:hAnsi="Arial" w:cs="Arial"/>
          <w:sz w:val="24"/>
          <w:szCs w:val="24"/>
        </w:rPr>
        <w:t>Stowarzyszeniem na Rzecz Osób Niepełnosprawnych „OTWARTE SERCA” z siedzibą w Łubianie</w:t>
      </w:r>
      <w:r w:rsidRPr="00FE59D3">
        <w:rPr>
          <w:rFonts w:ascii="Arial" w:eastAsia="SimSun" w:hAnsi="Arial" w:cs="Arial"/>
          <w:bCs/>
          <w:sz w:val="24"/>
          <w:szCs w:val="24"/>
          <w:lang w:eastAsia="zh-CN"/>
        </w:rPr>
        <w:t>.</w:t>
      </w:r>
      <w:r w:rsidRPr="00FE59D3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14:paraId="65DB5D11" w14:textId="77777777" w:rsidR="00000000" w:rsidRPr="002E604A" w:rsidRDefault="007976E7" w:rsidP="00F120B6">
      <w:pPr>
        <w:autoSpaceDE w:val="0"/>
        <w:autoSpaceDN w:val="0"/>
        <w:adjustRightInd w:val="0"/>
        <w:spacing w:before="120" w:line="276" w:lineRule="auto"/>
        <w:rPr>
          <w:rFonts w:ascii="Arial" w:eastAsia="SimSun" w:hAnsi="Arial" w:cs="Arial"/>
          <w:b/>
          <w:bCs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>Data rozpoczęcia i zakończenia czynności kontrolnych w miejscu realizacji zadania:</w:t>
      </w:r>
    </w:p>
    <w:p w14:paraId="2B8E38AF" w14:textId="77777777" w:rsidR="00000000" w:rsidRPr="002E604A" w:rsidRDefault="007976E7" w:rsidP="00F120B6">
      <w:pPr>
        <w:autoSpaceDE w:val="0"/>
        <w:autoSpaceDN w:val="0"/>
        <w:adjustRightInd w:val="0"/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lang w:eastAsia="zh-CN"/>
        </w:rPr>
        <w:t>Termin rozpoczęcia:</w:t>
      </w:r>
      <w:r w:rsidRPr="002E604A">
        <w:rPr>
          <w:rFonts w:ascii="Arial" w:eastAsia="SimSun" w:hAnsi="Arial" w:cs="Arial"/>
          <w:lang w:eastAsia="zh-CN"/>
        </w:rPr>
        <w:tab/>
      </w:r>
      <w:r w:rsidRPr="002E604A">
        <w:rPr>
          <w:rFonts w:ascii="Arial" w:eastAsia="SimSun" w:hAnsi="Arial" w:cs="Arial"/>
          <w:lang w:eastAsia="zh-CN"/>
        </w:rPr>
        <w:tab/>
        <w:t>11.07.2025 r.,</w:t>
      </w:r>
    </w:p>
    <w:p w14:paraId="0A214D72" w14:textId="77777777" w:rsidR="00000000" w:rsidRDefault="007976E7" w:rsidP="00F120B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lang w:eastAsia="zh-CN"/>
        </w:rPr>
        <w:t>Termin zakończenia:</w:t>
      </w:r>
      <w:r w:rsidRPr="002E604A">
        <w:rPr>
          <w:rFonts w:ascii="Arial" w:eastAsia="SimSun" w:hAnsi="Arial" w:cs="Arial"/>
          <w:lang w:eastAsia="zh-CN"/>
        </w:rPr>
        <w:tab/>
      </w:r>
      <w:r w:rsidRPr="002E604A">
        <w:rPr>
          <w:rFonts w:ascii="Arial" w:eastAsia="SimSun" w:hAnsi="Arial" w:cs="Arial"/>
          <w:lang w:eastAsia="zh-CN"/>
        </w:rPr>
        <w:tab/>
        <w:t>11.07.2025 r.</w:t>
      </w:r>
    </w:p>
    <w:p w14:paraId="3AA4C6E9" w14:textId="77777777" w:rsidR="00000000" w:rsidRPr="002E604A" w:rsidRDefault="007976E7" w:rsidP="00F120B6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Czynności kontrolne w siedzibie Pomorskiego Urzędu Wojewódzkiego w Gdańsku: </w:t>
      </w:r>
      <w:r w:rsidRPr="00E10D9E">
        <w:rPr>
          <w:rFonts w:ascii="Arial" w:eastAsia="SimSun" w:hAnsi="Arial" w:cs="Arial"/>
          <w:b/>
          <w:bCs/>
          <w:lang w:eastAsia="zh-CN"/>
        </w:rPr>
        <w:t>od 14 lipca do 11 września 2025 r.</w:t>
      </w:r>
    </w:p>
    <w:p w14:paraId="5E6FB0D5" w14:textId="77777777" w:rsidR="00000000" w:rsidRPr="002E604A" w:rsidRDefault="007976E7" w:rsidP="00F120B6">
      <w:pPr>
        <w:spacing w:line="276" w:lineRule="auto"/>
        <w:rPr>
          <w:rFonts w:ascii="Arial" w:hAnsi="Arial" w:cs="Arial"/>
          <w:b/>
        </w:rPr>
      </w:pPr>
      <w:r w:rsidRPr="002E604A">
        <w:rPr>
          <w:rFonts w:ascii="Arial" w:hAnsi="Arial" w:cs="Arial"/>
          <w:b/>
        </w:rPr>
        <w:t>Uzasadnienie Kontroli:</w:t>
      </w:r>
      <w:r w:rsidRPr="002E604A">
        <w:rPr>
          <w:rFonts w:ascii="Arial" w:hAnsi="Arial" w:cs="Arial"/>
        </w:rPr>
        <w:t xml:space="preserve"> Kontrolę przeprowadzono zgodnie z zatwierdzonym przez Wojewodę Pomorskiego Rocznym Planem Działalności Kontrolnej Wojewody Pomorskiego na 2025 rok</w:t>
      </w:r>
      <w:r w:rsidRPr="002E604A">
        <w:rPr>
          <w:rFonts w:ascii="Arial" w:hAnsi="Arial" w:cs="Arial"/>
          <w:b/>
        </w:rPr>
        <w:t>.</w:t>
      </w:r>
    </w:p>
    <w:p w14:paraId="7DDFD38F" w14:textId="77777777" w:rsidR="00000000" w:rsidRPr="002E604A" w:rsidRDefault="007976E7" w:rsidP="00F120B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SimSun" w:hAnsi="Arial" w:cs="Arial"/>
          <w:b/>
          <w:bCs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>Skład zespołu kontrolującego:</w:t>
      </w:r>
    </w:p>
    <w:p w14:paraId="0EC422A4" w14:textId="77777777" w:rsidR="00000000" w:rsidRPr="002E604A" w:rsidRDefault="007976E7" w:rsidP="00E10D9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SimSun" w:hAnsi="Arial" w:cs="Arial"/>
          <w:b/>
          <w:bCs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 xml:space="preserve">Kierujący Zespołem: </w:t>
      </w:r>
      <w:r w:rsidR="00E179AD">
        <w:rPr>
          <w:rFonts w:ascii="Arial" w:hAnsi="Arial" w:cs="Arial"/>
          <w:b/>
        </w:rPr>
        <w:t>[…………………………]*</w:t>
      </w:r>
      <w:r w:rsidRPr="002E604A">
        <w:rPr>
          <w:rFonts w:ascii="Arial" w:hAnsi="Arial" w:cs="Arial"/>
          <w:b/>
        </w:rPr>
        <w:t xml:space="preserve"> </w:t>
      </w:r>
      <w:r w:rsidRPr="002E604A">
        <w:rPr>
          <w:rFonts w:ascii="Arial" w:eastAsia="SimSun" w:hAnsi="Arial" w:cs="Arial"/>
          <w:b/>
          <w:bCs/>
          <w:lang w:eastAsia="zh-CN"/>
        </w:rPr>
        <w:t xml:space="preserve">– </w:t>
      </w:r>
      <w:r w:rsidRPr="002E604A">
        <w:rPr>
          <w:rFonts w:ascii="Arial" w:eastAsia="SimSun" w:hAnsi="Arial" w:cs="Arial"/>
          <w:bCs/>
          <w:lang w:eastAsia="zh-CN"/>
        </w:rPr>
        <w:t>inspektor wojewódzki w Wydziale Polityki Społecznej Pomorskiego Urzędu Wojewódzkiego w Gdańsku, posiadająca Upoważnienie Nr 148/2025 (PS-IX.0030.70.2025.DGM) z dnia 30 czerwca 2025 r.</w:t>
      </w:r>
    </w:p>
    <w:p w14:paraId="1571B3A4" w14:textId="77777777" w:rsidR="00000000" w:rsidRPr="002E604A" w:rsidRDefault="007976E7" w:rsidP="00E10D9E">
      <w:pPr>
        <w:autoSpaceDE w:val="0"/>
        <w:autoSpaceDN w:val="0"/>
        <w:adjustRightInd w:val="0"/>
        <w:spacing w:before="120" w:after="120" w:line="276" w:lineRule="auto"/>
        <w:jc w:val="right"/>
        <w:rPr>
          <w:rFonts w:ascii="Arial" w:eastAsia="SimSun" w:hAnsi="Arial" w:cs="Arial"/>
          <w:bCs/>
          <w:lang w:eastAsia="zh-CN"/>
        </w:rPr>
      </w:pPr>
      <w:r w:rsidRPr="002E604A">
        <w:rPr>
          <w:rFonts w:ascii="Arial" w:eastAsia="SimSun" w:hAnsi="Arial" w:cs="Arial"/>
          <w:bCs/>
          <w:lang w:eastAsia="zh-CN"/>
        </w:rPr>
        <w:t>(akta kontroli str. 4)</w:t>
      </w:r>
    </w:p>
    <w:p w14:paraId="460547AF" w14:textId="77777777" w:rsidR="00000000" w:rsidRPr="002E604A" w:rsidRDefault="007976E7" w:rsidP="00E10D9E">
      <w:pPr>
        <w:autoSpaceDE w:val="0"/>
        <w:autoSpaceDN w:val="0"/>
        <w:adjustRightInd w:val="0"/>
        <w:spacing w:after="120" w:line="276" w:lineRule="auto"/>
        <w:rPr>
          <w:rFonts w:ascii="Arial" w:eastAsia="SimSun" w:hAnsi="Arial" w:cs="Arial"/>
          <w:bCs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>Członek Zespołu</w:t>
      </w:r>
      <w:r w:rsidR="00E179AD">
        <w:rPr>
          <w:rFonts w:ascii="Arial" w:eastAsia="SimSun" w:hAnsi="Arial" w:cs="Arial"/>
          <w:b/>
          <w:bCs/>
          <w:lang w:eastAsia="zh-CN"/>
        </w:rPr>
        <w:t xml:space="preserve"> [………………]*</w:t>
      </w:r>
      <w:r w:rsidRPr="002E604A">
        <w:rPr>
          <w:rFonts w:ascii="Arial" w:hAnsi="Arial" w:cs="Arial"/>
          <w:b/>
        </w:rPr>
        <w:t xml:space="preserve"> </w:t>
      </w:r>
      <w:r w:rsidRPr="002E604A">
        <w:rPr>
          <w:rFonts w:ascii="Arial" w:eastAsia="SimSun" w:hAnsi="Arial" w:cs="Arial"/>
          <w:b/>
          <w:bCs/>
          <w:lang w:eastAsia="zh-CN"/>
        </w:rPr>
        <w:t xml:space="preserve">– </w:t>
      </w:r>
      <w:r w:rsidRPr="002E604A">
        <w:rPr>
          <w:rFonts w:ascii="Arial" w:eastAsia="SimSun" w:hAnsi="Arial" w:cs="Arial"/>
          <w:bCs/>
          <w:lang w:eastAsia="zh-CN"/>
        </w:rPr>
        <w:t>inspektor wojewódzki w Wydziale Polityki Społecznej Pomorskiego Urzędu Wojewódzkiego w Gdańsku, posiadająca Upoważnienie Nr 147/2025 (PS-IX.0030.70.2025.DGM) z dnia 30 czerwca 2025 r.</w:t>
      </w:r>
    </w:p>
    <w:p w14:paraId="539BEBC0" w14:textId="77777777" w:rsidR="00000000" w:rsidRPr="002E604A" w:rsidRDefault="007976E7" w:rsidP="00F120B6">
      <w:pPr>
        <w:autoSpaceDE w:val="0"/>
        <w:autoSpaceDN w:val="0"/>
        <w:adjustRightInd w:val="0"/>
        <w:spacing w:after="120" w:line="276" w:lineRule="auto"/>
        <w:jc w:val="right"/>
        <w:rPr>
          <w:rFonts w:ascii="Arial" w:eastAsia="SimSun" w:hAnsi="Arial" w:cs="Arial"/>
          <w:bCs/>
          <w:lang w:eastAsia="zh-CN"/>
        </w:rPr>
      </w:pPr>
      <w:r w:rsidRPr="002E604A">
        <w:rPr>
          <w:rFonts w:ascii="Arial" w:eastAsia="SimSun" w:hAnsi="Arial" w:cs="Arial"/>
          <w:bCs/>
          <w:lang w:eastAsia="zh-CN"/>
        </w:rPr>
        <w:lastRenderedPageBreak/>
        <w:t>(akta kontroli str. 5)</w:t>
      </w:r>
    </w:p>
    <w:p w14:paraId="1FB00329" w14:textId="77777777" w:rsidR="00000000" w:rsidRPr="002E604A" w:rsidRDefault="007976E7" w:rsidP="00E10D9E">
      <w:pPr>
        <w:numPr>
          <w:ilvl w:val="0"/>
          <w:numId w:val="1"/>
        </w:numPr>
        <w:autoSpaceDE w:val="0"/>
        <w:autoSpaceDN w:val="0"/>
        <w:adjustRightInd w:val="0"/>
        <w:spacing w:before="120" w:after="60" w:line="276" w:lineRule="auto"/>
        <w:ind w:left="426" w:hanging="426"/>
        <w:contextualSpacing/>
        <w:jc w:val="both"/>
        <w:rPr>
          <w:rFonts w:ascii="Arial" w:eastAsia="SimSun" w:hAnsi="Arial" w:cs="Arial"/>
          <w:b/>
          <w:lang w:eastAsia="zh-CN"/>
        </w:rPr>
      </w:pPr>
      <w:r w:rsidRPr="002E604A">
        <w:rPr>
          <w:rFonts w:ascii="Arial" w:eastAsia="SimSun" w:hAnsi="Arial" w:cs="Arial"/>
          <w:b/>
          <w:lang w:eastAsia="zh-CN"/>
        </w:rPr>
        <w:t>Skróty i oznaczenia:</w:t>
      </w:r>
    </w:p>
    <w:p w14:paraId="3E7610A4" w14:textId="77777777" w:rsidR="00000000" w:rsidRPr="002E604A" w:rsidRDefault="007976E7" w:rsidP="00F120B6">
      <w:pPr>
        <w:autoSpaceDE w:val="0"/>
        <w:autoSpaceDN w:val="0"/>
        <w:adjustRightInd w:val="0"/>
        <w:spacing w:after="60" w:line="276" w:lineRule="auto"/>
        <w:jc w:val="both"/>
        <w:rPr>
          <w:rFonts w:ascii="Arial" w:eastAsia="SimSun" w:hAnsi="Arial" w:cs="Arial"/>
          <w:b/>
          <w:lang w:eastAsia="zh-CN"/>
        </w:rPr>
      </w:pPr>
      <w:r w:rsidRPr="002E604A">
        <w:rPr>
          <w:rFonts w:ascii="Arial" w:eastAsia="SimSun" w:hAnsi="Arial" w:cs="Arial"/>
          <w:lang w:eastAsia="zh-CN"/>
        </w:rPr>
        <w:t>W niniejszym protokole zastosowano następujące skróty i oznaczenia:</w:t>
      </w:r>
      <w:r w:rsidRPr="002E604A">
        <w:rPr>
          <w:rFonts w:ascii="Arial" w:eastAsia="SimSun" w:hAnsi="Arial" w:cs="Arial"/>
          <w:b/>
          <w:lang w:eastAsia="zh-CN"/>
        </w:rPr>
        <w:t xml:space="preserve"> </w:t>
      </w:r>
    </w:p>
    <w:p w14:paraId="526927C3" w14:textId="77777777" w:rsidR="00000000" w:rsidRPr="00FE59D3" w:rsidRDefault="007976E7" w:rsidP="00F120B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 xml:space="preserve">Stowarzyszenie, Podmiot, Podmiot kontrolowany, Organizacja – </w:t>
      </w:r>
      <w:r w:rsidRPr="00FE59D3">
        <w:rPr>
          <w:rFonts w:ascii="Arial" w:eastAsia="Calibri" w:hAnsi="Arial" w:cs="Arial"/>
          <w:sz w:val="24"/>
          <w:szCs w:val="24"/>
        </w:rPr>
        <w:t xml:space="preserve">Stowarzyszenie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na Rzecz Osób Niepełnosprawnych „Otwarte Serca” w Łubianie,</w:t>
      </w:r>
    </w:p>
    <w:p w14:paraId="272748EC" w14:textId="77777777" w:rsidR="00000000" w:rsidRPr="00FE59D3" w:rsidRDefault="007976E7" w:rsidP="00F120B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Prezes –</w:t>
      </w:r>
      <w:r w:rsidRPr="00FE59D3">
        <w:rPr>
          <w:rFonts w:ascii="Arial" w:hAnsi="Arial" w:cs="Arial"/>
          <w:sz w:val="24"/>
          <w:szCs w:val="24"/>
        </w:rPr>
        <w:t xml:space="preserve"> Prezes</w:t>
      </w:r>
      <w:r w:rsidRPr="00FE59D3">
        <w:rPr>
          <w:rFonts w:ascii="Arial" w:eastAsia="Calibri" w:hAnsi="Arial" w:cs="Arial"/>
          <w:sz w:val="24"/>
          <w:szCs w:val="24"/>
        </w:rPr>
        <w:t xml:space="preserve"> Stowarzyszenia na Rzecz Osób Niepełnosprawnych „OTWARTE SERCA” w Łubianie</w:t>
      </w:r>
      <w:r w:rsidRPr="00FE59D3">
        <w:rPr>
          <w:rFonts w:ascii="Arial" w:hAnsi="Arial" w:cs="Arial"/>
          <w:sz w:val="24"/>
          <w:szCs w:val="24"/>
        </w:rPr>
        <w:t xml:space="preserve"> – </w:t>
      </w:r>
      <w:r w:rsidR="00E179AD">
        <w:rPr>
          <w:rFonts w:ascii="Arial" w:hAnsi="Arial" w:cs="Arial"/>
          <w:sz w:val="24"/>
          <w:szCs w:val="24"/>
        </w:rPr>
        <w:t>[……………..]*</w:t>
      </w:r>
      <w:r w:rsidRPr="00FE59D3">
        <w:rPr>
          <w:rFonts w:ascii="Arial" w:hAnsi="Arial" w:cs="Arial"/>
          <w:sz w:val="24"/>
          <w:szCs w:val="24"/>
        </w:rPr>
        <w:t>,</w:t>
      </w:r>
    </w:p>
    <w:p w14:paraId="29253A7C" w14:textId="77777777" w:rsidR="00000000" w:rsidRPr="00FE59D3" w:rsidRDefault="007976E7" w:rsidP="00F120B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E59D3">
        <w:rPr>
          <w:rFonts w:ascii="Arial" w:hAnsi="Arial" w:cs="Arial"/>
          <w:sz w:val="24"/>
          <w:szCs w:val="24"/>
        </w:rPr>
        <w:t xml:space="preserve">Skarbnik – Skarbnik </w:t>
      </w:r>
      <w:r w:rsidRPr="00FE59D3">
        <w:rPr>
          <w:rFonts w:ascii="Arial" w:eastAsia="Calibri" w:hAnsi="Arial" w:cs="Arial"/>
          <w:sz w:val="24"/>
          <w:szCs w:val="24"/>
        </w:rPr>
        <w:t>Stowarzyszenia na Rzecz Osób Niepełnosprawnych „OTWARTE SERCA” w Łubianie</w:t>
      </w:r>
      <w:r w:rsidRPr="00FE59D3">
        <w:rPr>
          <w:rFonts w:ascii="Arial" w:hAnsi="Arial" w:cs="Arial"/>
          <w:sz w:val="24"/>
          <w:szCs w:val="24"/>
        </w:rPr>
        <w:t xml:space="preserve"> – </w:t>
      </w:r>
      <w:r w:rsidR="00E179AD">
        <w:rPr>
          <w:rFonts w:ascii="Arial" w:hAnsi="Arial" w:cs="Arial"/>
          <w:sz w:val="24"/>
          <w:szCs w:val="24"/>
        </w:rPr>
        <w:t>[……………..]*</w:t>
      </w:r>
    </w:p>
    <w:p w14:paraId="14417C18" w14:textId="77777777" w:rsidR="00000000" w:rsidRPr="00FE59D3" w:rsidRDefault="007976E7" w:rsidP="00F120B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zespół inspektorów, kontrolujący – osoby o których mowa w art. 127 ust 1 ustawy z d</w:t>
      </w:r>
      <w:r w:rsidRPr="00FE59D3">
        <w:rPr>
          <w:rFonts w:ascii="Arial" w:eastAsia="Calibri" w:hAnsi="Arial" w:cs="Arial"/>
          <w:sz w:val="24"/>
          <w:szCs w:val="24"/>
        </w:rPr>
        <w:t>nia 12 marca 2004 r. o pomocy społecznej,</w:t>
      </w:r>
    </w:p>
    <w:p w14:paraId="2F425E6A" w14:textId="77777777" w:rsidR="00000000" w:rsidRPr="00FE59D3" w:rsidRDefault="007976E7" w:rsidP="00F120B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E59D3">
        <w:rPr>
          <w:rFonts w:ascii="Arial" w:eastAsia="SimSun" w:hAnsi="Arial" w:cs="Arial"/>
          <w:sz w:val="24"/>
          <w:szCs w:val="24"/>
          <w:lang w:eastAsia="zh-CN"/>
        </w:rPr>
        <w:t>U</w:t>
      </w:r>
      <w:r w:rsidRPr="00FE59D3">
        <w:rPr>
          <w:rFonts w:ascii="Arial" w:eastAsia="Calibri" w:hAnsi="Arial" w:cs="Arial"/>
          <w:sz w:val="24"/>
          <w:szCs w:val="24"/>
        </w:rPr>
        <w:t xml:space="preserve">mowa – Umowa Nr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29/UW/PS/2024 zawarta w dniu 15 lipca 2024 r., pomiędzy Wojewodą Pomorskim reprezentowanym przez</w:t>
      </w:r>
      <w:r w:rsidRPr="00FE59D3">
        <w:rPr>
          <w:rFonts w:ascii="Arial" w:hAnsi="Arial" w:cs="Arial"/>
          <w:bCs/>
          <w:sz w:val="24"/>
          <w:szCs w:val="24"/>
        </w:rPr>
        <w:t xml:space="preserve"> </w:t>
      </w:r>
      <w:r w:rsidR="00E179AD">
        <w:rPr>
          <w:rFonts w:ascii="Arial" w:hAnsi="Arial" w:cs="Arial"/>
          <w:bCs/>
          <w:sz w:val="24"/>
          <w:szCs w:val="24"/>
        </w:rPr>
        <w:t>[…………]*</w:t>
      </w:r>
      <w:r w:rsidRPr="00FE59D3">
        <w:rPr>
          <w:rFonts w:ascii="Arial" w:hAnsi="Arial" w:cs="Arial"/>
          <w:bCs/>
          <w:sz w:val="24"/>
          <w:szCs w:val="24"/>
        </w:rPr>
        <w:t xml:space="preserve">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</w:t>
      </w:r>
      <w:r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a </w:t>
      </w:r>
      <w:r w:rsidRPr="00FE59D3">
        <w:rPr>
          <w:rFonts w:ascii="Arial" w:eastAsia="Calibri" w:hAnsi="Arial" w:cs="Arial"/>
          <w:sz w:val="24"/>
          <w:szCs w:val="24"/>
        </w:rPr>
        <w:t xml:space="preserve">Stowarzyszeniem </w:t>
      </w:r>
      <w:r w:rsidRPr="00FE59D3">
        <w:rPr>
          <w:rFonts w:ascii="Arial" w:eastAsia="SimSun" w:hAnsi="Arial" w:cs="Arial"/>
          <w:bCs/>
          <w:sz w:val="24"/>
          <w:szCs w:val="24"/>
          <w:lang w:eastAsia="zh-CN"/>
        </w:rPr>
        <w:t>na Rzecz Osób Niepełnosprawnych</w:t>
      </w:r>
      <w:r w:rsidRPr="00FE59D3">
        <w:rPr>
          <w:rFonts w:ascii="Arial" w:hAnsi="Arial" w:cs="Arial"/>
          <w:sz w:val="24"/>
          <w:szCs w:val="24"/>
        </w:rPr>
        <w:t xml:space="preserve"> „Otwarte Serca” </w:t>
      </w:r>
      <w:r w:rsidRPr="00FE59D3">
        <w:rPr>
          <w:rFonts w:ascii="Arial" w:hAnsi="Arial" w:cs="Arial"/>
          <w:sz w:val="24"/>
          <w:szCs w:val="24"/>
        </w:rPr>
        <w:br/>
        <w:t>w Łubianie</w:t>
      </w:r>
      <w:r>
        <w:rPr>
          <w:rFonts w:ascii="Arial" w:hAnsi="Arial" w:cs="Arial"/>
          <w:sz w:val="24"/>
          <w:szCs w:val="24"/>
        </w:rPr>
        <w:t>,</w:t>
      </w:r>
    </w:p>
    <w:p w14:paraId="202CDD1B" w14:textId="77777777" w:rsidR="00000000" w:rsidRPr="00FE59D3" w:rsidRDefault="007976E7" w:rsidP="00F120B6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426" w:hanging="284"/>
        <w:rPr>
          <w:rFonts w:ascii="Arial" w:eastAsia="SimSun" w:hAnsi="Arial" w:cs="Arial"/>
          <w:b/>
          <w:sz w:val="24"/>
          <w:szCs w:val="24"/>
          <w:lang w:eastAsia="zh-CN"/>
        </w:rPr>
      </w:pPr>
      <w:r w:rsidRPr="00FE59D3">
        <w:rPr>
          <w:rFonts w:ascii="Arial" w:hAnsi="Arial" w:cs="Arial"/>
          <w:sz w:val="24"/>
          <w:szCs w:val="24"/>
        </w:rPr>
        <w:t xml:space="preserve">Projekt, działanie, zadanie – zadanie publiczne dofinansowane przez Wojewodę Pomorskiego pn. „Depresja. Zrozum-pomagaj”, realizowane na podstawie Umowy </w:t>
      </w:r>
      <w:r w:rsidRPr="00FE59D3">
        <w:rPr>
          <w:rFonts w:ascii="Arial" w:eastAsia="Calibri" w:hAnsi="Arial" w:cs="Arial"/>
          <w:sz w:val="24"/>
          <w:szCs w:val="24"/>
        </w:rPr>
        <w:t xml:space="preserve">Nr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29/UW/PS/2024 zawarta w dniu 15 lipca 2024 r., pomiędzy Wojewodą Pomorskim reprezentowanym przez</w:t>
      </w:r>
      <w:r w:rsidRPr="00FE59D3">
        <w:rPr>
          <w:rFonts w:ascii="Arial" w:hAnsi="Arial" w:cs="Arial"/>
          <w:bCs/>
          <w:sz w:val="24"/>
          <w:szCs w:val="24"/>
        </w:rPr>
        <w:t xml:space="preserve"> </w:t>
      </w:r>
      <w:r w:rsidR="00E179AD">
        <w:rPr>
          <w:rFonts w:ascii="Arial" w:hAnsi="Arial" w:cs="Arial"/>
          <w:bCs/>
          <w:sz w:val="24"/>
          <w:szCs w:val="24"/>
        </w:rPr>
        <w:t>[…………]*</w:t>
      </w:r>
      <w:r w:rsidRPr="00FE59D3">
        <w:rPr>
          <w:rFonts w:ascii="Arial" w:hAnsi="Arial" w:cs="Arial"/>
          <w:bCs/>
          <w:sz w:val="24"/>
          <w:szCs w:val="24"/>
        </w:rPr>
        <w:t xml:space="preserve"> </w:t>
      </w:r>
      <w:r w:rsidRPr="00FE59D3">
        <w:rPr>
          <w:rFonts w:ascii="Arial" w:eastAsia="SimSun" w:hAnsi="Arial" w:cs="Arial"/>
          <w:sz w:val="24"/>
          <w:szCs w:val="24"/>
          <w:lang w:eastAsia="zh-CN"/>
        </w:rPr>
        <w:t>– Dyrektora Wydziału Polityki Społecznej Pomorskiego Urzędu Wojewódzkiego, a </w:t>
      </w:r>
      <w:r w:rsidRPr="00FE59D3">
        <w:rPr>
          <w:rFonts w:ascii="Arial" w:eastAsia="Calibri" w:hAnsi="Arial" w:cs="Arial"/>
          <w:sz w:val="24"/>
          <w:szCs w:val="24"/>
        </w:rPr>
        <w:t xml:space="preserve">Stowarzyszeniem </w:t>
      </w:r>
      <w:r w:rsidRPr="00FE59D3">
        <w:rPr>
          <w:rFonts w:ascii="Arial" w:eastAsia="SimSun" w:hAnsi="Arial" w:cs="Arial"/>
          <w:bCs/>
          <w:sz w:val="24"/>
          <w:szCs w:val="24"/>
          <w:lang w:eastAsia="zh-CN"/>
        </w:rPr>
        <w:t>na Rzecz Osób Niepełnosprawnych</w:t>
      </w:r>
      <w:r w:rsidRPr="00FE59D3">
        <w:rPr>
          <w:rFonts w:ascii="Arial" w:hAnsi="Arial" w:cs="Arial"/>
          <w:sz w:val="24"/>
          <w:szCs w:val="24"/>
        </w:rPr>
        <w:t xml:space="preserve"> „Otwarte Serca” w Łubianie.</w:t>
      </w:r>
    </w:p>
    <w:p w14:paraId="742B0B0E" w14:textId="77777777" w:rsidR="00000000" w:rsidRPr="002E604A" w:rsidRDefault="007976E7" w:rsidP="00F120B6">
      <w:pPr>
        <w:spacing w:before="120" w:line="276" w:lineRule="auto"/>
        <w:rPr>
          <w:rFonts w:ascii="Arial" w:hAnsi="Arial" w:cs="Arial"/>
        </w:rPr>
      </w:pPr>
      <w:r w:rsidRPr="002E604A">
        <w:rPr>
          <w:rFonts w:ascii="Arial" w:hAnsi="Arial" w:cs="Arial"/>
          <w:b/>
          <w:bCs/>
          <w:szCs w:val="20"/>
        </w:rPr>
        <w:t>Zakres kontroli obejmował</w:t>
      </w:r>
      <w:r w:rsidRPr="002E604A">
        <w:rPr>
          <w:rFonts w:ascii="Arial" w:hAnsi="Arial" w:cs="Arial"/>
          <w:b/>
        </w:rPr>
        <w:t xml:space="preserve"> ustalenie:</w:t>
      </w:r>
      <w:r w:rsidRPr="002E604A">
        <w:rPr>
          <w:rFonts w:ascii="Arial" w:hAnsi="Arial" w:cs="Arial"/>
        </w:rPr>
        <w:t xml:space="preserve"> </w:t>
      </w:r>
    </w:p>
    <w:p w14:paraId="32540568" w14:textId="77777777" w:rsidR="00000000" w:rsidRDefault="007976E7" w:rsidP="00F120B6">
      <w:pPr>
        <w:numPr>
          <w:ilvl w:val="0"/>
          <w:numId w:val="6"/>
        </w:numPr>
        <w:spacing w:line="276" w:lineRule="auto"/>
        <w:ind w:left="426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2E604A">
        <w:rPr>
          <w:rFonts w:ascii="Arial" w:hAnsi="Arial" w:cs="Arial"/>
          <w:bCs/>
        </w:rPr>
        <w:t>arunków realizacji zadania,</w:t>
      </w:r>
    </w:p>
    <w:p w14:paraId="5C604138" w14:textId="77777777" w:rsidR="00000000" w:rsidRDefault="007976E7" w:rsidP="00F120B6">
      <w:pPr>
        <w:numPr>
          <w:ilvl w:val="0"/>
          <w:numId w:val="6"/>
        </w:numPr>
        <w:spacing w:line="276" w:lineRule="auto"/>
        <w:ind w:left="426" w:hanging="284"/>
        <w:rPr>
          <w:rFonts w:ascii="Arial" w:hAnsi="Arial" w:cs="Arial"/>
          <w:bCs/>
        </w:rPr>
      </w:pPr>
      <w:r w:rsidRPr="00F120B6">
        <w:rPr>
          <w:rFonts w:ascii="Arial" w:hAnsi="Arial" w:cs="Arial"/>
          <w:bCs/>
        </w:rPr>
        <w:t>merytorycznej poprawności realizacji zadania,</w:t>
      </w:r>
    </w:p>
    <w:p w14:paraId="73B2E465" w14:textId="77777777" w:rsidR="00000000" w:rsidRDefault="007976E7" w:rsidP="00F120B6">
      <w:pPr>
        <w:numPr>
          <w:ilvl w:val="0"/>
          <w:numId w:val="6"/>
        </w:numPr>
        <w:spacing w:line="276" w:lineRule="auto"/>
        <w:ind w:left="426" w:hanging="284"/>
        <w:rPr>
          <w:rFonts w:ascii="Arial" w:hAnsi="Arial" w:cs="Arial"/>
          <w:bCs/>
        </w:rPr>
      </w:pPr>
      <w:r w:rsidRPr="00F120B6">
        <w:rPr>
          <w:rFonts w:ascii="Arial" w:hAnsi="Arial" w:cs="Arial"/>
        </w:rPr>
        <w:t>prawidłowości gospodarowania środkami dotacyjnymi w zakresie zgodności realizowanego zadania z zapisami umowy zawartej z Wojewodą (w tym zachowanie określonego w umowie minimalnego poziomu udziału środków własnych i pozyskanych w całości kosztów zadania oraz maksymalnego udziału kosztów administracyjnych w całości kosztów zadania),</w:t>
      </w:r>
    </w:p>
    <w:p w14:paraId="30F0FBD7" w14:textId="77777777" w:rsidR="00000000" w:rsidRDefault="007976E7" w:rsidP="00F120B6">
      <w:pPr>
        <w:numPr>
          <w:ilvl w:val="0"/>
          <w:numId w:val="6"/>
        </w:numPr>
        <w:spacing w:line="276" w:lineRule="auto"/>
        <w:ind w:left="426" w:hanging="284"/>
        <w:rPr>
          <w:rFonts w:ascii="Arial" w:hAnsi="Arial" w:cs="Arial"/>
          <w:bCs/>
        </w:rPr>
      </w:pPr>
      <w:r w:rsidRPr="00F120B6">
        <w:rPr>
          <w:rFonts w:ascii="Arial" w:hAnsi="Arial" w:cs="Arial"/>
        </w:rPr>
        <w:t>prawidłowości ewidencji wydatkowanych środków dotacyjnych,</w:t>
      </w:r>
    </w:p>
    <w:p w14:paraId="27FA3868" w14:textId="77777777" w:rsidR="00000000" w:rsidRPr="00F120B6" w:rsidRDefault="007976E7" w:rsidP="00F120B6">
      <w:pPr>
        <w:numPr>
          <w:ilvl w:val="0"/>
          <w:numId w:val="6"/>
        </w:numPr>
        <w:spacing w:after="120" w:line="276" w:lineRule="auto"/>
        <w:ind w:left="426" w:hanging="284"/>
        <w:rPr>
          <w:rFonts w:ascii="Arial" w:hAnsi="Arial" w:cs="Arial"/>
          <w:bCs/>
        </w:rPr>
      </w:pPr>
      <w:r w:rsidRPr="00F120B6">
        <w:rPr>
          <w:rFonts w:ascii="Arial" w:hAnsi="Arial" w:cs="Arial"/>
        </w:rPr>
        <w:t>efektów zrealizowanego projektu.</w:t>
      </w:r>
    </w:p>
    <w:p w14:paraId="4552A454" w14:textId="77777777" w:rsidR="00000000" w:rsidRPr="002E604A" w:rsidRDefault="007976E7" w:rsidP="00F120B6">
      <w:pPr>
        <w:autoSpaceDE w:val="0"/>
        <w:autoSpaceDN w:val="0"/>
        <w:adjustRightInd w:val="0"/>
        <w:spacing w:line="276" w:lineRule="auto"/>
        <w:rPr>
          <w:rFonts w:ascii="Arial" w:eastAsia="SimSun" w:hAnsi="Arial" w:cs="Arial"/>
          <w:b/>
          <w:bCs/>
          <w:lang w:eastAsia="zh-CN"/>
        </w:rPr>
      </w:pPr>
      <w:r w:rsidRPr="002E604A">
        <w:rPr>
          <w:rFonts w:ascii="Arial" w:eastAsia="SimSun" w:hAnsi="Arial" w:cs="Arial"/>
          <w:b/>
          <w:bCs/>
          <w:lang w:eastAsia="zh-CN"/>
        </w:rPr>
        <w:t>Informacja o przeprowadzeniu przedmiotowej kontroli:</w:t>
      </w:r>
    </w:p>
    <w:p w14:paraId="0E770D59" w14:textId="77777777" w:rsidR="00000000" w:rsidRPr="002E604A" w:rsidRDefault="007976E7" w:rsidP="00F120B6">
      <w:pPr>
        <w:autoSpaceDE w:val="0"/>
        <w:autoSpaceDN w:val="0"/>
        <w:adjustRightInd w:val="0"/>
        <w:spacing w:line="276" w:lineRule="auto"/>
        <w:rPr>
          <w:rFonts w:ascii="Arial" w:eastAsia="SimSun" w:hAnsi="Arial" w:cs="Arial"/>
          <w:lang w:eastAsia="zh-CN"/>
        </w:rPr>
      </w:pPr>
      <w:r w:rsidRPr="002E604A">
        <w:rPr>
          <w:rFonts w:ascii="Arial" w:eastAsia="SimSun" w:hAnsi="Arial" w:cs="Arial"/>
          <w:lang w:eastAsia="zh-CN"/>
        </w:rPr>
        <w:t xml:space="preserve">Podmiot kontrolowany został zawiadomiony o przeprowadzeniu kontroli pismem z dnia 25 czerwca 2025 r., znak: </w:t>
      </w:r>
      <w:r w:rsidRPr="002E604A">
        <w:rPr>
          <w:rFonts w:ascii="ArialMT" w:hAnsi="ArialMT" w:cs="ArialMT"/>
        </w:rPr>
        <w:t>PS-IX.431.2.22.2025.DGM</w:t>
      </w:r>
      <w:r w:rsidRPr="002E604A">
        <w:rPr>
          <w:rFonts w:ascii="Arial" w:eastAsia="SimSun" w:hAnsi="Arial" w:cs="Arial"/>
          <w:lang w:eastAsia="zh-CN"/>
        </w:rPr>
        <w:t>.</w:t>
      </w:r>
    </w:p>
    <w:p w14:paraId="0847D937" w14:textId="77777777" w:rsidR="00000000" w:rsidRPr="002E604A" w:rsidRDefault="007976E7" w:rsidP="00F120B6">
      <w:pPr>
        <w:autoSpaceDE w:val="0"/>
        <w:autoSpaceDN w:val="0"/>
        <w:adjustRightInd w:val="0"/>
        <w:spacing w:after="120" w:line="276" w:lineRule="auto"/>
        <w:jc w:val="right"/>
        <w:rPr>
          <w:rFonts w:ascii="Arial" w:eastAsia="SimSun" w:hAnsi="Arial" w:cs="Arial"/>
          <w:bCs/>
          <w:lang w:eastAsia="zh-CN"/>
        </w:rPr>
      </w:pPr>
      <w:r w:rsidRPr="002E604A">
        <w:rPr>
          <w:rFonts w:ascii="Arial" w:eastAsia="SimSun" w:hAnsi="Arial" w:cs="Arial"/>
          <w:bCs/>
          <w:lang w:eastAsia="zh-CN"/>
        </w:rPr>
        <w:t>(akta kontroli str. 3)</w:t>
      </w:r>
    </w:p>
    <w:p w14:paraId="4764CA34" w14:textId="77777777" w:rsidR="00000000" w:rsidRPr="002E604A" w:rsidRDefault="007976E7" w:rsidP="00E10D9E">
      <w:pPr>
        <w:autoSpaceDE w:val="0"/>
        <w:autoSpaceDN w:val="0"/>
        <w:adjustRightInd w:val="0"/>
        <w:spacing w:before="120" w:after="120" w:line="276" w:lineRule="auto"/>
        <w:rPr>
          <w:rFonts w:ascii="Arial" w:eastAsia="SimSun" w:hAnsi="Arial" w:cs="Arial"/>
          <w:b/>
          <w:bCs/>
          <w:lang w:eastAsia="zh-CN"/>
        </w:rPr>
      </w:pPr>
      <w:r w:rsidRPr="002E604A">
        <w:rPr>
          <w:rFonts w:ascii="Arial" w:eastAsia="SimSun" w:hAnsi="Arial" w:cs="Arial"/>
          <w:lang w:eastAsia="zh-CN"/>
        </w:rPr>
        <w:t>Kontrolujący złożyli oświadczenia, że nie istnieją okoliczności uzasadniające ich wyłączenie od udziału w niniejszej kontrol</w:t>
      </w:r>
      <w:r w:rsidRPr="00E10D9E">
        <w:rPr>
          <w:rFonts w:ascii="Arial" w:eastAsia="SimSun" w:hAnsi="Arial" w:cs="Arial"/>
          <w:lang w:eastAsia="zh-CN"/>
        </w:rPr>
        <w:t>i.</w:t>
      </w:r>
      <w:r w:rsidRPr="002E604A">
        <w:rPr>
          <w:rFonts w:ascii="Arial" w:eastAsia="SimSun" w:hAnsi="Arial" w:cs="Arial"/>
          <w:b/>
          <w:bCs/>
          <w:lang w:eastAsia="zh-CN"/>
        </w:rPr>
        <w:t xml:space="preserve"> </w:t>
      </w:r>
    </w:p>
    <w:p w14:paraId="00AE01B7" w14:textId="77777777" w:rsidR="00000000" w:rsidRPr="00E10D9E" w:rsidRDefault="007976E7" w:rsidP="00E10D9E">
      <w:pPr>
        <w:pStyle w:val="Bezodstpw"/>
        <w:suppressAutoHyphens/>
        <w:spacing w:before="120" w:after="120" w:line="276" w:lineRule="auto"/>
        <w:jc w:val="right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>(akta kontroli str. 1-2</w:t>
      </w:r>
      <w:r w:rsidRPr="002E604A">
        <w:rPr>
          <w:rFonts w:ascii="Arial" w:eastAsia="SimSun" w:hAnsi="Arial" w:cs="Arial"/>
          <w:bCs/>
          <w:lang w:eastAsia="zh-CN"/>
        </w:rPr>
        <w:t>)</w:t>
      </w:r>
    </w:p>
    <w:p w14:paraId="2E846E46" w14:textId="77777777" w:rsidR="00000000" w:rsidRPr="00F120B6" w:rsidRDefault="007976E7" w:rsidP="00E10D9E">
      <w:pPr>
        <w:pStyle w:val="Bezodstpw"/>
        <w:suppressAutoHyphens/>
        <w:spacing w:before="120" w:after="120" w:line="276" w:lineRule="auto"/>
        <w:rPr>
          <w:rFonts w:ascii="Arial" w:hAnsi="Arial" w:cs="Arial"/>
        </w:rPr>
      </w:pPr>
      <w:r w:rsidRPr="00F120B6">
        <w:rPr>
          <w:rFonts w:ascii="Arial" w:hAnsi="Arial" w:cs="Arial"/>
        </w:rPr>
        <w:lastRenderedPageBreak/>
        <w:t>Kontrolę przeprowadzono zgodnie z programem kontroli zatwierdzonym z upoważnienia Wojewody przez Dyrektora Wydziału Polityki Społecznej w dniu 9 lipca 2025 r.</w:t>
      </w:r>
    </w:p>
    <w:p w14:paraId="29872E07" w14:textId="77777777" w:rsidR="00000000" w:rsidRPr="00F120B6" w:rsidRDefault="007976E7" w:rsidP="00E10D9E">
      <w:pPr>
        <w:pStyle w:val="Bezodstpw"/>
        <w:suppressAutoHyphens/>
        <w:spacing w:after="12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(akta kontroli str. 6-12</w:t>
      </w:r>
      <w:r w:rsidRPr="00F120B6">
        <w:rPr>
          <w:rFonts w:ascii="Arial" w:hAnsi="Arial" w:cs="Arial"/>
        </w:rPr>
        <w:t>)</w:t>
      </w:r>
    </w:p>
    <w:p w14:paraId="41FD832B" w14:textId="77777777" w:rsidR="00000000" w:rsidRPr="004724D8" w:rsidRDefault="007976E7" w:rsidP="00F120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</w:rPr>
      </w:pPr>
      <w:r w:rsidRPr="004724D8">
        <w:rPr>
          <w:rFonts w:ascii="Arial" w:hAnsi="Arial" w:cs="Arial"/>
          <w:b/>
          <w:bCs/>
        </w:rPr>
        <w:t>W t</w:t>
      </w:r>
      <w:r>
        <w:rPr>
          <w:rFonts w:ascii="Arial" w:hAnsi="Arial" w:cs="Arial"/>
          <w:b/>
          <w:bCs/>
        </w:rPr>
        <w:t>oku kontroli wyjaśnień udzielały</w:t>
      </w:r>
      <w:r w:rsidRPr="004724D8">
        <w:rPr>
          <w:rFonts w:ascii="Arial" w:hAnsi="Arial" w:cs="Arial"/>
          <w:b/>
          <w:bCs/>
        </w:rPr>
        <w:t>:</w:t>
      </w:r>
    </w:p>
    <w:p w14:paraId="359DE8CB" w14:textId="77777777" w:rsidR="00000000" w:rsidRDefault="00E179AD" w:rsidP="00F120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[………………..]*</w:t>
      </w:r>
      <w:r w:rsidR="007976E7" w:rsidRPr="00E57C78">
        <w:rPr>
          <w:rFonts w:ascii="Arial" w:hAnsi="Arial" w:cs="Arial"/>
          <w:b/>
        </w:rPr>
        <w:t xml:space="preserve"> </w:t>
      </w:r>
      <w:r w:rsidR="007976E7">
        <w:rPr>
          <w:rFonts w:ascii="Arial" w:hAnsi="Arial" w:cs="Arial"/>
        </w:rPr>
        <w:t>– Skarbnik Stowarzyszenia,</w:t>
      </w:r>
    </w:p>
    <w:p w14:paraId="05F87F94" w14:textId="77777777" w:rsidR="00000000" w:rsidRDefault="00E179AD" w:rsidP="00F120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[…….………….]*</w:t>
      </w:r>
      <w:r w:rsidR="007976E7">
        <w:rPr>
          <w:rFonts w:ascii="Arial" w:hAnsi="Arial" w:cs="Arial"/>
          <w:b/>
        </w:rPr>
        <w:t xml:space="preserve"> </w:t>
      </w:r>
      <w:r w:rsidR="007976E7">
        <w:rPr>
          <w:rFonts w:ascii="Arial" w:hAnsi="Arial" w:cs="Arial"/>
        </w:rPr>
        <w:t>–</w:t>
      </w:r>
      <w:r w:rsidR="007976E7" w:rsidRPr="00A41574">
        <w:rPr>
          <w:rFonts w:ascii="Arial" w:hAnsi="Arial" w:cs="Arial"/>
        </w:rPr>
        <w:t xml:space="preserve"> </w:t>
      </w:r>
      <w:r w:rsidR="007976E7">
        <w:rPr>
          <w:rFonts w:ascii="Arial" w:hAnsi="Arial" w:cs="Arial"/>
        </w:rPr>
        <w:t xml:space="preserve">Sekretarz Stowarzyszenie, </w:t>
      </w:r>
    </w:p>
    <w:p w14:paraId="2942FD5A" w14:textId="77777777" w:rsidR="00000000" w:rsidRPr="00A41574" w:rsidRDefault="00E179AD" w:rsidP="00F120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</w:rPr>
        <w:t>[………………..]*</w:t>
      </w:r>
      <w:r w:rsidR="007976E7">
        <w:rPr>
          <w:rFonts w:ascii="Arial" w:hAnsi="Arial" w:cs="Arial"/>
          <w:b/>
        </w:rPr>
        <w:t xml:space="preserve"> </w:t>
      </w:r>
      <w:r w:rsidR="007976E7">
        <w:rPr>
          <w:rFonts w:ascii="Arial" w:hAnsi="Arial" w:cs="Arial"/>
        </w:rPr>
        <w:t>–</w:t>
      </w:r>
      <w:r w:rsidR="007976E7" w:rsidRPr="00DF6E9A">
        <w:rPr>
          <w:rFonts w:ascii="Arial" w:hAnsi="Arial" w:cs="Arial"/>
        </w:rPr>
        <w:t xml:space="preserve"> </w:t>
      </w:r>
      <w:r w:rsidR="007976E7">
        <w:rPr>
          <w:rFonts w:ascii="Arial" w:hAnsi="Arial" w:cs="Arial"/>
        </w:rPr>
        <w:t>beneficjentka projektu, członkini Stowarzyszenia.</w:t>
      </w:r>
    </w:p>
    <w:p w14:paraId="09FE1C19" w14:textId="77777777" w:rsidR="00000000" w:rsidRPr="004724D8" w:rsidRDefault="007976E7" w:rsidP="00F120B6">
      <w:pP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</w:rPr>
      </w:pPr>
      <w:r w:rsidRPr="004724D8">
        <w:rPr>
          <w:rFonts w:ascii="Arial" w:hAnsi="Arial" w:cs="Arial"/>
          <w:b/>
        </w:rPr>
        <w:t>Ustalenia kontrolne:</w:t>
      </w:r>
    </w:p>
    <w:p w14:paraId="7488999C" w14:textId="77777777" w:rsidR="00000000" w:rsidRPr="004724D8" w:rsidRDefault="007976E7" w:rsidP="00F120B6">
      <w:pPr>
        <w:spacing w:line="276" w:lineRule="auto"/>
        <w:rPr>
          <w:rFonts w:ascii="Arial" w:hAnsi="Arial" w:cs="Arial"/>
          <w:b/>
        </w:rPr>
      </w:pPr>
      <w:r w:rsidRPr="004724D8">
        <w:rPr>
          <w:rFonts w:ascii="Arial" w:hAnsi="Arial" w:cs="Arial"/>
        </w:rPr>
        <w:t>W 20</w:t>
      </w:r>
      <w:r>
        <w:rPr>
          <w:rFonts w:ascii="Arial" w:hAnsi="Arial" w:cs="Arial"/>
        </w:rPr>
        <w:t>24</w:t>
      </w:r>
      <w:r w:rsidRPr="004724D8">
        <w:rPr>
          <w:rFonts w:ascii="Arial" w:hAnsi="Arial" w:cs="Arial"/>
        </w:rPr>
        <w:t xml:space="preserve"> r. Pomorski Urząd</w:t>
      </w:r>
      <w:r>
        <w:rPr>
          <w:rFonts w:ascii="Arial" w:hAnsi="Arial" w:cs="Arial"/>
        </w:rPr>
        <w:t xml:space="preserve"> Wojewódzki w Gdańsku przekazał</w:t>
      </w:r>
      <w:r w:rsidRPr="004724D8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Stowarzyszeniu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w </w:t>
      </w:r>
      <w:r w:rsidRPr="004724D8">
        <w:rPr>
          <w:rFonts w:ascii="Arial" w:hAnsi="Arial" w:cs="Arial"/>
        </w:rPr>
        <w:t xml:space="preserve">wyniku rozstrzygnięć Otwartego Konkursu Ofert ogłoszonego przez Wojewodę Pomorskiego na zadania z zakresu pomocy społecznej, </w:t>
      </w:r>
      <w:r>
        <w:rPr>
          <w:rFonts w:ascii="Arial" w:hAnsi="Arial" w:cs="Arial"/>
          <w:b/>
          <w:bCs/>
        </w:rPr>
        <w:t>dotację w kwocie 16</w:t>
      </w:r>
      <w:r w:rsidRPr="004724D8">
        <w:rPr>
          <w:rFonts w:ascii="Arial" w:hAnsi="Arial" w:cs="Arial"/>
          <w:b/>
          <w:bCs/>
        </w:rPr>
        <w:t xml:space="preserve"> 000 zł </w:t>
      </w:r>
      <w:r w:rsidRPr="004724D8">
        <w:rPr>
          <w:rFonts w:ascii="Arial" w:hAnsi="Arial" w:cs="Arial"/>
        </w:rPr>
        <w:t xml:space="preserve">na realizację projektu: </w:t>
      </w:r>
      <w:r w:rsidRPr="004724D8">
        <w:rPr>
          <w:rFonts w:ascii="Arial" w:eastAsia="SimSun" w:hAnsi="Arial" w:cs="Arial"/>
          <w:b/>
          <w:lang w:eastAsia="zh-CN"/>
        </w:rPr>
        <w:t>„</w:t>
      </w:r>
      <w:r>
        <w:rPr>
          <w:rFonts w:ascii="Arial" w:hAnsi="Arial" w:cs="Arial"/>
          <w:b/>
        </w:rPr>
        <w:t>Depresja. Zrozum-pomagaj</w:t>
      </w:r>
      <w:r w:rsidRPr="00184F0B">
        <w:rPr>
          <w:rFonts w:ascii="Arial" w:eastAsia="SimSun" w:hAnsi="Arial" w:cs="Arial"/>
          <w:b/>
          <w:lang w:eastAsia="zh-CN"/>
        </w:rPr>
        <w:t>”</w:t>
      </w:r>
      <w:r>
        <w:rPr>
          <w:rFonts w:ascii="Arial" w:eastAsia="SimSun" w:hAnsi="Arial" w:cs="Arial"/>
          <w:b/>
          <w:lang w:eastAsia="zh-CN"/>
        </w:rPr>
        <w:t>.</w:t>
      </w:r>
      <w:r w:rsidRPr="004724D8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hAnsi="Arial" w:cs="Arial"/>
        </w:rPr>
        <w:t>– zgodnie z </w:t>
      </w:r>
      <w:r w:rsidRPr="004724D8">
        <w:rPr>
          <w:rFonts w:ascii="Arial" w:hAnsi="Arial" w:cs="Arial"/>
        </w:rPr>
        <w:t>umową</w:t>
      </w:r>
      <w:r w:rsidRPr="004724D8">
        <w:rPr>
          <w:rFonts w:ascii="Arial" w:hAnsi="Arial" w:cs="Arial"/>
          <w:b/>
          <w:bCs/>
        </w:rPr>
        <w:t xml:space="preserve"> Nr </w:t>
      </w:r>
      <w:r>
        <w:rPr>
          <w:rFonts w:ascii="Arial" w:eastAsia="SimSun" w:hAnsi="Arial" w:cs="Arial"/>
          <w:b/>
          <w:lang w:eastAsia="zh-CN"/>
        </w:rPr>
        <w:t>29/UW/PS/2024</w:t>
      </w:r>
      <w:r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hAnsi="Arial" w:cs="Arial"/>
          <w:b/>
        </w:rPr>
        <w:t xml:space="preserve">z dnia </w:t>
      </w:r>
      <w:r>
        <w:rPr>
          <w:rFonts w:ascii="Arial" w:eastAsia="SimSun" w:hAnsi="Arial" w:cs="Arial"/>
          <w:b/>
          <w:lang w:eastAsia="zh-CN"/>
        </w:rPr>
        <w:t>15 lipca</w:t>
      </w:r>
      <w:r w:rsidRPr="004724D8">
        <w:rPr>
          <w:rFonts w:ascii="Arial" w:eastAsia="SimSun" w:hAnsi="Arial" w:cs="Arial"/>
          <w:b/>
          <w:lang w:eastAsia="zh-CN"/>
        </w:rPr>
        <w:t xml:space="preserve"> 20</w:t>
      </w:r>
      <w:r>
        <w:rPr>
          <w:rFonts w:ascii="Arial" w:eastAsia="SimSun" w:hAnsi="Arial" w:cs="Arial"/>
          <w:b/>
          <w:lang w:eastAsia="zh-CN"/>
        </w:rPr>
        <w:t>24</w:t>
      </w:r>
      <w:r w:rsidRPr="004724D8">
        <w:rPr>
          <w:rFonts w:ascii="Arial" w:eastAsia="SimSun" w:hAnsi="Arial" w:cs="Arial"/>
          <w:b/>
          <w:lang w:eastAsia="zh-CN"/>
        </w:rPr>
        <w:t xml:space="preserve"> r.</w:t>
      </w:r>
    </w:p>
    <w:p w14:paraId="3779EE28" w14:textId="77777777" w:rsidR="00000000" w:rsidRDefault="007976E7" w:rsidP="00F120B6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Projekt został realizowany z myślą o osobach zmagających się z zaburzeniami psychicznymi, ich rodzin oraz osobach z ich najbliższego otoczenia. Celem projektu było zwiększenie świadomości nt. depresji i innych zaburzeń psychicznych oraz wsparcie osób dotkniętych tymi problemami i przeciwdziałanie stygmatyzacji. </w:t>
      </w:r>
    </w:p>
    <w:p w14:paraId="5BB2515E" w14:textId="77777777" w:rsidR="00000000" w:rsidRPr="00232933" w:rsidRDefault="007976E7" w:rsidP="00E10D9E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861398">
        <w:rPr>
          <w:rFonts w:ascii="Arial" w:hAnsi="Arial" w:cs="Arial"/>
        </w:rPr>
        <w:t>Działania te były realizowane w budynku dawnego dworca kolejowego</w:t>
      </w:r>
      <w:r>
        <w:rPr>
          <w:rFonts w:ascii="Arial" w:hAnsi="Arial" w:cs="Arial"/>
        </w:rPr>
        <w:t xml:space="preserve"> w Łubianie</w:t>
      </w:r>
      <w:r w:rsidRPr="00861398">
        <w:rPr>
          <w:rFonts w:ascii="Arial" w:hAnsi="Arial" w:cs="Arial"/>
        </w:rPr>
        <w:t>, który dzierżawi gmina Kościerzyna</w:t>
      </w:r>
      <w:r>
        <w:rPr>
          <w:rFonts w:ascii="Arial" w:hAnsi="Arial" w:cs="Arial"/>
        </w:rPr>
        <w:t>.</w:t>
      </w:r>
      <w:r w:rsidRPr="008613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61398">
        <w:rPr>
          <w:rFonts w:ascii="Arial" w:hAnsi="Arial" w:cs="Arial"/>
        </w:rPr>
        <w:t xml:space="preserve">omieszczenia </w:t>
      </w:r>
      <w:r>
        <w:rPr>
          <w:rFonts w:ascii="Arial" w:hAnsi="Arial" w:cs="Arial"/>
        </w:rPr>
        <w:t>zlokalizowane</w:t>
      </w:r>
      <w:r w:rsidRPr="00861398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>a parterze budynku</w:t>
      </w:r>
      <w:r w:rsidRPr="00861398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łącznej powierzchni ponad 300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</w:t>
      </w:r>
      <w:r w:rsidRPr="00861398">
        <w:rPr>
          <w:rFonts w:ascii="Arial" w:hAnsi="Arial" w:cs="Arial"/>
        </w:rPr>
        <w:t xml:space="preserve"> zostały wyremontowane i są obecnie wykorzystywane przez liczne organizacje lokalne m</w:t>
      </w:r>
      <w:r>
        <w:rPr>
          <w:rFonts w:ascii="Arial" w:hAnsi="Arial" w:cs="Arial"/>
        </w:rPr>
        <w:t>.in</w:t>
      </w:r>
      <w:r w:rsidRPr="00861398">
        <w:rPr>
          <w:rFonts w:ascii="Arial" w:hAnsi="Arial" w:cs="Arial"/>
        </w:rPr>
        <w:t>. Stowarzyszenie „Otwarte Serca”</w:t>
      </w:r>
      <w:r>
        <w:rPr>
          <w:rFonts w:ascii="Arial" w:hAnsi="Arial" w:cs="Arial"/>
        </w:rPr>
        <w:t>, Koło Gospodyń Wiejskich oraz społeczność lokalną</w:t>
      </w:r>
      <w:r w:rsidRPr="00861398">
        <w:rPr>
          <w:rFonts w:ascii="Arial" w:hAnsi="Arial" w:cs="Arial"/>
        </w:rPr>
        <w:t xml:space="preserve"> jako miejs</w:t>
      </w:r>
      <w:r>
        <w:rPr>
          <w:rFonts w:ascii="Arial" w:hAnsi="Arial" w:cs="Arial"/>
        </w:rPr>
        <w:t>ce zajęć sportowo-rekreacyjnych czy</w:t>
      </w:r>
      <w:r w:rsidRPr="00861398">
        <w:rPr>
          <w:rFonts w:ascii="Arial" w:hAnsi="Arial" w:cs="Arial"/>
        </w:rPr>
        <w:t xml:space="preserve"> spotkań</w:t>
      </w:r>
      <w:r>
        <w:rPr>
          <w:rFonts w:ascii="Arial" w:hAnsi="Arial" w:cs="Arial"/>
        </w:rPr>
        <w:t xml:space="preserve">. </w:t>
      </w:r>
      <w:r w:rsidRPr="004724D8">
        <w:rPr>
          <w:rFonts w:ascii="Arial" w:hAnsi="Arial" w:cs="Arial"/>
        </w:rPr>
        <w:t xml:space="preserve">Podmiot kontrolowany </w:t>
      </w:r>
      <w:r>
        <w:rPr>
          <w:rFonts w:ascii="Arial" w:eastAsia="SimSun" w:hAnsi="Arial" w:cs="Arial"/>
          <w:bCs/>
          <w:lang w:eastAsia="zh-CN"/>
        </w:rPr>
        <w:t xml:space="preserve">korzysta (nieodpłatnie) </w:t>
      </w:r>
      <w:r>
        <w:rPr>
          <w:rFonts w:ascii="Arial" w:eastAsia="SimSun" w:hAnsi="Arial" w:cs="Arial"/>
          <w:bCs/>
          <w:lang w:eastAsia="zh-CN"/>
        </w:rPr>
        <w:br/>
        <w:t>z pomieszczeń dawnego dworca, który stanowi centrum oświaty, kultury i sportu, który prowadzony jest przez wyznaczonego przez Gminę koordynatora, zarządzającego obiektem na podstawie harmonogramu.</w:t>
      </w:r>
    </w:p>
    <w:p w14:paraId="62E85F02" w14:textId="77777777" w:rsidR="00000000" w:rsidRDefault="007976E7" w:rsidP="00497493">
      <w:pPr>
        <w:autoSpaceDE w:val="0"/>
        <w:autoSpaceDN w:val="0"/>
        <w:adjustRightInd w:val="0"/>
        <w:spacing w:after="120" w:line="276" w:lineRule="auto"/>
        <w:ind w:left="5664" w:firstLine="709"/>
        <w:jc w:val="right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  <w:lang w:eastAsia="zh-CN"/>
        </w:rPr>
        <w:t>(akta kontroli str. 155</w:t>
      </w:r>
      <w:r w:rsidRPr="004724D8">
        <w:rPr>
          <w:rFonts w:ascii="Arial" w:eastAsia="SimSun" w:hAnsi="Arial" w:cs="Arial"/>
          <w:bCs/>
          <w:lang w:eastAsia="zh-CN"/>
        </w:rPr>
        <w:t>)</w:t>
      </w:r>
    </w:p>
    <w:p w14:paraId="0791C418" w14:textId="77777777" w:rsidR="00000000" w:rsidRPr="004724D8" w:rsidRDefault="007976E7" w:rsidP="00497493">
      <w:pPr>
        <w:spacing w:before="120" w:after="120" w:line="276" w:lineRule="auto"/>
        <w:rPr>
          <w:rFonts w:ascii="Arial" w:hAnsi="Arial" w:cs="Arial"/>
        </w:rPr>
      </w:pPr>
      <w:r w:rsidRPr="004724D8">
        <w:rPr>
          <w:rFonts w:ascii="Arial" w:hAnsi="Arial" w:cs="Arial"/>
        </w:rPr>
        <w:t>Projekt dofinansowany w 20</w:t>
      </w:r>
      <w:r>
        <w:rPr>
          <w:rFonts w:ascii="Arial" w:hAnsi="Arial" w:cs="Arial"/>
        </w:rPr>
        <w:t>24</w:t>
      </w:r>
      <w:r w:rsidRPr="004724D8">
        <w:rPr>
          <w:rFonts w:ascii="Arial" w:hAnsi="Arial" w:cs="Arial"/>
        </w:rPr>
        <w:t xml:space="preserve"> roku z budżetu Wojewody Pomorskiego pn</w:t>
      </w:r>
      <w:r w:rsidRPr="00497493">
        <w:rPr>
          <w:rFonts w:ascii="Arial" w:hAnsi="Arial" w:cs="Arial"/>
          <w:bCs/>
        </w:rPr>
        <w:t>.:</w:t>
      </w:r>
      <w:r>
        <w:rPr>
          <w:rFonts w:ascii="Arial" w:eastAsia="SimSun" w:hAnsi="Arial" w:cs="Arial"/>
          <w:b/>
          <w:lang w:eastAsia="zh-CN"/>
        </w:rPr>
        <w:t xml:space="preserve"> </w:t>
      </w:r>
      <w:r w:rsidRPr="004724D8">
        <w:rPr>
          <w:rFonts w:ascii="Arial" w:eastAsia="SimSun" w:hAnsi="Arial" w:cs="Arial"/>
          <w:b/>
          <w:lang w:eastAsia="zh-CN"/>
        </w:rPr>
        <w:t>„</w:t>
      </w:r>
      <w:r>
        <w:rPr>
          <w:rFonts w:ascii="Arial" w:hAnsi="Arial" w:cs="Arial"/>
          <w:b/>
        </w:rPr>
        <w:t>Depresja zrozum - pomagaj</w:t>
      </w:r>
      <w:r w:rsidRPr="004724D8">
        <w:rPr>
          <w:rFonts w:ascii="Arial" w:eastAsia="SimSun" w:hAnsi="Arial" w:cs="Arial"/>
          <w:b/>
          <w:lang w:eastAsia="zh-CN"/>
        </w:rPr>
        <w:t>”</w:t>
      </w:r>
      <w:r>
        <w:rPr>
          <w:rFonts w:ascii="Arial" w:eastAsia="SimSun" w:hAnsi="Arial" w:cs="Arial"/>
          <w:b/>
          <w:lang w:eastAsia="zh-CN"/>
        </w:rPr>
        <w:t xml:space="preserve">, </w:t>
      </w:r>
      <w:r w:rsidRPr="004724D8">
        <w:rPr>
          <w:rFonts w:ascii="Arial" w:eastAsia="SimSun" w:hAnsi="Arial" w:cs="Arial"/>
          <w:lang w:eastAsia="zh-CN"/>
        </w:rPr>
        <w:t xml:space="preserve">obejmował </w:t>
      </w:r>
      <w:r>
        <w:rPr>
          <w:rFonts w:ascii="Arial" w:hAnsi="Arial" w:cs="Arial"/>
        </w:rPr>
        <w:t>następujące etapy</w:t>
      </w:r>
      <w:r w:rsidRPr="004724D8">
        <w:rPr>
          <w:rFonts w:ascii="Arial" w:hAnsi="Arial" w:cs="Arial"/>
        </w:rPr>
        <w:t>:</w:t>
      </w:r>
    </w:p>
    <w:p w14:paraId="7E1C8390" w14:textId="77777777" w:rsidR="00000000" w:rsidRPr="005A333E" w:rsidRDefault="007976E7" w:rsidP="00497493">
      <w:pPr>
        <w:pStyle w:val="Akapitzlist"/>
        <w:numPr>
          <w:ilvl w:val="0"/>
          <w:numId w:val="14"/>
        </w:numPr>
        <w:spacing w:before="120"/>
        <w:ind w:left="426" w:hanging="284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97493">
        <w:rPr>
          <w:rFonts w:ascii="Arial" w:eastAsia="SimSun" w:hAnsi="Arial" w:cs="Arial"/>
          <w:b/>
          <w:sz w:val="24"/>
          <w:szCs w:val="24"/>
          <w:lang w:eastAsia="zh-CN"/>
        </w:rPr>
        <w:t xml:space="preserve">Etap przygotowawczy i rekrutacja </w:t>
      </w:r>
      <w:r w:rsidRPr="00497493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r w:rsidRPr="00497493">
        <w:rPr>
          <w:rFonts w:ascii="Arial" w:eastAsia="Times New Roman" w:hAnsi="Arial" w:cs="Arial"/>
          <w:sz w:val="24"/>
          <w:szCs w:val="24"/>
        </w:rPr>
        <w:t xml:space="preserve">w ramach tych działań 1 sierpnia 2024 r. powołano Zespół realizujący zadanie publiczne oraz wybrano koordynatora projektu. Wyznaczono, podzielono i opisano poszczególne działania. Rekrutację wraz z obowiązkiem zachowania zasad bezpiecznego przetwarzania danych osobowych w tym danych osobowych wrażliwych uczestników projektu zgodnie </w:t>
      </w:r>
      <w:r>
        <w:rPr>
          <w:rFonts w:ascii="Arial" w:eastAsia="Times New Roman" w:hAnsi="Arial" w:cs="Arial"/>
          <w:sz w:val="24"/>
          <w:szCs w:val="24"/>
        </w:rPr>
        <w:br/>
      </w:r>
      <w:r w:rsidRPr="00497493">
        <w:rPr>
          <w:rFonts w:ascii="Arial" w:eastAsia="Times New Roman" w:hAnsi="Arial" w:cs="Arial"/>
          <w:sz w:val="24"/>
          <w:szCs w:val="24"/>
        </w:rPr>
        <w:t xml:space="preserve">z przepisami RODO powierzono </w:t>
      </w:r>
      <w:r w:rsidR="00E179AD">
        <w:rPr>
          <w:rFonts w:ascii="Arial" w:eastAsia="Times New Roman" w:hAnsi="Arial" w:cs="Arial"/>
          <w:sz w:val="24"/>
          <w:szCs w:val="24"/>
        </w:rPr>
        <w:t>[………………]*</w:t>
      </w:r>
      <w:r w:rsidRPr="00497493">
        <w:rPr>
          <w:rFonts w:ascii="Arial" w:eastAsia="Times New Roman" w:hAnsi="Arial" w:cs="Arial"/>
          <w:sz w:val="24"/>
          <w:szCs w:val="24"/>
        </w:rPr>
        <w:t xml:space="preserve"> z </w:t>
      </w:r>
      <w:r w:rsidRPr="005A333E">
        <w:rPr>
          <w:rFonts w:ascii="Arial" w:eastAsia="Times New Roman" w:hAnsi="Arial" w:cs="Arial"/>
          <w:sz w:val="24"/>
          <w:szCs w:val="24"/>
        </w:rPr>
        <w:t>Centrum Pomocy Psychologicznej i Terapii, przy ul. S. Moniuszki 12/C/10 w Kościerzynie.</w:t>
      </w:r>
    </w:p>
    <w:p w14:paraId="26F02A05" w14:textId="77777777" w:rsidR="00000000" w:rsidRPr="00497493" w:rsidRDefault="007976E7" w:rsidP="00E10D9E">
      <w:pPr>
        <w:pStyle w:val="Akapitzlist"/>
        <w:spacing w:before="120" w:after="120"/>
        <w:ind w:left="425"/>
        <w:contextualSpacing w:val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5A333E">
        <w:rPr>
          <w:rFonts w:ascii="Arial" w:eastAsia="Times New Roman" w:hAnsi="Arial" w:cs="Arial"/>
          <w:sz w:val="24"/>
          <w:szCs w:val="24"/>
        </w:rPr>
        <w:t>Rekrutację przeprowadziła psycholog podczas spotkania otwartego, spośród chętnych i</w:t>
      </w:r>
      <w:r w:rsidRPr="00497493">
        <w:rPr>
          <w:rFonts w:ascii="Arial" w:eastAsia="Times New Roman" w:hAnsi="Arial" w:cs="Arial"/>
        </w:rPr>
        <w:t xml:space="preserve"> </w:t>
      </w:r>
      <w:r w:rsidRPr="00497493">
        <w:rPr>
          <w:rFonts w:ascii="Arial" w:eastAsia="Times New Roman" w:hAnsi="Arial" w:cs="Arial"/>
          <w:sz w:val="24"/>
          <w:szCs w:val="24"/>
        </w:rPr>
        <w:t xml:space="preserve">zainteresowanych udziałem osób. W spotkaniu otwartym – rekrutacyjnym brało udział 35 osób, do udziału w projekcie zrekrutowano 20 </w:t>
      </w:r>
      <w:r w:rsidRPr="00497493">
        <w:rPr>
          <w:rFonts w:ascii="Arial" w:eastAsia="Times New Roman" w:hAnsi="Arial" w:cs="Arial"/>
          <w:sz w:val="24"/>
          <w:szCs w:val="24"/>
        </w:rPr>
        <w:lastRenderedPageBreak/>
        <w:t>uczestników z powiatu Kościerskiego oraz stworzono dziesięcioosobową listę rezerwową. Jak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97493">
        <w:rPr>
          <w:rFonts w:ascii="Arial" w:eastAsia="Times New Roman" w:hAnsi="Arial" w:cs="Arial"/>
          <w:sz w:val="24"/>
          <w:szCs w:val="24"/>
        </w:rPr>
        <w:t>wyjaśniono w toku czynności kontrolnych, z uwagi 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97493">
        <w:rPr>
          <w:rFonts w:ascii="Arial" w:eastAsia="Times New Roman" w:hAnsi="Arial" w:cs="Arial"/>
          <w:sz w:val="24"/>
          <w:szCs w:val="24"/>
        </w:rPr>
        <w:t xml:space="preserve">różnorodne sytuacje życiowe, zdrowotne oraz stany emocjonalne uczestników, przewidziano możliwość zmian w składzie grupy tak, by w przypadku rezygnacji, bądź niemożności udziału osoby z listy głównej, jej miejsce zajęła osoba z listy rezerwowej. Organizacja przedstawiła liczne dowody w postaci </w:t>
      </w:r>
      <w:proofErr w:type="spellStart"/>
      <w:r w:rsidRPr="00497493">
        <w:rPr>
          <w:rFonts w:ascii="Arial" w:eastAsia="Times New Roman" w:hAnsi="Arial" w:cs="Arial"/>
          <w:sz w:val="24"/>
          <w:szCs w:val="24"/>
        </w:rPr>
        <w:t>screenów</w:t>
      </w:r>
      <w:proofErr w:type="spellEnd"/>
      <w:r w:rsidRPr="00497493">
        <w:rPr>
          <w:rFonts w:ascii="Arial" w:eastAsia="Times New Roman" w:hAnsi="Arial" w:cs="Arial"/>
          <w:sz w:val="24"/>
          <w:szCs w:val="24"/>
        </w:rPr>
        <w:t xml:space="preserve"> komputerowych z internetowej kampanii informacyjno-promocyjnej wydarzenia. Kontrolujący mieli wgląd we wszystkie listy osób biorących udział w spotkaniu otwartym oraz zakwalifikowanych do projektu. Na tym etapie dokonano też zakupów materiałów niezbędnych do przeprowadzenia rekrutacji. Zespół inspektorów stwierdził niewłaściwy sposób opisu FV – niezgodny z kalkulacją kosztów. Była to oczywista omyłka pisarska, która jeszcze w toku czynności kontrolnych została sprostowana (FV za zgodność z dnia 30.07.2025 r.).</w:t>
      </w:r>
    </w:p>
    <w:p w14:paraId="6688BB49" w14:textId="77777777" w:rsidR="00000000" w:rsidRPr="00D1361E" w:rsidRDefault="007976E7" w:rsidP="00F120B6">
      <w:pPr>
        <w:spacing w:after="120" w:line="276" w:lineRule="auto"/>
        <w:ind w:left="357"/>
        <w:jc w:val="right"/>
        <w:rPr>
          <w:rFonts w:ascii="Arial" w:eastAsia="SimSun" w:hAnsi="Arial" w:cs="Arial"/>
          <w:bCs/>
          <w:shd w:val="clear" w:color="auto" w:fill="FFFFFF" w:themeFill="background1"/>
          <w:lang w:eastAsia="zh-CN"/>
        </w:rPr>
      </w:pPr>
      <w:r w:rsidRPr="00D1361E">
        <w:rPr>
          <w:rFonts w:ascii="Arial" w:eastAsia="SimSun" w:hAnsi="Arial" w:cs="Arial"/>
          <w:bCs/>
          <w:lang w:eastAsia="zh-CN"/>
        </w:rPr>
        <w:t>(akta kontroli str</w:t>
      </w:r>
      <w:r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. 15-21, 154, 156-158</w:t>
      </w:r>
      <w:r w:rsidRPr="00D1361E"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)</w:t>
      </w:r>
    </w:p>
    <w:p w14:paraId="2685C593" w14:textId="77777777" w:rsidR="00000000" w:rsidRPr="003B654E" w:rsidRDefault="007976E7" w:rsidP="003B654E">
      <w:pPr>
        <w:pStyle w:val="Akapitzlist"/>
        <w:numPr>
          <w:ilvl w:val="0"/>
          <w:numId w:val="14"/>
        </w:numPr>
        <w:spacing w:before="120" w:after="120"/>
        <w:ind w:left="426" w:hanging="284"/>
        <w:contextualSpacing w:val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97493">
        <w:rPr>
          <w:rFonts w:ascii="Arial" w:eastAsia="Times New Roman" w:hAnsi="Arial" w:cs="Arial"/>
          <w:b/>
          <w:sz w:val="24"/>
          <w:szCs w:val="24"/>
        </w:rPr>
        <w:t xml:space="preserve">Realizacja </w:t>
      </w:r>
      <w:r w:rsidRPr="00497493">
        <w:rPr>
          <w:rFonts w:ascii="Arial" w:eastAsia="Times New Roman" w:hAnsi="Arial" w:cs="Arial"/>
          <w:sz w:val="24"/>
          <w:szCs w:val="24"/>
        </w:rPr>
        <w:t>– na początku prowadzono działania informacyjne o realizacji projektu w mediach społecznościowych, stronie internetowej sołectwa Łubiana oraz w budynku, gdzie realizowano projekt.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97493">
        <w:rPr>
          <w:rFonts w:ascii="Arial" w:eastAsia="Times New Roman" w:hAnsi="Arial" w:cs="Arial"/>
          <w:sz w:val="24"/>
          <w:szCs w:val="24"/>
        </w:rPr>
        <w:t>24 października i 28 listopada 2024 r. odbyły się planowane spotkania z prawnikiem, udokumentowane listami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97493">
        <w:rPr>
          <w:rFonts w:ascii="Arial" w:eastAsia="Times New Roman" w:hAnsi="Arial" w:cs="Arial"/>
          <w:sz w:val="24"/>
          <w:szCs w:val="24"/>
        </w:rPr>
        <w:t>obecności</w:t>
      </w:r>
      <w:r>
        <w:rPr>
          <w:rFonts w:ascii="Arial" w:eastAsia="Times New Roman" w:hAnsi="Arial" w:cs="Arial"/>
          <w:sz w:val="24"/>
          <w:szCs w:val="24"/>
        </w:rPr>
        <w:t>,</w:t>
      </w:r>
      <w:r w:rsidRPr="00497493">
        <w:rPr>
          <w:rFonts w:ascii="Arial" w:eastAsia="Times New Roman" w:hAnsi="Arial" w:cs="Arial"/>
          <w:sz w:val="24"/>
          <w:szCs w:val="24"/>
        </w:rPr>
        <w:t xml:space="preserve"> zdjęciami z wydarzenia oraz fakturą</w:t>
      </w:r>
      <w:r>
        <w:rPr>
          <w:rFonts w:ascii="Arial" w:eastAsia="Times New Roman" w:hAnsi="Arial" w:cs="Arial"/>
          <w:sz w:val="24"/>
          <w:szCs w:val="24"/>
        </w:rPr>
        <w:t>. O</w:t>
      </w:r>
      <w:r w:rsidRPr="00497493">
        <w:rPr>
          <w:rFonts w:ascii="Arial" w:eastAsia="Times New Roman" w:hAnsi="Arial" w:cs="Arial"/>
          <w:sz w:val="24"/>
          <w:szCs w:val="24"/>
        </w:rPr>
        <w:t>d września do grudnia zrealizowano warsztaty tematyczne</w:t>
      </w:r>
      <w:r>
        <w:rPr>
          <w:rFonts w:ascii="Arial" w:eastAsia="Times New Roman" w:hAnsi="Arial" w:cs="Arial"/>
          <w:sz w:val="24"/>
          <w:szCs w:val="24"/>
        </w:rPr>
        <w:t>.</w:t>
      </w:r>
      <w:r w:rsidRPr="00497493">
        <w:rPr>
          <w:rFonts w:ascii="Arial" w:eastAsia="Times New Roman" w:hAnsi="Arial" w:cs="Arial"/>
          <w:sz w:val="24"/>
          <w:szCs w:val="24"/>
        </w:rPr>
        <w:t xml:space="preserve"> Było to zgodne z harmonogramem 6 spotkań po 3 godziny. Zajęcia miały na celu podniesienie własnej wartości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3B654E">
        <w:rPr>
          <w:rFonts w:ascii="Arial" w:eastAsia="Times New Roman" w:hAnsi="Arial" w:cs="Arial"/>
          <w:sz w:val="24"/>
          <w:szCs w:val="24"/>
        </w:rPr>
        <w:t xml:space="preserve">i obejmowały: zajęcia z wykonywania kwiatów z krepy ze światowej sławy artystką </w:t>
      </w:r>
      <w:r w:rsidR="00E179AD">
        <w:rPr>
          <w:rFonts w:ascii="Arial" w:eastAsia="Times New Roman" w:hAnsi="Arial" w:cs="Arial"/>
          <w:sz w:val="24"/>
          <w:szCs w:val="24"/>
        </w:rPr>
        <w:t>[…………]*</w:t>
      </w:r>
      <w:r w:rsidRPr="003B654E">
        <w:rPr>
          <w:rFonts w:ascii="Arial" w:eastAsia="Times New Roman" w:hAnsi="Arial" w:cs="Arial"/>
          <w:sz w:val="24"/>
          <w:szCs w:val="24"/>
        </w:rPr>
        <w:t xml:space="preserve">, warsztaty z plecionkarstwa, które prowadził </w:t>
      </w:r>
      <w:r w:rsidR="00E179AD">
        <w:rPr>
          <w:rFonts w:ascii="Arial" w:eastAsia="Times New Roman" w:hAnsi="Arial" w:cs="Arial"/>
          <w:sz w:val="24"/>
          <w:szCs w:val="24"/>
        </w:rPr>
        <w:t>[…………]*</w:t>
      </w:r>
      <w:r w:rsidRPr="003B654E">
        <w:rPr>
          <w:rFonts w:ascii="Arial" w:eastAsia="Times New Roman" w:hAnsi="Arial" w:cs="Arial"/>
          <w:sz w:val="24"/>
          <w:szCs w:val="24"/>
        </w:rPr>
        <w:t xml:space="preserve"> znany kaszubski twórca ludowy oraz warsztaty z </w:t>
      </w:r>
      <w:r w:rsidR="00E179AD">
        <w:rPr>
          <w:rFonts w:ascii="Arial" w:eastAsia="Times New Roman" w:hAnsi="Arial" w:cs="Arial"/>
          <w:sz w:val="24"/>
          <w:szCs w:val="24"/>
        </w:rPr>
        <w:t>[………….…….]*</w:t>
      </w:r>
      <w:r w:rsidRPr="003B654E">
        <w:rPr>
          <w:rFonts w:ascii="Arial" w:eastAsia="Times New Roman" w:hAnsi="Arial" w:cs="Arial"/>
          <w:sz w:val="24"/>
          <w:szCs w:val="24"/>
        </w:rPr>
        <w:t xml:space="preserve"> – twórczynią rękodzieła „Kolorowy Nadgarstek” – pracowni biżuterii autorskiej. Stowarzyszenie przedstawiło listy obecności z każdego warsztatu, fakturę oraz potwierdzenie transakcji, dokumentację fotograficzną </w:t>
      </w:r>
      <w:r>
        <w:rPr>
          <w:rFonts w:ascii="Arial" w:eastAsia="Times New Roman" w:hAnsi="Arial" w:cs="Arial"/>
          <w:sz w:val="24"/>
          <w:szCs w:val="24"/>
        </w:rPr>
        <w:br/>
      </w:r>
      <w:r w:rsidRPr="003B654E">
        <w:rPr>
          <w:rFonts w:ascii="Arial" w:eastAsia="Times New Roman" w:hAnsi="Arial" w:cs="Arial"/>
          <w:sz w:val="24"/>
          <w:szCs w:val="24"/>
        </w:rPr>
        <w:t>z przeprowadzonych zajęć oraz charakterystykę prowadzącego. Zakupy materiałów potrzebnych do przeprowadzenia warsztatów udokumentowano odpowiednio opisanymi dokumentami płatniczymi.</w:t>
      </w:r>
    </w:p>
    <w:p w14:paraId="74F95B03" w14:textId="77777777" w:rsidR="00000000" w:rsidRPr="00497493" w:rsidRDefault="007976E7" w:rsidP="005A333E">
      <w:pPr>
        <w:pStyle w:val="Akapitzlist"/>
        <w:spacing w:before="120" w:after="120"/>
        <w:ind w:left="426"/>
        <w:contextualSpacing w:val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97493">
        <w:rPr>
          <w:rFonts w:ascii="Arial" w:eastAsia="Times New Roman" w:hAnsi="Arial" w:cs="Arial"/>
          <w:sz w:val="24"/>
          <w:szCs w:val="24"/>
        </w:rPr>
        <w:t xml:space="preserve">W ramach kolejnych działań projektowych odbyło się spotkanie z wizażystką, które udokumentowano poprzez fotorelację. Wydarzenie zlecono </w:t>
      </w:r>
      <w:r w:rsidR="00E179AD">
        <w:rPr>
          <w:rFonts w:ascii="Arial" w:eastAsia="Times New Roman" w:hAnsi="Arial" w:cs="Arial"/>
          <w:sz w:val="24"/>
          <w:szCs w:val="24"/>
        </w:rPr>
        <w:t>[……….]*</w:t>
      </w:r>
      <w:r w:rsidRPr="00497493">
        <w:rPr>
          <w:rFonts w:ascii="Arial" w:eastAsia="Times New Roman" w:hAnsi="Arial" w:cs="Arial"/>
          <w:sz w:val="24"/>
          <w:szCs w:val="24"/>
        </w:rPr>
        <w:t xml:space="preserve"> „Studio Fryzur”</w:t>
      </w:r>
      <w:r>
        <w:rPr>
          <w:rFonts w:ascii="Arial" w:eastAsia="Times New Roman" w:hAnsi="Arial" w:cs="Arial"/>
          <w:sz w:val="24"/>
          <w:szCs w:val="24"/>
        </w:rPr>
        <w:t>. Z</w:t>
      </w:r>
      <w:r w:rsidRPr="00497493">
        <w:rPr>
          <w:rFonts w:ascii="Arial" w:eastAsia="Times New Roman" w:hAnsi="Arial" w:cs="Arial"/>
          <w:sz w:val="24"/>
          <w:szCs w:val="24"/>
        </w:rPr>
        <w:t>a przeprowadzoną prezentację pokazową stylizacji fryzur i pielęgnacji włosów wystawiono fakturę. Kolejne działanie – zgodnie z harmonogramem to wyjście do kina, udokumentowane listą obecności</w:t>
      </w:r>
      <w:r>
        <w:rPr>
          <w:rFonts w:ascii="Arial" w:eastAsia="Times New Roman" w:hAnsi="Arial" w:cs="Arial"/>
          <w:sz w:val="24"/>
          <w:szCs w:val="24"/>
        </w:rPr>
        <w:t>,</w:t>
      </w:r>
      <w:r w:rsidRPr="00497493">
        <w:rPr>
          <w:rFonts w:ascii="Arial" w:eastAsia="Times New Roman" w:hAnsi="Arial" w:cs="Arial"/>
          <w:sz w:val="24"/>
          <w:szCs w:val="24"/>
        </w:rPr>
        <w:t xml:space="preserve"> fotorelacją oraz fakturą za usługę. Działanie zrealizowano w kościerskim kinie przy lokalnym Domu Kultury. W grudniu na zakończenie projektu w ramach zaplanowanych działań zorganizowano spotkanie podsumowujące dla członków Stowarzyszenia oraz uczestników zadania. Na poczet realizacji tego wydarzenia zakupiono usługę cateringową. </w:t>
      </w:r>
      <w:r>
        <w:rPr>
          <w:rFonts w:ascii="Arial" w:eastAsia="Times New Roman" w:hAnsi="Arial" w:cs="Arial"/>
          <w:sz w:val="24"/>
          <w:szCs w:val="24"/>
        </w:rPr>
        <w:t>Powyższe u</w:t>
      </w:r>
      <w:r w:rsidRPr="00497493">
        <w:rPr>
          <w:rFonts w:ascii="Arial" w:eastAsia="Times New Roman" w:hAnsi="Arial" w:cs="Arial"/>
          <w:sz w:val="24"/>
          <w:szCs w:val="24"/>
        </w:rPr>
        <w:t>dokumentowano przedstawiając fakturę oraz fotorelację.</w:t>
      </w:r>
    </w:p>
    <w:p w14:paraId="1D256E4A" w14:textId="77777777" w:rsidR="00000000" w:rsidRPr="005A333E" w:rsidRDefault="007976E7" w:rsidP="005A333E">
      <w:pPr>
        <w:pStyle w:val="Akapitzlist"/>
        <w:spacing w:before="120" w:after="0"/>
        <w:ind w:left="425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497493">
        <w:rPr>
          <w:rFonts w:ascii="Arial" w:eastAsia="Times New Roman" w:hAnsi="Arial" w:cs="Arial"/>
          <w:sz w:val="24"/>
          <w:szCs w:val="24"/>
        </w:rPr>
        <w:lastRenderedPageBreak/>
        <w:t>Na potrzeby realizacji wszystkich zajęć organizacja zakupiła artykuły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97493">
        <w:rPr>
          <w:rFonts w:ascii="Arial" w:eastAsia="Times New Roman" w:hAnsi="Arial" w:cs="Arial"/>
          <w:sz w:val="24"/>
          <w:szCs w:val="24"/>
        </w:rPr>
        <w:t xml:space="preserve">przeznaczone na poczęstunek dla uczestników </w:t>
      </w:r>
      <w:r w:rsidRPr="0049749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– wszystkie koszty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Pr="00497493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udokumentowano poprawnie opisanymi dokumentami księgowymi.</w:t>
      </w:r>
      <w:r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 xml:space="preserve"> </w:t>
      </w:r>
      <w:r w:rsidRPr="005A333E">
        <w:rPr>
          <w:rFonts w:ascii="Arial" w:eastAsia="Times New Roman" w:hAnsi="Arial" w:cs="Arial"/>
          <w:sz w:val="24"/>
          <w:szCs w:val="24"/>
        </w:rPr>
        <w:t xml:space="preserve">Działania projektowe podsumowano w dokumencie z dnia 31 grudnia 2024 r., który został umieszczony na stronie </w:t>
      </w:r>
      <w:r>
        <w:rPr>
          <w:rFonts w:ascii="Arial" w:eastAsia="Times New Roman" w:hAnsi="Arial" w:cs="Arial"/>
          <w:sz w:val="24"/>
          <w:szCs w:val="24"/>
        </w:rPr>
        <w:t>internetowej</w:t>
      </w:r>
      <w:r w:rsidRPr="005A333E">
        <w:rPr>
          <w:rFonts w:ascii="Arial" w:eastAsia="Times New Roman" w:hAnsi="Arial" w:cs="Arial"/>
          <w:sz w:val="24"/>
          <w:szCs w:val="24"/>
        </w:rPr>
        <w:t xml:space="preserve"> Sołectwa Łubiana, co udokumentowano </w:t>
      </w:r>
      <w:proofErr w:type="spellStart"/>
      <w:r w:rsidRPr="005A333E">
        <w:rPr>
          <w:rFonts w:ascii="Arial" w:eastAsia="Times New Roman" w:hAnsi="Arial" w:cs="Arial"/>
          <w:sz w:val="24"/>
          <w:szCs w:val="24"/>
        </w:rPr>
        <w:t>screenami</w:t>
      </w:r>
      <w:proofErr w:type="spellEnd"/>
      <w:r w:rsidRPr="005A333E">
        <w:rPr>
          <w:rFonts w:ascii="Arial" w:eastAsia="Times New Roman" w:hAnsi="Arial" w:cs="Arial"/>
          <w:sz w:val="24"/>
          <w:szCs w:val="24"/>
        </w:rPr>
        <w:t xml:space="preserve"> komputerowymi.</w:t>
      </w:r>
    </w:p>
    <w:p w14:paraId="4004CB73" w14:textId="77777777" w:rsidR="00000000" w:rsidRPr="00D1361E" w:rsidRDefault="007976E7" w:rsidP="005A333E">
      <w:pPr>
        <w:spacing w:line="276" w:lineRule="auto"/>
        <w:ind w:left="357"/>
        <w:jc w:val="right"/>
        <w:rPr>
          <w:rFonts w:ascii="Arial" w:eastAsia="SimSun" w:hAnsi="Arial" w:cs="Arial"/>
          <w:bCs/>
          <w:shd w:val="clear" w:color="auto" w:fill="FFFFFF" w:themeFill="background1"/>
          <w:lang w:eastAsia="zh-CN"/>
        </w:rPr>
      </w:pPr>
      <w:r w:rsidRPr="00D1361E">
        <w:rPr>
          <w:rFonts w:ascii="Arial" w:eastAsia="SimSun" w:hAnsi="Arial" w:cs="Arial"/>
          <w:bCs/>
          <w:lang w:eastAsia="zh-CN"/>
        </w:rPr>
        <w:t>(akta kontroli str</w:t>
      </w:r>
      <w:r w:rsidRPr="00D1361E"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.</w:t>
      </w:r>
      <w:r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 xml:space="preserve"> 22-146</w:t>
      </w:r>
      <w:r w:rsidRPr="00D1361E"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)</w:t>
      </w:r>
    </w:p>
    <w:p w14:paraId="12FDC7F5" w14:textId="77777777" w:rsidR="00000000" w:rsidRPr="005A333E" w:rsidRDefault="007976E7" w:rsidP="005A333E">
      <w:pPr>
        <w:pStyle w:val="Akapitzlist"/>
        <w:numPr>
          <w:ilvl w:val="0"/>
          <w:numId w:val="8"/>
        </w:numPr>
        <w:spacing w:before="120" w:after="0"/>
        <w:ind w:left="426" w:hanging="284"/>
        <w:contextualSpacing w:val="0"/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</w:pPr>
      <w:r w:rsidRPr="005A333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Podczas czynności kontrolnych stowarzyszenie „Otwarte serca” przedstawiło zespołowi inspektorów: Oświadczenie dotyczące prowadzenia księgowości organizacji prz</w:t>
      </w:r>
      <w:r w:rsidR="00E179AD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ez zewnętrzne Biuro rachunkowe [………]*</w:t>
      </w:r>
      <w:r w:rsidRPr="005A333E">
        <w:rPr>
          <w:rFonts w:ascii="Arial" w:eastAsia="SimSun" w:hAnsi="Arial" w:cs="Arial"/>
          <w:bCs/>
          <w:sz w:val="24"/>
          <w:szCs w:val="24"/>
          <w:shd w:val="clear" w:color="auto" w:fill="FFFFFF" w:themeFill="background1"/>
          <w:lang w:eastAsia="zh-CN"/>
        </w:rPr>
        <w:t>z Kartuz, w którym oświadcza, że Stowarzyszenie posiada plan kont i zgodnie z zapisami umowy (§ 5 ust. 1) prowadzona jest wyodrębniona ewidencja dla każdego projektu, co umożliwia identyfikację poszczególnych operacji księgowych, a do jej prowadzenia używany jest legalny program komputerowy REWIZOR GT, firmy INSET.</w:t>
      </w:r>
    </w:p>
    <w:p w14:paraId="2CECB8EE" w14:textId="77777777" w:rsidR="00000000" w:rsidRPr="00E92561" w:rsidRDefault="007976E7" w:rsidP="005A333E">
      <w:pPr>
        <w:spacing w:after="120" w:line="276" w:lineRule="auto"/>
        <w:ind w:left="357"/>
        <w:jc w:val="right"/>
        <w:rPr>
          <w:rFonts w:ascii="Arial" w:eastAsia="SimSun" w:hAnsi="Arial" w:cs="Arial"/>
          <w:bCs/>
          <w:shd w:val="clear" w:color="auto" w:fill="FFFFFF" w:themeFill="background1"/>
          <w:lang w:eastAsia="zh-CN"/>
        </w:rPr>
      </w:pPr>
      <w:r w:rsidRPr="00E92561">
        <w:rPr>
          <w:rFonts w:ascii="Arial" w:eastAsia="SimSun" w:hAnsi="Arial" w:cs="Arial"/>
          <w:bCs/>
          <w:lang w:eastAsia="zh-CN"/>
        </w:rPr>
        <w:t>(akta kontroli str</w:t>
      </w:r>
      <w:r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. 152-153</w:t>
      </w:r>
      <w:r w:rsidRPr="00E92561"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)</w:t>
      </w:r>
    </w:p>
    <w:p w14:paraId="107F3B69" w14:textId="77777777" w:rsidR="00000000" w:rsidRPr="0078305E" w:rsidRDefault="007976E7" w:rsidP="005A333E">
      <w:pPr>
        <w:spacing w:before="120" w:after="120" w:line="276" w:lineRule="auto"/>
        <w:rPr>
          <w:rFonts w:ascii="Arial" w:eastAsia="SimSun" w:hAnsi="Arial" w:cs="Arial"/>
          <w:bCs/>
          <w:shd w:val="clear" w:color="auto" w:fill="FFFFFF" w:themeFill="background1"/>
          <w:lang w:eastAsia="zh-CN"/>
        </w:rPr>
      </w:pPr>
      <w:r w:rsidRPr="0078305E"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 xml:space="preserve">Wszystkie ww. dokumenty ilustrujące przebieg kolejnych etapów projektu dołączone do akt kontroli potwierdzają </w:t>
      </w:r>
      <w:r w:rsidRPr="0078305E">
        <w:rPr>
          <w:rFonts w:ascii="Arial" w:hAnsi="Arial" w:cs="Arial"/>
        </w:rPr>
        <w:t>uzyskanie przez</w:t>
      </w:r>
      <w:r w:rsidRPr="0078305E">
        <w:rPr>
          <w:rFonts w:ascii="Calibri" w:hAnsi="Calibri"/>
        </w:rPr>
        <w:t xml:space="preserve"> </w:t>
      </w:r>
      <w:r w:rsidRPr="0078305E">
        <w:rPr>
          <w:rFonts w:ascii="Arial" w:hAnsi="Arial" w:cs="Arial"/>
        </w:rPr>
        <w:t>realizatora dofinansowanego zadania zakładanych rezultatów. Wszystkie dokumenty promocyjne oraz listy obecności zawierały informację o dofinansowaniu zadania przez Wojewodę Pomorskiego oraz jego logo. Faktury i rachunki opisywane były zgodnie z harmonogramem i kalkulacją kosztów, podpisane przez osoby upoważnione oraz zawierały informacje o źródłach finansowania z podziałe</w:t>
      </w:r>
      <w:r>
        <w:rPr>
          <w:rFonts w:ascii="Arial" w:hAnsi="Arial" w:cs="Arial"/>
        </w:rPr>
        <w:t>m</w:t>
      </w:r>
      <w:r w:rsidRPr="0078305E">
        <w:rPr>
          <w:rFonts w:ascii="Arial" w:hAnsi="Arial" w:cs="Arial"/>
        </w:rPr>
        <w:t xml:space="preserve"> na dotację i wkład własny.</w:t>
      </w:r>
    </w:p>
    <w:p w14:paraId="7C16E06A" w14:textId="77777777" w:rsidR="00000000" w:rsidRPr="00E969BD" w:rsidRDefault="007976E7" w:rsidP="00F120B6">
      <w:pPr>
        <w:spacing w:after="120" w:line="276" w:lineRule="auto"/>
        <w:rPr>
          <w:rFonts w:ascii="Arial" w:hAnsi="Arial" w:cs="Arial"/>
        </w:rPr>
      </w:pPr>
      <w:r w:rsidRPr="0078305E">
        <w:rPr>
          <w:rFonts w:ascii="Arial" w:hAnsi="Arial" w:cs="Arial"/>
        </w:rPr>
        <w:t>W trakcie analizy dokumentów stwierdzono, że jedna z faktur została opatrzona</w:t>
      </w:r>
      <w:r>
        <w:rPr>
          <w:rFonts w:ascii="Arial" w:hAnsi="Arial" w:cs="Arial"/>
        </w:rPr>
        <w:t xml:space="preserve"> błędnym opisem. Była to omyłka pisarska, która została usunięta w trakcie trwania czynności kontrolnych, nie wpływała na prawidłową realizacje zadania.</w:t>
      </w:r>
    </w:p>
    <w:p w14:paraId="14AC4855" w14:textId="77777777" w:rsidR="00000000" w:rsidRPr="00082DE2" w:rsidRDefault="007976E7" w:rsidP="00433A7A">
      <w:pPr>
        <w:spacing w:after="120" w:line="276" w:lineRule="auto"/>
        <w:ind w:left="1072"/>
        <w:jc w:val="right"/>
        <w:rPr>
          <w:rFonts w:ascii="Arial" w:eastAsia="SimSun" w:hAnsi="Arial" w:cs="Arial"/>
          <w:bCs/>
          <w:shd w:val="clear" w:color="auto" w:fill="FFFFFF" w:themeFill="background1"/>
          <w:lang w:eastAsia="zh-CN"/>
        </w:rPr>
      </w:pPr>
      <w:r w:rsidRPr="00424A51">
        <w:rPr>
          <w:rFonts w:ascii="Arial" w:eastAsia="SimSun" w:hAnsi="Arial" w:cs="Arial"/>
          <w:bCs/>
          <w:lang w:eastAsia="zh-CN"/>
        </w:rPr>
        <w:t xml:space="preserve"> (akta kontroli str</w:t>
      </w:r>
      <w:r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. 156-158</w:t>
      </w:r>
      <w:r w:rsidRPr="00424A51">
        <w:rPr>
          <w:rFonts w:ascii="Arial" w:eastAsia="SimSun" w:hAnsi="Arial" w:cs="Arial"/>
          <w:bCs/>
          <w:shd w:val="clear" w:color="auto" w:fill="FFFFFF" w:themeFill="background1"/>
          <w:lang w:eastAsia="zh-CN"/>
        </w:rPr>
        <w:t>)</w:t>
      </w:r>
    </w:p>
    <w:p w14:paraId="305FA83E" w14:textId="77777777" w:rsidR="00000000" w:rsidRPr="0078305E" w:rsidRDefault="007976E7" w:rsidP="005A333E">
      <w:pPr>
        <w:spacing w:after="120" w:line="276" w:lineRule="auto"/>
        <w:rPr>
          <w:rFonts w:ascii="Arial" w:hAnsi="Arial" w:cs="Arial"/>
        </w:rPr>
      </w:pPr>
      <w:r w:rsidRPr="0078305E">
        <w:rPr>
          <w:rFonts w:ascii="Arial" w:hAnsi="Arial" w:cs="Arial"/>
        </w:rPr>
        <w:t>N</w:t>
      </w:r>
      <w:r w:rsidRPr="0078305E">
        <w:rPr>
          <w:rFonts w:ascii="Arial" w:eastAsia="SimSun" w:hAnsi="Arial" w:cs="Arial"/>
          <w:bCs/>
          <w:lang w:eastAsia="zh-CN"/>
        </w:rPr>
        <w:t>a</w:t>
      </w:r>
      <w:r w:rsidRPr="0078305E">
        <w:rPr>
          <w:rFonts w:ascii="Arial" w:hAnsi="Arial" w:cs="Arial"/>
        </w:rPr>
        <w:t xml:space="preserve"> podstawie udostępnionych w trakcie kontroli dokumentów finansowych sprawdzono celowość wykorzystania przekazanej w 2024 r. przez Pomorski Urząd Wojewódzki w Gdańsku dotacji i </w:t>
      </w:r>
      <w:r w:rsidRPr="0078305E">
        <w:rPr>
          <w:rFonts w:ascii="Arial" w:hAnsi="Arial" w:cs="Arial"/>
          <w:bCs/>
        </w:rPr>
        <w:t>stwierdzono, że środki zostały wydatkowane zgodnie z zakresem wskazanym w zaktualizowanym kosztorysie realizacji zadania publicznego, stanowiącym załącznik do zawartej umowy</w:t>
      </w:r>
      <w:r w:rsidRPr="0078305E">
        <w:rPr>
          <w:rFonts w:ascii="Arial" w:hAnsi="Arial" w:cs="Arial"/>
        </w:rPr>
        <w:t>.</w:t>
      </w:r>
    </w:p>
    <w:p w14:paraId="60C61150" w14:textId="77777777" w:rsidR="00000000" w:rsidRPr="0078305E" w:rsidRDefault="007976E7" w:rsidP="005A333E">
      <w:pPr>
        <w:spacing w:after="120" w:line="276" w:lineRule="auto"/>
        <w:rPr>
          <w:rFonts w:ascii="Arial" w:hAnsi="Arial" w:cs="Arial"/>
        </w:rPr>
      </w:pPr>
      <w:r w:rsidRPr="0078305E">
        <w:rPr>
          <w:rFonts w:ascii="Arial" w:hAnsi="Arial" w:cs="Arial"/>
        </w:rPr>
        <w:t>Kwotę przyznanej dotacji przeznaczono na dofinansowanie</w:t>
      </w:r>
      <w:r>
        <w:rPr>
          <w:rFonts w:ascii="Arial" w:hAnsi="Arial" w:cs="Arial"/>
        </w:rPr>
        <w:t>.</w:t>
      </w:r>
      <w:r w:rsidRPr="0078305E">
        <w:rPr>
          <w:rFonts w:ascii="Arial" w:hAnsi="Arial" w:cs="Arial"/>
        </w:rPr>
        <w:t xml:space="preserve"> Całkowity, rzeczywisty koszt realizacji tego projektu wykazany w sprawozdaniu z realizacji zadania publicznego wyniósł ogółem</w:t>
      </w:r>
      <w:r w:rsidRPr="0078305E">
        <w:rPr>
          <w:rFonts w:ascii="Arial" w:hAnsi="Arial" w:cs="Arial"/>
          <w:bCs/>
        </w:rPr>
        <w:t xml:space="preserve"> 16 978,59 zł.</w:t>
      </w:r>
      <w:r w:rsidRPr="0078305E">
        <w:rPr>
          <w:rFonts w:ascii="Arial" w:hAnsi="Arial" w:cs="Arial"/>
        </w:rPr>
        <w:t xml:space="preserve"> Na sumę tę składały się środki otrzymane z dotacji Wojewody Pomorskiego (16</w:t>
      </w:r>
      <w:r w:rsidRPr="0078305E">
        <w:rPr>
          <w:rFonts w:ascii="Arial" w:hAnsi="Arial" w:cs="Arial"/>
          <w:bCs/>
        </w:rPr>
        <w:t xml:space="preserve"> 000 zł – co stanowi 94,24% całości kosztów zadania) oraz</w:t>
      </w:r>
      <w:r w:rsidRPr="0078305E">
        <w:rPr>
          <w:rFonts w:ascii="Arial" w:hAnsi="Arial" w:cs="Arial"/>
        </w:rPr>
        <w:t xml:space="preserve"> wkład finansowy własny (978,59 zł – co stanowi 5,76% </w:t>
      </w:r>
      <w:r w:rsidRPr="0078305E">
        <w:rPr>
          <w:rFonts w:ascii="Arial" w:hAnsi="Arial" w:cs="Arial"/>
          <w:bCs/>
        </w:rPr>
        <w:t>całości kosztów zadania</w:t>
      </w:r>
      <w:r w:rsidRPr="0078305E">
        <w:rPr>
          <w:rFonts w:ascii="Arial" w:hAnsi="Arial" w:cs="Arial"/>
        </w:rPr>
        <w:t>, a 6,12%</w:t>
      </w:r>
      <w:r w:rsidRPr="0078305E">
        <w:rPr>
          <w:rFonts w:ascii="Arial" w:hAnsi="Arial" w:cs="Arial"/>
          <w:bCs/>
        </w:rPr>
        <w:t xml:space="preserve"> w stosunku do kwoty dotacji). </w:t>
      </w:r>
      <w:r w:rsidRPr="0078305E">
        <w:rPr>
          <w:rFonts w:ascii="Arial" w:hAnsi="Arial" w:cs="Arial"/>
        </w:rPr>
        <w:t>Stwierdzono, że powyższe kwoty i proporcje spełniają wymogi dotyczące finansowania zadania publicznego określone w Umowie zawartej pomiędzy Wojewodą Pomorski</w:t>
      </w:r>
      <w:r>
        <w:rPr>
          <w:rFonts w:ascii="Arial" w:hAnsi="Arial" w:cs="Arial"/>
        </w:rPr>
        <w:t>m</w:t>
      </w:r>
      <w:r w:rsidRPr="0078305E">
        <w:rPr>
          <w:rFonts w:ascii="Arial" w:hAnsi="Arial" w:cs="Arial"/>
        </w:rPr>
        <w:t xml:space="preserve"> a </w:t>
      </w:r>
      <w:r w:rsidRPr="0078305E">
        <w:rPr>
          <w:rFonts w:ascii="Arial" w:eastAsia="Calibri" w:hAnsi="Arial" w:cs="Arial"/>
        </w:rPr>
        <w:t>Stowarzyszeniem</w:t>
      </w:r>
      <w:r w:rsidRPr="0078305E">
        <w:rPr>
          <w:rFonts w:ascii="Arial" w:eastAsia="SimSun" w:hAnsi="Arial" w:cs="Arial"/>
          <w:bCs/>
          <w:lang w:eastAsia="zh-CN"/>
        </w:rPr>
        <w:t xml:space="preserve"> </w:t>
      </w:r>
      <w:r w:rsidRPr="0078305E">
        <w:rPr>
          <w:rFonts w:ascii="Arial" w:eastAsia="SimSun" w:hAnsi="Arial" w:cs="Arial"/>
          <w:lang w:eastAsia="zh-CN"/>
        </w:rPr>
        <w:t>na Rzecz Osób Niepełnosprawnych „Otwarte Serca” w Łubianie</w:t>
      </w:r>
      <w:r w:rsidRPr="0078305E">
        <w:rPr>
          <w:rFonts w:ascii="Arial" w:eastAsia="Calibri" w:hAnsi="Arial" w:cs="Arial"/>
        </w:rPr>
        <w:t>.</w:t>
      </w:r>
    </w:p>
    <w:p w14:paraId="29930C25" w14:textId="77777777" w:rsidR="00000000" w:rsidRPr="0078305E" w:rsidRDefault="007976E7" w:rsidP="00F120B6">
      <w:pPr>
        <w:spacing w:line="276" w:lineRule="auto"/>
        <w:rPr>
          <w:rFonts w:ascii="Arial" w:hAnsi="Arial" w:cs="Arial"/>
        </w:rPr>
      </w:pPr>
      <w:r w:rsidRPr="0078305E">
        <w:rPr>
          <w:rFonts w:ascii="Arial" w:hAnsi="Arial" w:cs="Arial"/>
        </w:rPr>
        <w:lastRenderedPageBreak/>
        <w:t xml:space="preserve">Szczegółowej kontroli poddane zostały wszystkie dokumenty finansowe, które dotyczyły tego zadania (pokryte z dotacji oraz środków finansowych własnych) - zgodnie z zestawieniem sporządzonym na potrzeby kontroli przez Podmiot kontrolowany. Zestawienie odpowiada wydatkom ukazanym w części finansowej Sprawozdania z wykonania zadania publicznego (złożonego po realizacji zadania </w:t>
      </w:r>
      <w:r>
        <w:rPr>
          <w:rFonts w:ascii="Arial" w:hAnsi="Arial" w:cs="Arial"/>
        </w:rPr>
        <w:br/>
      </w:r>
      <w:r w:rsidRPr="0078305E">
        <w:rPr>
          <w:rFonts w:ascii="Arial" w:hAnsi="Arial" w:cs="Arial"/>
        </w:rPr>
        <w:t>w terminie określonym w umowie).</w:t>
      </w:r>
    </w:p>
    <w:p w14:paraId="0945B85E" w14:textId="77777777" w:rsidR="00000000" w:rsidRPr="0078305E" w:rsidRDefault="007976E7" w:rsidP="00F120B6">
      <w:pPr>
        <w:spacing w:after="120" w:line="276" w:lineRule="auto"/>
        <w:ind w:left="357"/>
        <w:jc w:val="right"/>
        <w:rPr>
          <w:rFonts w:ascii="Arial" w:hAnsi="Arial" w:cs="Arial"/>
        </w:rPr>
      </w:pPr>
      <w:r w:rsidRPr="0078305E">
        <w:rPr>
          <w:rFonts w:ascii="Arial" w:hAnsi="Arial" w:cs="Arial"/>
        </w:rPr>
        <w:t xml:space="preserve">(akta kontroli str. </w:t>
      </w:r>
      <w:r>
        <w:rPr>
          <w:rFonts w:ascii="Arial" w:hAnsi="Arial" w:cs="Arial"/>
        </w:rPr>
        <w:t>149-151</w:t>
      </w:r>
      <w:r w:rsidRPr="0078305E">
        <w:rPr>
          <w:rFonts w:ascii="Arial" w:hAnsi="Arial" w:cs="Arial"/>
        </w:rPr>
        <w:t>)</w:t>
      </w:r>
    </w:p>
    <w:p w14:paraId="52BEA838" w14:textId="77777777" w:rsidR="00000000" w:rsidRPr="004724D8" w:rsidRDefault="007976E7" w:rsidP="000B07C9">
      <w:pPr>
        <w:spacing w:after="240" w:line="276" w:lineRule="auto"/>
        <w:rPr>
          <w:rFonts w:ascii="Arial" w:hAnsi="Arial" w:cs="Arial"/>
        </w:rPr>
      </w:pPr>
      <w:r w:rsidRPr="004724D8">
        <w:rPr>
          <w:rFonts w:ascii="Arial" w:hAnsi="Arial" w:cs="Arial"/>
        </w:rPr>
        <w:t xml:space="preserve">Stwierdzono, że dokumenty te zawierały niezbędne </w:t>
      </w:r>
      <w:r>
        <w:rPr>
          <w:rFonts w:ascii="Arial" w:hAnsi="Arial" w:cs="Arial"/>
        </w:rPr>
        <w:t xml:space="preserve">adnotacje i </w:t>
      </w:r>
      <w:r w:rsidRPr="004724D8">
        <w:rPr>
          <w:rFonts w:ascii="Arial" w:hAnsi="Arial" w:cs="Arial"/>
        </w:rPr>
        <w:t>opisy. Wszystkie dokumenty finansowe zostały wystawione i zapłacone w </w:t>
      </w:r>
      <w:r>
        <w:rPr>
          <w:rFonts w:ascii="Arial" w:hAnsi="Arial" w:cs="Arial"/>
        </w:rPr>
        <w:t>okresie zgodnym z </w:t>
      </w:r>
      <w:r w:rsidRPr="004724D8">
        <w:rPr>
          <w:rFonts w:ascii="Arial" w:hAnsi="Arial" w:cs="Arial"/>
        </w:rPr>
        <w:t>terminem realizacji zadania</w:t>
      </w:r>
      <w:r>
        <w:rPr>
          <w:rFonts w:ascii="Arial" w:hAnsi="Arial" w:cs="Arial"/>
        </w:rPr>
        <w:t>.</w:t>
      </w:r>
    </w:p>
    <w:p w14:paraId="77483D6A" w14:textId="77777777" w:rsidR="00000000" w:rsidRPr="004724D8" w:rsidRDefault="007976E7" w:rsidP="00F120B6">
      <w:pPr>
        <w:spacing w:line="276" w:lineRule="auto"/>
        <w:rPr>
          <w:rFonts w:ascii="Arial" w:hAnsi="Arial" w:cs="Arial"/>
          <w:b/>
        </w:rPr>
      </w:pPr>
      <w:r w:rsidRPr="004724D8">
        <w:rPr>
          <w:rFonts w:ascii="Arial" w:hAnsi="Arial" w:cs="Arial"/>
          <w:b/>
        </w:rPr>
        <w:t>Uwagi i wnioski z przeprowadzonej kontroli:</w:t>
      </w:r>
    </w:p>
    <w:p w14:paraId="2968F9E1" w14:textId="77777777" w:rsidR="00000000" w:rsidRDefault="007976E7" w:rsidP="00737DF6">
      <w:pPr>
        <w:spacing w:after="120" w:line="276" w:lineRule="auto"/>
        <w:rPr>
          <w:rFonts w:ascii="Arial" w:hAnsi="Arial" w:cs="Arial"/>
        </w:rPr>
      </w:pPr>
      <w:r w:rsidRPr="00541048">
        <w:rPr>
          <w:rFonts w:ascii="Arial" w:hAnsi="Arial" w:cs="Arial"/>
        </w:rPr>
        <w:t xml:space="preserve">Realizowane w 2024 r. przez </w:t>
      </w:r>
      <w:r w:rsidRPr="00541048">
        <w:rPr>
          <w:rFonts w:ascii="Arial" w:eastAsia="Calibri" w:hAnsi="Arial" w:cs="Arial"/>
        </w:rPr>
        <w:t>Stowarzyszenie</w:t>
      </w:r>
      <w:r w:rsidRPr="00541048">
        <w:rPr>
          <w:rFonts w:ascii="Arial" w:eastAsia="SimSun" w:hAnsi="Arial" w:cs="Arial"/>
          <w:bCs/>
          <w:lang w:eastAsia="zh-CN"/>
        </w:rPr>
        <w:t xml:space="preserve"> </w:t>
      </w:r>
      <w:r w:rsidRPr="00541048">
        <w:rPr>
          <w:rFonts w:ascii="Arial" w:eastAsia="SimSun" w:hAnsi="Arial" w:cs="Arial"/>
          <w:lang w:eastAsia="zh-CN"/>
        </w:rPr>
        <w:t>na Rzecz Osób Niepełnosprawnych „Otwarte Serca” w Łubianie</w:t>
      </w:r>
      <w:r w:rsidRPr="00541048">
        <w:rPr>
          <w:rFonts w:ascii="Arial" w:eastAsia="Calibri" w:hAnsi="Arial" w:cs="Arial"/>
        </w:rPr>
        <w:t xml:space="preserve"> </w:t>
      </w:r>
      <w:r w:rsidRPr="00541048">
        <w:rPr>
          <w:rFonts w:ascii="Arial" w:eastAsia="SimSun" w:hAnsi="Arial" w:cs="Arial"/>
          <w:lang w:eastAsia="zh-CN"/>
        </w:rPr>
        <w:t>zadanie z zakresu pomocy społecznej</w:t>
      </w:r>
      <w:r w:rsidRPr="00541048">
        <w:rPr>
          <w:rFonts w:ascii="Arial" w:eastAsia="SimSun" w:hAnsi="Arial" w:cs="Arial"/>
          <w:bCs/>
          <w:lang w:eastAsia="zh-CN"/>
        </w:rPr>
        <w:t xml:space="preserve"> </w:t>
      </w:r>
      <w:r w:rsidRPr="00541048">
        <w:rPr>
          <w:rFonts w:ascii="Arial" w:hAnsi="Arial" w:cs="Arial"/>
        </w:rPr>
        <w:t xml:space="preserve">przy wsparciu finansowym Wojewody Pomorskiego, </w:t>
      </w:r>
      <w:r w:rsidRPr="00541048">
        <w:rPr>
          <w:rFonts w:ascii="Arial" w:hAnsi="Arial" w:cs="Arial"/>
          <w:bCs/>
        </w:rPr>
        <w:t xml:space="preserve">przyniosło wymierne efekty, a </w:t>
      </w:r>
      <w:r w:rsidRPr="00541048">
        <w:rPr>
          <w:rFonts w:ascii="Arial" w:hAnsi="Arial" w:cs="Arial"/>
        </w:rPr>
        <w:t>podmiot kontrolowany osiągnął zakładane rezultaty określone w załączniku do Umowy zawartej z Wojewodą Pomorskim. Sposób wydatkowania środków finansowych na realizację zadania publicznego i prowadzenie z tym związanej dokumentacji finansowej - nie budzi zastrzeżeń.</w:t>
      </w:r>
    </w:p>
    <w:p w14:paraId="3B46F5A5" w14:textId="77777777" w:rsidR="00000000" w:rsidRPr="00541048" w:rsidRDefault="007976E7" w:rsidP="00737DF6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W toku kontroli stwierdzono, że są rozbieżności między listą obecności ze spotkania otwartego, a listą osób zakwalifikowanych jako beneficjentów zadania. Stowarzyszenie dostarczyło w czasie trwania czynności kontrolnych wyjaśnienia zaistniałej sytuacji, tj. oświadczenie psychologa, który prowadził zajęcia i dokonywał kwalifikacji osób do udziału w projekcie – załączone do akt kontroli. Pouczono przedstawicieli organizacji, by dokładali wszelkich starań i rzetelnie dokumentowali prowadzone działania. Na prośbę zespołu inspektorów Psycholog opisała metodykę doboru osób oraz sposób przetwarzania i ochrony danych osobowych osób zakwalifikowanych do zajęć. Te oświadczenia również uzupełniły dokumentację kontroli – dołączono do akt.</w:t>
      </w:r>
    </w:p>
    <w:p w14:paraId="2C4A8AAB" w14:textId="77777777" w:rsidR="00000000" w:rsidRPr="00541048" w:rsidRDefault="007976E7" w:rsidP="00737DF6">
      <w:pPr>
        <w:spacing w:before="120" w:line="276" w:lineRule="auto"/>
        <w:rPr>
          <w:rFonts w:ascii="Arial" w:hAnsi="Arial" w:cs="Arial"/>
        </w:rPr>
      </w:pPr>
      <w:r w:rsidRPr="00541048">
        <w:rPr>
          <w:rFonts w:ascii="Arial" w:hAnsi="Arial" w:cs="Arial"/>
        </w:rPr>
        <w:t>Ponadto w celu dokonania oceny poprawności i efektywności realizacji przez</w:t>
      </w:r>
      <w:r w:rsidRPr="00541048">
        <w:rPr>
          <w:rFonts w:ascii="Arial" w:eastAsia="SimSun" w:hAnsi="Arial" w:cs="Arial"/>
          <w:bCs/>
          <w:lang w:eastAsia="zh-CN"/>
        </w:rPr>
        <w:t xml:space="preserve"> </w:t>
      </w:r>
      <w:r w:rsidRPr="00541048">
        <w:rPr>
          <w:rFonts w:ascii="Arial" w:eastAsia="Calibri" w:hAnsi="Arial" w:cs="Arial"/>
        </w:rPr>
        <w:t>Stowarzyszenie</w:t>
      </w:r>
      <w:r>
        <w:rPr>
          <w:rFonts w:ascii="Arial" w:eastAsia="Calibri" w:hAnsi="Arial" w:cs="Arial"/>
        </w:rPr>
        <w:t xml:space="preserve"> </w:t>
      </w:r>
      <w:r w:rsidRPr="00541048">
        <w:rPr>
          <w:rFonts w:ascii="Arial" w:eastAsia="SimSun" w:hAnsi="Arial" w:cs="Arial"/>
          <w:lang w:eastAsia="zh-CN"/>
        </w:rPr>
        <w:t>na Rzecz Osób Niepełnosprawnych „Otwarte Serca” w Łubianie</w:t>
      </w:r>
      <w:r w:rsidRPr="00541048">
        <w:rPr>
          <w:rFonts w:ascii="Arial" w:eastAsia="SimSun" w:hAnsi="Arial" w:cs="Arial"/>
          <w:bCs/>
          <w:lang w:eastAsia="zh-CN"/>
        </w:rPr>
        <w:t xml:space="preserve"> </w:t>
      </w:r>
      <w:r w:rsidRPr="00541048">
        <w:rPr>
          <w:rFonts w:ascii="Arial" w:hAnsi="Arial" w:cs="Arial"/>
        </w:rPr>
        <w:t>zadania publicznego z zakresu pomocy</w:t>
      </w:r>
      <w:r w:rsidRPr="004724D8">
        <w:rPr>
          <w:rFonts w:ascii="Arial" w:hAnsi="Arial" w:cs="Arial"/>
          <w:b/>
        </w:rPr>
        <w:t xml:space="preserve"> </w:t>
      </w:r>
      <w:r w:rsidRPr="00541048">
        <w:rPr>
          <w:rFonts w:ascii="Arial" w:hAnsi="Arial" w:cs="Arial"/>
        </w:rPr>
        <w:t>społecznej, poddano analizie cztery jej aspekty i uzyskano następujące wyniki:</w:t>
      </w:r>
    </w:p>
    <w:p w14:paraId="42B67FCA" w14:textId="77777777" w:rsidR="00000000" w:rsidRPr="004724D8" w:rsidRDefault="007976E7" w:rsidP="00F120B6">
      <w:pPr>
        <w:numPr>
          <w:ilvl w:val="0"/>
          <w:numId w:val="9"/>
        </w:numPr>
        <w:spacing w:before="120" w:line="276" w:lineRule="auto"/>
        <w:ind w:left="351" w:hanging="357"/>
        <w:rPr>
          <w:rFonts w:ascii="Arial" w:hAnsi="Arial" w:cs="Arial"/>
        </w:rPr>
      </w:pPr>
      <w:r w:rsidRPr="004724D8">
        <w:rPr>
          <w:rFonts w:ascii="Arial" w:hAnsi="Arial" w:cs="Arial"/>
        </w:rPr>
        <w:t xml:space="preserve">Analiza czy podmiot kontrolowany realizował zadanie publiczne zgodnie z obowiązującymi przepisami (kryterium legalność) – ocena: </w:t>
      </w:r>
      <w:r w:rsidRPr="004724D8">
        <w:rPr>
          <w:rFonts w:ascii="Arial" w:hAnsi="Arial" w:cs="Arial"/>
          <w:b/>
        </w:rPr>
        <w:t xml:space="preserve">tak – 1 </w:t>
      </w:r>
      <w:r w:rsidRPr="004724D8">
        <w:rPr>
          <w:rFonts w:ascii="Arial" w:hAnsi="Arial" w:cs="Arial"/>
        </w:rPr>
        <w:t>punkt (maks. 1 punkt),</w:t>
      </w:r>
    </w:p>
    <w:p w14:paraId="6E512EAA" w14:textId="77777777" w:rsidR="00000000" w:rsidRPr="004724D8" w:rsidRDefault="007976E7" w:rsidP="00F120B6">
      <w:pPr>
        <w:numPr>
          <w:ilvl w:val="0"/>
          <w:numId w:val="9"/>
        </w:numPr>
        <w:spacing w:line="276" w:lineRule="auto"/>
        <w:ind w:left="357"/>
        <w:rPr>
          <w:rFonts w:ascii="Arial" w:hAnsi="Arial" w:cs="Arial"/>
        </w:rPr>
      </w:pPr>
      <w:r w:rsidRPr="004724D8">
        <w:rPr>
          <w:rFonts w:ascii="Arial" w:hAnsi="Arial" w:cs="Arial"/>
        </w:rPr>
        <w:t xml:space="preserve">Analiza czy podjęte przez podmiot kontrolowany działania w sposób odpowiedni i optymalny prowadziły do osiągnięcia celów realizowanego zadania. Czy działania te przyniosły spodziewane efekty (kryterium celowość) - ocena: </w:t>
      </w:r>
      <w:r w:rsidRPr="004724D8">
        <w:rPr>
          <w:rFonts w:ascii="Arial" w:hAnsi="Arial" w:cs="Arial"/>
          <w:b/>
        </w:rPr>
        <w:t xml:space="preserve">tak </w:t>
      </w:r>
      <w:r>
        <w:rPr>
          <w:rFonts w:ascii="Arial" w:hAnsi="Arial" w:cs="Arial"/>
          <w:b/>
        </w:rPr>
        <w:t xml:space="preserve">–  5 </w:t>
      </w:r>
      <w:r w:rsidRPr="004724D8">
        <w:rPr>
          <w:rFonts w:ascii="Arial" w:hAnsi="Arial" w:cs="Arial"/>
        </w:rPr>
        <w:t>punktów (maks. 5 punktów),</w:t>
      </w:r>
    </w:p>
    <w:p w14:paraId="3B781822" w14:textId="77777777" w:rsidR="00000000" w:rsidRPr="004724D8" w:rsidRDefault="007976E7" w:rsidP="00F120B6">
      <w:pPr>
        <w:numPr>
          <w:ilvl w:val="0"/>
          <w:numId w:val="9"/>
        </w:numPr>
        <w:spacing w:line="276" w:lineRule="auto"/>
        <w:ind w:left="357"/>
        <w:rPr>
          <w:rFonts w:ascii="Arial" w:hAnsi="Arial" w:cs="Arial"/>
        </w:rPr>
      </w:pPr>
      <w:r w:rsidRPr="004724D8">
        <w:rPr>
          <w:rFonts w:ascii="Arial" w:hAnsi="Arial" w:cs="Arial"/>
        </w:rPr>
        <w:t xml:space="preserve">Analiza czy kontrolowane zadanie było rzetelnie dokumentowane (kryterium rzetelność) – ocena: </w:t>
      </w:r>
      <w:r>
        <w:rPr>
          <w:rFonts w:ascii="Arial" w:hAnsi="Arial" w:cs="Arial"/>
          <w:b/>
        </w:rPr>
        <w:t xml:space="preserve">tak – 2 </w:t>
      </w:r>
      <w:r>
        <w:rPr>
          <w:rFonts w:ascii="Arial" w:hAnsi="Arial" w:cs="Arial"/>
        </w:rPr>
        <w:t>punkt</w:t>
      </w:r>
      <w:r w:rsidRPr="004724D8">
        <w:rPr>
          <w:rFonts w:ascii="Arial" w:hAnsi="Arial" w:cs="Arial"/>
        </w:rPr>
        <w:t xml:space="preserve"> (maks. 3 punkty),</w:t>
      </w:r>
    </w:p>
    <w:p w14:paraId="0942AB3E" w14:textId="77777777" w:rsidR="00000000" w:rsidRPr="004724D8" w:rsidRDefault="007976E7" w:rsidP="00F120B6">
      <w:pPr>
        <w:numPr>
          <w:ilvl w:val="0"/>
          <w:numId w:val="9"/>
        </w:numPr>
        <w:spacing w:line="276" w:lineRule="auto"/>
        <w:ind w:left="357"/>
        <w:rPr>
          <w:rFonts w:ascii="Arial" w:hAnsi="Arial" w:cs="Arial"/>
        </w:rPr>
      </w:pPr>
      <w:r w:rsidRPr="004724D8">
        <w:rPr>
          <w:rFonts w:ascii="Arial" w:hAnsi="Arial" w:cs="Arial"/>
        </w:rPr>
        <w:lastRenderedPageBreak/>
        <w:t xml:space="preserve">Analiza czy przekazana dotacja była wykorzystana prawidłowo i efektywnie (kryterium gospodarność) - ocena: </w:t>
      </w:r>
      <w:r w:rsidRPr="004724D8">
        <w:rPr>
          <w:rFonts w:ascii="Arial" w:hAnsi="Arial" w:cs="Arial"/>
          <w:b/>
        </w:rPr>
        <w:t xml:space="preserve">tak –  </w:t>
      </w:r>
      <w:r>
        <w:rPr>
          <w:rFonts w:ascii="Arial" w:hAnsi="Arial" w:cs="Arial"/>
          <w:b/>
        </w:rPr>
        <w:t xml:space="preserve">4 </w:t>
      </w:r>
      <w:r w:rsidRPr="004724D8">
        <w:rPr>
          <w:rFonts w:ascii="Arial" w:hAnsi="Arial" w:cs="Arial"/>
        </w:rPr>
        <w:t>punkty (maks. 4 punkty).</w:t>
      </w:r>
    </w:p>
    <w:p w14:paraId="5DB029A9" w14:textId="77777777" w:rsidR="00000000" w:rsidRPr="004724D8" w:rsidRDefault="007976E7" w:rsidP="00F120B6">
      <w:pPr>
        <w:spacing w:before="24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Ocena końcowa wynosi zatem 12 </w:t>
      </w:r>
      <w:r w:rsidRPr="004724D8">
        <w:rPr>
          <w:rFonts w:ascii="Arial" w:hAnsi="Arial" w:cs="Arial"/>
          <w:b/>
        </w:rPr>
        <w:t xml:space="preserve">punktów. </w:t>
      </w:r>
    </w:p>
    <w:p w14:paraId="4A3B24D1" w14:textId="77777777" w:rsidR="00000000" w:rsidRPr="00A72775" w:rsidRDefault="007976E7" w:rsidP="00F120B6">
      <w:pPr>
        <w:spacing w:line="276" w:lineRule="auto"/>
        <w:rPr>
          <w:rFonts w:ascii="Arial" w:hAnsi="Arial" w:cs="Arial"/>
        </w:rPr>
      </w:pPr>
      <w:r w:rsidRPr="004724D8">
        <w:rPr>
          <w:rFonts w:ascii="Arial" w:hAnsi="Arial" w:cs="Arial"/>
        </w:rPr>
        <w:t>Przy założeniu (przyjętym przez kontrolujących), że działania podjęte przez podmiot kontrolowany w ramach realizacji zadania publicznego należy ocenić pozytywnie w sytuacji osiągnięcia co najmniej 70% możliwy</w:t>
      </w:r>
      <w:r>
        <w:rPr>
          <w:rFonts w:ascii="Arial" w:hAnsi="Arial" w:cs="Arial"/>
        </w:rPr>
        <w:t xml:space="preserve">ch do uzyskania punktów (czyli </w:t>
      </w:r>
      <w:r w:rsidRPr="000D0896">
        <w:rPr>
          <w:rFonts w:ascii="Arial" w:hAnsi="Arial" w:cs="Arial"/>
        </w:rPr>
        <w:t xml:space="preserve">uzyskania co najmniej 9 punktów) – uznaje się </w:t>
      </w:r>
      <w:r w:rsidRPr="000D0896">
        <w:rPr>
          <w:rFonts w:ascii="Arial" w:hAnsi="Arial" w:cs="Arial"/>
          <w:bCs/>
        </w:rPr>
        <w:t>wynik kontroli przeprowadzonej</w:t>
      </w:r>
      <w:r w:rsidRPr="00FE59D3">
        <w:rPr>
          <w:rFonts w:ascii="Arial" w:hAnsi="Arial" w:cs="Arial"/>
          <w:bCs/>
        </w:rPr>
        <w:t xml:space="preserve"> </w:t>
      </w:r>
      <w:r w:rsidRPr="000D0896">
        <w:rPr>
          <w:rFonts w:ascii="Arial" w:hAnsi="Arial" w:cs="Arial"/>
          <w:bCs/>
        </w:rPr>
        <w:t>w </w:t>
      </w:r>
      <w:r w:rsidRPr="000D0896">
        <w:rPr>
          <w:rFonts w:ascii="Arial" w:eastAsia="Calibri" w:hAnsi="Arial" w:cs="Arial"/>
        </w:rPr>
        <w:t xml:space="preserve"> Stowarzyszeniu</w:t>
      </w:r>
      <w:r w:rsidRPr="000D0896">
        <w:rPr>
          <w:rFonts w:ascii="Arial" w:eastAsia="SimSun" w:hAnsi="Arial" w:cs="Arial"/>
          <w:bCs/>
          <w:lang w:eastAsia="zh-CN"/>
        </w:rPr>
        <w:t xml:space="preserve"> </w:t>
      </w:r>
      <w:r w:rsidRPr="000D0896">
        <w:rPr>
          <w:rFonts w:ascii="Arial" w:eastAsia="SimSun" w:hAnsi="Arial" w:cs="Arial"/>
          <w:lang w:eastAsia="zh-CN"/>
        </w:rPr>
        <w:t>na Rzecz Osób Niepełnosprawnych „Otwarte Serca” w Łubianie</w:t>
      </w:r>
      <w:r>
        <w:rPr>
          <w:rFonts w:ascii="Arial" w:hAnsi="Arial" w:cs="Arial"/>
        </w:rPr>
        <w:t xml:space="preserve"> </w:t>
      </w:r>
      <w:r w:rsidRPr="004724D8">
        <w:rPr>
          <w:rFonts w:ascii="Arial" w:hAnsi="Arial" w:cs="Arial"/>
          <w:b/>
          <w:bCs/>
          <w:u w:val="single"/>
        </w:rPr>
        <w:t>za</w:t>
      </w:r>
      <w:r>
        <w:rPr>
          <w:rFonts w:ascii="Arial" w:hAnsi="Arial" w:cs="Arial"/>
          <w:b/>
          <w:bCs/>
          <w:u w:val="single"/>
        </w:rPr>
        <w:t xml:space="preserve"> </w:t>
      </w:r>
      <w:r w:rsidRPr="004724D8">
        <w:rPr>
          <w:rFonts w:ascii="Arial" w:hAnsi="Arial" w:cs="Arial"/>
          <w:b/>
          <w:bCs/>
          <w:u w:val="single"/>
        </w:rPr>
        <w:t>pozytywny.</w:t>
      </w:r>
    </w:p>
    <w:p w14:paraId="5A003965" w14:textId="77777777" w:rsidR="00000000" w:rsidRPr="004724D8" w:rsidRDefault="007976E7" w:rsidP="00737DF6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4724D8">
        <w:rPr>
          <w:rFonts w:ascii="Arial" w:hAnsi="Arial" w:cs="Arial"/>
        </w:rPr>
        <w:t xml:space="preserve">W związku z faktem, że w kontrolowanym okresie nie stwierdzono </w:t>
      </w:r>
      <w:r>
        <w:rPr>
          <w:rFonts w:ascii="Arial" w:hAnsi="Arial" w:cs="Arial"/>
        </w:rPr>
        <w:t xml:space="preserve">znaczących </w:t>
      </w:r>
      <w:r w:rsidRPr="004724D8">
        <w:rPr>
          <w:rFonts w:ascii="Arial" w:hAnsi="Arial" w:cs="Arial"/>
        </w:rPr>
        <w:t>uchybień i nieprawidłowości odstępuje się od wydania zaleceń pokontrolnych.</w:t>
      </w:r>
    </w:p>
    <w:p w14:paraId="55A6BEDE" w14:textId="77777777" w:rsidR="00000000" w:rsidRDefault="007976E7" w:rsidP="00447E8B">
      <w:pPr>
        <w:spacing w:before="120" w:after="240" w:line="276" w:lineRule="auto"/>
        <w:rPr>
          <w:rFonts w:ascii="Calibri" w:hAnsi="Calibri"/>
        </w:rPr>
      </w:pPr>
      <w:r w:rsidRPr="004724D8">
        <w:rPr>
          <w:rFonts w:ascii="Arial" w:hAnsi="Arial" w:cs="Arial"/>
        </w:rPr>
        <w:t>Na tym protokół z kontroli zakończono, sporządzając go w 2 jednobrzmiących egzemplarzach, przy czym jeden jest przeznaczony dla kontrolowanej jednostki</w:t>
      </w:r>
      <w:r w:rsidRPr="009709E8">
        <w:rPr>
          <w:rFonts w:ascii="Calibri" w:hAnsi="Calibri"/>
        </w:rPr>
        <w:t>.</w:t>
      </w:r>
    </w:p>
    <w:p w14:paraId="78F5290E" w14:textId="77777777" w:rsidR="00000000" w:rsidRPr="00447E8B" w:rsidRDefault="007976E7" w:rsidP="00447E8B">
      <w:pPr>
        <w:suppressAutoHyphens/>
        <w:autoSpaceDN w:val="0"/>
        <w:spacing w:after="200" w:line="276" w:lineRule="auto"/>
        <w:textAlignment w:val="baseline"/>
        <w:rPr>
          <w:rFonts w:ascii="Arial" w:eastAsia="Calibri" w:hAnsi="Arial" w:cs="Arial"/>
          <w:lang w:eastAsia="en-US"/>
        </w:rPr>
      </w:pPr>
      <w:r w:rsidRPr="00447E8B">
        <w:rPr>
          <w:rFonts w:ascii="Arial" w:eastAsia="Calibri" w:hAnsi="Arial" w:cs="Arial"/>
          <w:b/>
          <w:bCs/>
          <w:lang w:eastAsia="en-US"/>
        </w:rPr>
        <w:t>Protokół sporządzono:</w:t>
      </w:r>
      <w:r w:rsidR="00905C2B">
        <w:rPr>
          <w:rFonts w:ascii="Arial" w:eastAsia="Calibri" w:hAnsi="Arial" w:cs="Arial"/>
          <w:lang w:eastAsia="en-US"/>
        </w:rPr>
        <w:t xml:space="preserve"> Gdańsk, dnia 15</w:t>
      </w:r>
      <w:r w:rsidR="00A435D3">
        <w:rPr>
          <w:rFonts w:ascii="Arial" w:eastAsia="Calibri" w:hAnsi="Arial" w:cs="Arial"/>
          <w:lang w:eastAsia="en-US"/>
        </w:rPr>
        <w:t>.10.</w:t>
      </w:r>
      <w:r w:rsidRPr="00447E8B">
        <w:rPr>
          <w:rFonts w:ascii="Arial" w:eastAsia="Calibri" w:hAnsi="Arial" w:cs="Arial"/>
          <w:lang w:eastAsia="en-US"/>
        </w:rPr>
        <w:t>2025 r.</w:t>
      </w:r>
    </w:p>
    <w:p w14:paraId="7034F931" w14:textId="77777777" w:rsidR="00000000" w:rsidRPr="00447E8B" w:rsidRDefault="00000000" w:rsidP="00447E8B">
      <w:pPr>
        <w:suppressAutoHyphens/>
        <w:autoSpaceDN w:val="0"/>
        <w:spacing w:after="200" w:line="276" w:lineRule="auto"/>
        <w:ind w:left="5529" w:firstLine="141"/>
        <w:textAlignment w:val="baseline"/>
        <w:rPr>
          <w:rFonts w:ascii="Arial" w:eastAsia="Calibri" w:hAnsi="Arial" w:cs="Arial"/>
          <w:b/>
          <w:lang w:eastAsia="en-US"/>
        </w:rPr>
      </w:pPr>
    </w:p>
    <w:p w14:paraId="3B48B76D" w14:textId="77777777" w:rsidR="00000000" w:rsidRPr="00447E8B" w:rsidRDefault="007976E7" w:rsidP="00447E8B">
      <w:pPr>
        <w:spacing w:before="240" w:after="2400"/>
        <w:ind w:firstLine="709"/>
        <w:rPr>
          <w:rFonts w:ascii="Arial" w:hAnsi="Arial" w:cs="Arial"/>
        </w:rPr>
      </w:pPr>
      <w:r w:rsidRPr="00447E8B">
        <w:rPr>
          <w:rFonts w:ascii="Arial" w:hAnsi="Arial" w:cs="Arial"/>
          <w:b/>
        </w:rPr>
        <w:t xml:space="preserve">Jednostka kontrolowana: </w:t>
      </w:r>
      <w:r w:rsidRPr="00447E8B">
        <w:rPr>
          <w:rFonts w:ascii="Arial" w:hAnsi="Arial" w:cs="Arial"/>
          <w:b/>
        </w:rPr>
        <w:tab/>
      </w:r>
      <w:r w:rsidRPr="00447E8B">
        <w:rPr>
          <w:rFonts w:ascii="Arial" w:hAnsi="Arial" w:cs="Arial"/>
          <w:b/>
        </w:rPr>
        <w:tab/>
      </w:r>
      <w:r w:rsidRPr="00447E8B">
        <w:rPr>
          <w:rFonts w:ascii="Arial" w:hAnsi="Arial" w:cs="Arial"/>
          <w:b/>
        </w:rPr>
        <w:tab/>
      </w:r>
      <w:r w:rsidRPr="00447E8B">
        <w:rPr>
          <w:rFonts w:ascii="Arial" w:hAnsi="Arial" w:cs="Arial"/>
          <w:b/>
        </w:rPr>
        <w:tab/>
        <w:t>Kontrolujący:</w:t>
      </w:r>
    </w:p>
    <w:p w14:paraId="6FB1965A" w14:textId="77777777" w:rsidR="00000000" w:rsidRPr="00447E8B" w:rsidRDefault="006D042B" w:rsidP="00447E8B">
      <w:pPr>
        <w:spacing w:before="120" w:after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Podpisano: Łubiana, dnia 31.12.2025 r.</w:t>
      </w:r>
    </w:p>
    <w:p w14:paraId="0AE1FF06" w14:textId="77777777" w:rsidR="00000000" w:rsidRPr="00005403" w:rsidRDefault="00000000" w:rsidP="00F120B6">
      <w:pPr>
        <w:spacing w:before="120" w:line="276" w:lineRule="auto"/>
        <w:rPr>
          <w:rStyle w:val="Pogrubienie"/>
          <w:rFonts w:ascii="Calibri" w:hAnsi="Calibri"/>
          <w:b w:val="0"/>
          <w:bCs w:val="0"/>
        </w:rPr>
      </w:pPr>
    </w:p>
    <w:p w14:paraId="1B013444" w14:textId="77777777" w:rsidR="00000000" w:rsidRPr="00F120B6" w:rsidRDefault="007976E7" w:rsidP="00737DF6">
      <w:pPr>
        <w:spacing w:before="240" w:line="276" w:lineRule="auto"/>
        <w:rPr>
          <w:rStyle w:val="Pogrubienie"/>
          <w:rFonts w:ascii="Arial" w:hAnsi="Arial" w:cs="Arial"/>
        </w:rPr>
      </w:pPr>
      <w:r w:rsidRPr="00F120B6">
        <w:rPr>
          <w:rStyle w:val="Pogrubienie"/>
          <w:rFonts w:ascii="Arial" w:hAnsi="Arial" w:cs="Arial"/>
        </w:rPr>
        <w:t>Pouczenie:</w:t>
      </w:r>
    </w:p>
    <w:p w14:paraId="183ED931" w14:textId="77777777" w:rsidR="00000000" w:rsidRPr="00737DF6" w:rsidRDefault="007976E7" w:rsidP="00737DF6">
      <w:pPr>
        <w:spacing w:line="276" w:lineRule="auto"/>
        <w:rPr>
          <w:rStyle w:val="Pogrubienie"/>
          <w:rFonts w:ascii="Arial" w:hAnsi="Arial" w:cs="Arial"/>
          <w:sz w:val="22"/>
          <w:szCs w:val="22"/>
        </w:rPr>
      </w:pPr>
      <w:r w:rsidRPr="00737DF6">
        <w:rPr>
          <w:rStyle w:val="Pogrubienie"/>
          <w:rFonts w:ascii="Arial" w:hAnsi="Arial" w:cs="Arial"/>
          <w:b w:val="0"/>
          <w:sz w:val="22"/>
          <w:szCs w:val="22"/>
        </w:rPr>
        <w:t>Poprzez zamieszczenie w protokole kontroli niżej wymienionych pouczeń zespół inspektorów</w:t>
      </w:r>
      <w:r w:rsidRPr="00737DF6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737DF6">
        <w:rPr>
          <w:rStyle w:val="Pogrubienie"/>
          <w:rFonts w:ascii="Arial" w:hAnsi="Arial" w:cs="Arial"/>
          <w:b w:val="0"/>
          <w:sz w:val="22"/>
          <w:szCs w:val="22"/>
        </w:rPr>
        <w:t xml:space="preserve">informuje osobę uprawnioną do reprezentacji Podmiotu kontrolowanego </w:t>
      </w:r>
      <w:r w:rsidRPr="00737DF6">
        <w:rPr>
          <w:rStyle w:val="Pogrubienie"/>
          <w:rFonts w:ascii="Arial" w:hAnsi="Arial" w:cs="Arial"/>
          <w:sz w:val="22"/>
          <w:szCs w:val="22"/>
        </w:rPr>
        <w:t>o przysługujących mu uprawnieniach z mocy:</w:t>
      </w:r>
    </w:p>
    <w:p w14:paraId="3E1EE107" w14:textId="77777777" w:rsidR="00000000" w:rsidRPr="00737DF6" w:rsidRDefault="007976E7" w:rsidP="00F120B6">
      <w:pPr>
        <w:pStyle w:val="Akapitzlist"/>
        <w:numPr>
          <w:ilvl w:val="0"/>
          <w:numId w:val="10"/>
        </w:numPr>
        <w:suppressAutoHyphens/>
        <w:spacing w:after="0"/>
        <w:ind w:left="714" w:hanging="357"/>
        <w:contextualSpacing w:val="0"/>
        <w:rPr>
          <w:rStyle w:val="Pogrubienie"/>
          <w:rFonts w:ascii="Arial" w:hAnsi="Arial" w:cs="Arial"/>
          <w:b w:val="0"/>
        </w:rPr>
      </w:pPr>
      <w:r w:rsidRPr="00737DF6">
        <w:rPr>
          <w:rStyle w:val="Pogrubienie"/>
          <w:rFonts w:ascii="Arial" w:hAnsi="Arial" w:cs="Arial"/>
        </w:rPr>
        <w:t>przepisów rozporządzenia Ministra Rodziny i Polityki Społecznej z dnia 9</w:t>
      </w:r>
      <w:r>
        <w:rPr>
          <w:rStyle w:val="Pogrubienie"/>
          <w:rFonts w:ascii="Arial" w:hAnsi="Arial" w:cs="Arial"/>
        </w:rPr>
        <w:t xml:space="preserve"> </w:t>
      </w:r>
      <w:r w:rsidRPr="00737DF6">
        <w:rPr>
          <w:rStyle w:val="Pogrubienie"/>
          <w:rFonts w:ascii="Arial" w:hAnsi="Arial" w:cs="Arial"/>
        </w:rPr>
        <w:t xml:space="preserve">grudnia 2020 r. w sprawie nadzoru kontroli w pomocy społecznej (tj. Dz.U. </w:t>
      </w:r>
      <w:r>
        <w:rPr>
          <w:rStyle w:val="Pogrubienie"/>
          <w:rFonts w:ascii="Arial" w:hAnsi="Arial" w:cs="Arial"/>
        </w:rPr>
        <w:t xml:space="preserve">z </w:t>
      </w:r>
      <w:r w:rsidRPr="00737DF6">
        <w:rPr>
          <w:rStyle w:val="Pogrubienie"/>
          <w:rFonts w:ascii="Arial" w:hAnsi="Arial" w:cs="Arial"/>
        </w:rPr>
        <w:t>2025</w:t>
      </w:r>
      <w:r>
        <w:rPr>
          <w:rStyle w:val="Pogrubienie"/>
          <w:rFonts w:ascii="Arial" w:hAnsi="Arial" w:cs="Arial"/>
        </w:rPr>
        <w:t xml:space="preserve"> r.</w:t>
      </w:r>
      <w:r w:rsidRPr="00737DF6">
        <w:rPr>
          <w:rStyle w:val="Pogrubienie"/>
          <w:rFonts w:ascii="Arial" w:hAnsi="Arial" w:cs="Arial"/>
        </w:rPr>
        <w:t xml:space="preserve"> poz. 1060). </w:t>
      </w:r>
    </w:p>
    <w:p w14:paraId="41AB942C" w14:textId="77777777" w:rsidR="00000000" w:rsidRPr="00737DF6" w:rsidRDefault="007976E7" w:rsidP="00F120B6">
      <w:pPr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bCs/>
          <w:spacing w:val="-2"/>
          <w:sz w:val="22"/>
          <w:szCs w:val="22"/>
        </w:rPr>
        <w:t xml:space="preserve">§ 17. </w:t>
      </w:r>
      <w:r w:rsidRPr="00737DF6">
        <w:rPr>
          <w:rFonts w:ascii="Arial" w:hAnsi="Arial" w:cs="Arial"/>
          <w:b/>
          <w:spacing w:val="-2"/>
          <w:sz w:val="22"/>
          <w:szCs w:val="22"/>
        </w:rPr>
        <w:t>1.</w:t>
      </w:r>
      <w:r w:rsidRPr="00737DF6">
        <w:rPr>
          <w:rFonts w:ascii="Arial" w:hAnsi="Arial" w:cs="Arial"/>
          <w:spacing w:val="-2"/>
          <w:sz w:val="22"/>
          <w:szCs w:val="22"/>
        </w:rPr>
        <w:t xml:space="preserve"> Kierownik jednostki podlegającej kontroli może odmówić podpisania protokołu kontroli, składając, w terminie</w:t>
      </w:r>
      <w:r w:rsidRPr="00737DF6">
        <w:rPr>
          <w:rFonts w:ascii="Arial" w:hAnsi="Arial" w:cs="Arial"/>
          <w:sz w:val="22"/>
          <w:szCs w:val="22"/>
        </w:rPr>
        <w:t xml:space="preserve"> 7 dni od dnia jego otrzymania, wyjaśnienie przyczyn tej odmowy.</w:t>
      </w:r>
    </w:p>
    <w:p w14:paraId="6E603286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2.</w:t>
      </w:r>
      <w:r w:rsidRPr="00737DF6">
        <w:rPr>
          <w:rFonts w:ascii="Arial" w:hAnsi="Arial" w:cs="Arial"/>
          <w:sz w:val="22"/>
          <w:szCs w:val="22"/>
        </w:rPr>
        <w:t xml:space="preserve"> Odmowa podpisania protokołu kontroli przez kierownika jednostki podlegającej kontroli nie stanowi przeszkody do podpisania protokołu przez zespół inspektorów i sporządzenia zaleceń pokontrolnych.</w:t>
      </w:r>
    </w:p>
    <w:p w14:paraId="7B7F3703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lastRenderedPageBreak/>
        <w:t>3.</w:t>
      </w:r>
      <w:r w:rsidRPr="00737DF6">
        <w:rPr>
          <w:rFonts w:ascii="Arial" w:hAnsi="Arial" w:cs="Arial"/>
          <w:sz w:val="22"/>
          <w:szCs w:val="22"/>
        </w:rPr>
        <w:t xml:space="preserve"> Kierownikowi jednostki podlegającej kontroli przysługuje prawo zgłoszenia, przed podpisaniem protokołu kontroli, umotywowanych zastrzeżeń dotyczących ustaleń zawartych w protokole.</w:t>
      </w:r>
    </w:p>
    <w:p w14:paraId="5A6E6380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pacing w:val="-4"/>
          <w:sz w:val="22"/>
          <w:szCs w:val="22"/>
        </w:rPr>
        <w:t>4.</w:t>
      </w:r>
      <w:r w:rsidRPr="00737DF6">
        <w:rPr>
          <w:rFonts w:ascii="Arial" w:hAnsi="Arial" w:cs="Arial"/>
          <w:spacing w:val="-4"/>
          <w:sz w:val="22"/>
          <w:szCs w:val="22"/>
        </w:rPr>
        <w:t xml:space="preserve"> Zastrzeżenia zgłasza się na piśmie do dyrektora właściwego do spraw pomocy społecznej wydziału urzędu wojewódzkiego</w:t>
      </w:r>
      <w:r w:rsidRPr="00737DF6">
        <w:rPr>
          <w:rFonts w:ascii="Arial" w:hAnsi="Arial" w:cs="Arial"/>
          <w:sz w:val="22"/>
          <w:szCs w:val="22"/>
        </w:rPr>
        <w:t xml:space="preserve"> w terminie 7 dni od dnia otrzymania protokołu kontroli.</w:t>
      </w:r>
    </w:p>
    <w:p w14:paraId="57EC179D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5.</w:t>
      </w:r>
      <w:r w:rsidRPr="00737DF6">
        <w:rPr>
          <w:rFonts w:ascii="Arial" w:hAnsi="Arial" w:cs="Arial"/>
          <w:sz w:val="22"/>
          <w:szCs w:val="22"/>
        </w:rPr>
        <w:t xml:space="preserve"> 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1752D461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6.</w:t>
      </w:r>
      <w:r w:rsidRPr="00737DF6">
        <w:rPr>
          <w:rFonts w:ascii="Arial" w:hAnsi="Arial" w:cs="Arial"/>
          <w:sz w:val="22"/>
          <w:szCs w:val="22"/>
        </w:rPr>
        <w:t xml:space="preserve"> Pisemne zastrzeżenia do ustaleń zawartych w protokole kontroli są poddawane analizie przez kontrolujący daną jednostkę podlegającą kontroli zespół inspektorów.</w:t>
      </w:r>
    </w:p>
    <w:p w14:paraId="5FAA47C1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7.</w:t>
      </w:r>
      <w:r w:rsidRPr="00737DF6">
        <w:rPr>
          <w:rFonts w:ascii="Arial" w:hAnsi="Arial" w:cs="Arial"/>
          <w:sz w:val="22"/>
          <w:szCs w:val="22"/>
        </w:rPr>
        <w:t xml:space="preserve"> Zespół inspektorów przeprowadza dodatkowe czynności kontrolne, jeżeli z analizy zastrzeżeń wynika potrzeba ich podjęcia.</w:t>
      </w:r>
    </w:p>
    <w:p w14:paraId="228FB1FF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8.</w:t>
      </w:r>
      <w:r w:rsidRPr="00737DF6">
        <w:rPr>
          <w:rFonts w:ascii="Arial" w:hAnsi="Arial" w:cs="Arial"/>
          <w:sz w:val="22"/>
          <w:szCs w:val="22"/>
        </w:rPr>
        <w:t xml:space="preserve"> Jeżeli zespół inspektorów stwierdzi zasadność zastrzeżeń, dokonuje zmian w protokole kontroli w ten sposób, że dołącza do niego stosowny tekst w brzmieniu:</w:t>
      </w:r>
    </w:p>
    <w:p w14:paraId="7DAC5947" w14:textId="77777777" w:rsidR="00000000" w:rsidRPr="00737DF6" w:rsidRDefault="007976E7" w:rsidP="00F120B6">
      <w:pPr>
        <w:adjustRightInd w:val="0"/>
        <w:spacing w:line="276" w:lineRule="auto"/>
        <w:ind w:firstLine="142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sz w:val="22"/>
          <w:szCs w:val="22"/>
        </w:rPr>
        <w:t>1) „Ustalenia na str. ........ skreśla się.”;</w:t>
      </w:r>
    </w:p>
    <w:p w14:paraId="57E9EA3C" w14:textId="77777777" w:rsidR="00000000" w:rsidRPr="00737DF6" w:rsidRDefault="007976E7" w:rsidP="00F120B6">
      <w:pPr>
        <w:adjustRightInd w:val="0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sz w:val="22"/>
          <w:szCs w:val="22"/>
        </w:rPr>
        <w:t>2) „Protokół kontroli na str. ....... uzupełnia się przez dopisanie ................”;</w:t>
      </w:r>
    </w:p>
    <w:p w14:paraId="43CBD9F0" w14:textId="77777777" w:rsidR="00000000" w:rsidRPr="00737DF6" w:rsidRDefault="007976E7" w:rsidP="00F120B6">
      <w:pPr>
        <w:adjustRightInd w:val="0"/>
        <w:spacing w:line="276" w:lineRule="auto"/>
        <w:ind w:left="142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sz w:val="22"/>
          <w:szCs w:val="22"/>
        </w:rPr>
        <w:t>3) „Treść ustaleń na str. ........ otrzymuje brzmienie: ................”.</w:t>
      </w:r>
    </w:p>
    <w:p w14:paraId="7E74935E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9.</w:t>
      </w:r>
      <w:r w:rsidRPr="00737DF6">
        <w:rPr>
          <w:rFonts w:ascii="Arial" w:hAnsi="Arial" w:cs="Arial"/>
          <w:sz w:val="22"/>
          <w:szCs w:val="22"/>
        </w:rPr>
        <w:t xml:space="preserve"> Zespół inspektorów zajmuje stanowisko wobec wniesionych w terminie zastrzeżeń na piśmie i przekazuje je do akceptacji dyrektora właściwego do spraw pomocy społecznej wydziału urzędu wojewódzkiego.</w:t>
      </w:r>
    </w:p>
    <w:p w14:paraId="59466C6A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10.</w:t>
      </w:r>
      <w:r w:rsidRPr="00737DF6">
        <w:rPr>
          <w:rFonts w:ascii="Arial" w:hAnsi="Arial" w:cs="Arial"/>
          <w:sz w:val="22"/>
          <w:szCs w:val="22"/>
        </w:rPr>
        <w:t xml:space="preserve"> Stanowisko w sprawie zgłoszonych zastrzeżeń przekazuje się kierownikowi jednostki podlegającej kontroli.</w:t>
      </w:r>
    </w:p>
    <w:p w14:paraId="7DBA14AB" w14:textId="77777777" w:rsidR="00000000" w:rsidRPr="00737DF6" w:rsidRDefault="007976E7" w:rsidP="00F120B6">
      <w:pPr>
        <w:adjustRightInd w:val="0"/>
        <w:spacing w:line="276" w:lineRule="auto"/>
        <w:rPr>
          <w:rFonts w:ascii="Arial" w:hAnsi="Arial" w:cs="Arial"/>
          <w:iCs/>
          <w:sz w:val="22"/>
          <w:szCs w:val="22"/>
        </w:rPr>
      </w:pPr>
      <w:r w:rsidRPr="00737DF6">
        <w:rPr>
          <w:rFonts w:ascii="Arial" w:hAnsi="Arial" w:cs="Arial"/>
          <w:b/>
          <w:sz w:val="22"/>
          <w:szCs w:val="22"/>
        </w:rPr>
        <w:t>11.</w:t>
      </w:r>
      <w:r w:rsidRPr="00737DF6">
        <w:rPr>
          <w:rFonts w:ascii="Arial" w:hAnsi="Arial" w:cs="Arial"/>
          <w:sz w:val="22"/>
          <w:szCs w:val="22"/>
        </w:rPr>
        <w:t xml:space="preserve"> Zespół inspektorów ma prawo sprostowania w protokole, w każdym czasie, z urzędu lub na wniosek kierownika jednostki podlegającej kontroli, błędów pisarskich oraz innych oczywistych pomyłek.</w:t>
      </w:r>
    </w:p>
    <w:p w14:paraId="66B7CF1E" w14:textId="77777777" w:rsidR="00000000" w:rsidRPr="00737DF6" w:rsidRDefault="007976E7" w:rsidP="00F120B6">
      <w:pPr>
        <w:pStyle w:val="Akapitzlist"/>
        <w:numPr>
          <w:ilvl w:val="0"/>
          <w:numId w:val="10"/>
        </w:numPr>
        <w:suppressAutoHyphens/>
        <w:spacing w:before="120" w:after="0"/>
        <w:contextualSpacing w:val="0"/>
        <w:rPr>
          <w:rFonts w:ascii="Arial" w:hAnsi="Arial" w:cs="Arial"/>
          <w:iCs/>
        </w:rPr>
      </w:pPr>
      <w:r w:rsidRPr="00737DF6">
        <w:rPr>
          <w:rFonts w:ascii="Arial" w:hAnsi="Arial" w:cs="Arial"/>
          <w:iCs/>
        </w:rPr>
        <w:t>a także o treści art. 128 ust. 1 ustawy z dnia 12 marca 2004 r. o pomocy społecznej:</w:t>
      </w:r>
    </w:p>
    <w:p w14:paraId="34919A6D" w14:textId="77777777" w:rsidR="00000000" w:rsidRDefault="007976E7" w:rsidP="00447E8B">
      <w:pPr>
        <w:adjustRightInd w:val="0"/>
        <w:spacing w:before="60" w:after="480" w:line="276" w:lineRule="auto"/>
        <w:rPr>
          <w:rFonts w:ascii="Arial" w:hAnsi="Arial" w:cs="Arial"/>
          <w:bCs/>
          <w:spacing w:val="-2"/>
          <w:sz w:val="22"/>
          <w:szCs w:val="22"/>
        </w:rPr>
      </w:pPr>
      <w:r w:rsidRPr="00737DF6">
        <w:rPr>
          <w:rFonts w:ascii="Arial" w:hAnsi="Arial" w:cs="Arial"/>
          <w:b/>
          <w:bCs/>
          <w:spacing w:val="-2"/>
          <w:sz w:val="22"/>
          <w:szCs w:val="22"/>
        </w:rPr>
        <w:t xml:space="preserve">Art. 128. 1. </w:t>
      </w:r>
      <w:r w:rsidRPr="00737DF6">
        <w:rPr>
          <w:rFonts w:ascii="Arial" w:hAnsi="Arial" w:cs="Arial"/>
          <w:bCs/>
          <w:spacing w:val="-2"/>
          <w:sz w:val="22"/>
          <w:szCs w:val="22"/>
        </w:rPr>
        <w:t xml:space="preserve">Wojewoda w wyniku przeprowadzonych przez zespół inspektorów czynności, o których mowa w art. 126, może wydać jednostce organizacyjnej pomocy społecznej albo kontrolowanej </w:t>
      </w:r>
      <w:bookmarkStart w:id="3" w:name="ezdPracownikStanowisko"/>
      <w:r w:rsidR="00D77037">
        <w:rPr>
          <w:rFonts w:ascii="Arial" w:hAnsi="Arial" w:cs="Arial"/>
          <w:bCs/>
          <w:spacing w:val="-2"/>
          <w:sz w:val="22"/>
          <w:szCs w:val="22"/>
        </w:rPr>
        <w:t xml:space="preserve">jednostce zalecenia pokontrolne. </w:t>
      </w:r>
      <w:r w:rsidRPr="00447E8B">
        <w:rPr>
          <w:rFonts w:ascii="Arial" w:hAnsi="Arial" w:cs="Arial"/>
          <w:bCs/>
          <w:spacing w:val="-2"/>
          <w:sz w:val="22"/>
          <w:szCs w:val="22"/>
        </w:rPr>
        <w:t>inspektor wojewódzki</w:t>
      </w:r>
      <w:bookmarkEnd w:id="3"/>
    </w:p>
    <w:p w14:paraId="50DE09FC" w14:textId="77777777" w:rsidR="00905C2B" w:rsidRDefault="00905C2B" w:rsidP="00447E8B">
      <w:pPr>
        <w:adjustRightInd w:val="0"/>
        <w:spacing w:before="60" w:after="480" w:line="276" w:lineRule="auto"/>
        <w:rPr>
          <w:rFonts w:ascii="Arial" w:hAnsi="Arial" w:cs="Arial"/>
          <w:bCs/>
          <w:spacing w:val="-2"/>
          <w:sz w:val="22"/>
          <w:szCs w:val="22"/>
        </w:rPr>
      </w:pPr>
    </w:p>
    <w:p w14:paraId="7131DFD6" w14:textId="77777777" w:rsidR="00905C2B" w:rsidRPr="00447E8B" w:rsidRDefault="00905C2B" w:rsidP="00447E8B">
      <w:pPr>
        <w:adjustRightInd w:val="0"/>
        <w:spacing w:before="60" w:after="480" w:line="276" w:lineRule="auto"/>
        <w:rPr>
          <w:rFonts w:ascii="Arial" w:hAnsi="Arial" w:cs="Arial"/>
          <w:bCs/>
          <w:spacing w:val="-2"/>
          <w:sz w:val="22"/>
          <w:szCs w:val="22"/>
        </w:rPr>
      </w:pPr>
      <w:r w:rsidRPr="00905C2B">
        <w:rPr>
          <w:rFonts w:ascii="Arial" w:hAnsi="Arial" w:cs="Arial"/>
          <w:bCs/>
          <w:spacing w:val="-2"/>
          <w:sz w:val="22"/>
          <w:szCs w:val="22"/>
        </w:rPr>
        <w:t>*Wyłączenie jawności informacji publicznej na podstawie art. 5 ust. 2 ustawy z dnia 6 września 2001 r. o dostępie do informacji publicznej (</w:t>
      </w:r>
      <w:proofErr w:type="spellStart"/>
      <w:r w:rsidRPr="00905C2B">
        <w:rPr>
          <w:rFonts w:ascii="Arial" w:hAnsi="Arial" w:cs="Arial"/>
          <w:bCs/>
          <w:spacing w:val="-2"/>
          <w:sz w:val="22"/>
          <w:szCs w:val="22"/>
        </w:rPr>
        <w:t>t.j</w:t>
      </w:r>
      <w:proofErr w:type="spellEnd"/>
      <w:r w:rsidRPr="00905C2B">
        <w:rPr>
          <w:rFonts w:ascii="Arial" w:hAnsi="Arial" w:cs="Arial"/>
          <w:bCs/>
          <w:spacing w:val="-2"/>
          <w:sz w:val="22"/>
          <w:szCs w:val="22"/>
        </w:rPr>
        <w:t>. Dz.U. z 2022 r. poz. 902) w związku z art. 1 ust. 1 ustawy z dnia 10 maja 2018 r. o ochronie danych osobowych (</w:t>
      </w:r>
      <w:proofErr w:type="spellStart"/>
      <w:r w:rsidRPr="00905C2B">
        <w:rPr>
          <w:rFonts w:ascii="Arial" w:hAnsi="Arial" w:cs="Arial"/>
          <w:bCs/>
          <w:spacing w:val="-2"/>
          <w:sz w:val="22"/>
          <w:szCs w:val="22"/>
        </w:rPr>
        <w:t>tj.Dz</w:t>
      </w:r>
      <w:proofErr w:type="spellEnd"/>
      <w:r w:rsidRPr="00905C2B">
        <w:rPr>
          <w:rFonts w:ascii="Arial" w:hAnsi="Arial" w:cs="Arial"/>
          <w:bCs/>
          <w:spacing w:val="-2"/>
          <w:sz w:val="22"/>
          <w:szCs w:val="22"/>
        </w:rPr>
        <w:t>. U. z 2019 r. poz. 1781.) przez Dorotę Goldstrom-Matuszak.</w:t>
      </w:r>
    </w:p>
    <w:sectPr w:rsidR="00905C2B" w:rsidRPr="00447E8B" w:rsidSect="009358BD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3AEF3" w14:textId="77777777" w:rsidR="00E565D1" w:rsidRDefault="00E565D1">
      <w:r>
        <w:separator/>
      </w:r>
    </w:p>
  </w:endnote>
  <w:endnote w:type="continuationSeparator" w:id="0">
    <w:p w14:paraId="65273DFC" w14:textId="77777777" w:rsidR="00E565D1" w:rsidRDefault="00E5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42C63" w14:textId="77777777" w:rsidR="00000000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441E6BF8">
        <v:rect id="_x0000_i1025" style="width:453.5pt;height:1.5pt" o:hralign="center" o:hrstd="t" o:hr="t" fillcolor="#aca899" stroked="f"/>
      </w:pict>
    </w:r>
  </w:p>
  <w:p w14:paraId="0F1D35D5" w14:textId="7D010AB0" w:rsidR="00000000" w:rsidRPr="00D77768" w:rsidRDefault="007976E7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ab/>
    </w:r>
    <w:proofErr w:type="spellStart"/>
    <w:r w:rsidRPr="00D77768">
      <w:rPr>
        <w:rFonts w:asciiTheme="minorHAnsi" w:hAnsiTheme="minorHAnsi" w:cstheme="minorHAnsi"/>
        <w:sz w:val="18"/>
        <w:szCs w:val="18"/>
        <w:lang w:val="de-DE" w:eastAsia="en-US"/>
      </w:rPr>
      <w:t>Strona</w:t>
    </w:r>
    <w:proofErr w:type="spellEnd"/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6D042B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11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6D042B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11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8576F" w14:textId="77777777" w:rsidR="00000000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5E20E3FB">
        <v:rect id="_x0000_i1026" style="width:453.5pt;height:1.5pt" o:hralign="center" o:hrstd="t" o:hr="t" fillcolor="#aca899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95CED" w14:textId="77777777" w:rsidR="00E565D1" w:rsidRDefault="00E565D1">
      <w:r>
        <w:separator/>
      </w:r>
    </w:p>
  </w:footnote>
  <w:footnote w:type="continuationSeparator" w:id="0">
    <w:p w14:paraId="7A06A141" w14:textId="77777777" w:rsidR="00E565D1" w:rsidRDefault="00E56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22E6A" w14:textId="77777777" w:rsidR="00000000" w:rsidRPr="001168B3" w:rsidRDefault="00000000" w:rsidP="00733ED8">
    <w:pPr>
      <w:pStyle w:val="Nagwek"/>
      <w:jc w:val="righ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44CEE"/>
    <w:multiLevelType w:val="hybridMultilevel"/>
    <w:tmpl w:val="E5EAFBD0"/>
    <w:lvl w:ilvl="0" w:tplc="C9CACD02">
      <w:start w:val="202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5FD4C068" w:tentative="1">
      <w:start w:val="1"/>
      <w:numFmt w:val="lowerLetter"/>
      <w:lvlText w:val="%2."/>
      <w:lvlJc w:val="left"/>
      <w:pPr>
        <w:ind w:left="1440" w:hanging="360"/>
      </w:pPr>
    </w:lvl>
    <w:lvl w:ilvl="2" w:tplc="E2B0FA0C" w:tentative="1">
      <w:start w:val="1"/>
      <w:numFmt w:val="lowerRoman"/>
      <w:lvlText w:val="%3."/>
      <w:lvlJc w:val="right"/>
      <w:pPr>
        <w:ind w:left="2160" w:hanging="180"/>
      </w:pPr>
    </w:lvl>
    <w:lvl w:ilvl="3" w:tplc="674A0AFA" w:tentative="1">
      <w:start w:val="1"/>
      <w:numFmt w:val="decimal"/>
      <w:lvlText w:val="%4."/>
      <w:lvlJc w:val="left"/>
      <w:pPr>
        <w:ind w:left="2880" w:hanging="360"/>
      </w:pPr>
    </w:lvl>
    <w:lvl w:ilvl="4" w:tplc="6CDA78AE" w:tentative="1">
      <w:start w:val="1"/>
      <w:numFmt w:val="lowerLetter"/>
      <w:lvlText w:val="%5."/>
      <w:lvlJc w:val="left"/>
      <w:pPr>
        <w:ind w:left="3600" w:hanging="360"/>
      </w:pPr>
    </w:lvl>
    <w:lvl w:ilvl="5" w:tplc="4C42DBA6" w:tentative="1">
      <w:start w:val="1"/>
      <w:numFmt w:val="lowerRoman"/>
      <w:lvlText w:val="%6."/>
      <w:lvlJc w:val="right"/>
      <w:pPr>
        <w:ind w:left="4320" w:hanging="180"/>
      </w:pPr>
    </w:lvl>
    <w:lvl w:ilvl="6" w:tplc="17EC267A" w:tentative="1">
      <w:start w:val="1"/>
      <w:numFmt w:val="decimal"/>
      <w:lvlText w:val="%7."/>
      <w:lvlJc w:val="left"/>
      <w:pPr>
        <w:ind w:left="5040" w:hanging="360"/>
      </w:pPr>
    </w:lvl>
    <w:lvl w:ilvl="7" w:tplc="67129E6A" w:tentative="1">
      <w:start w:val="1"/>
      <w:numFmt w:val="lowerLetter"/>
      <w:lvlText w:val="%8."/>
      <w:lvlJc w:val="left"/>
      <w:pPr>
        <w:ind w:left="5760" w:hanging="360"/>
      </w:pPr>
    </w:lvl>
    <w:lvl w:ilvl="8" w:tplc="B336A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713E"/>
    <w:multiLevelType w:val="hybridMultilevel"/>
    <w:tmpl w:val="2C90EE28"/>
    <w:lvl w:ilvl="0" w:tplc="7B62E0C6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D10E7F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D66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A3E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8C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540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E5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E83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0D1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F513B"/>
    <w:multiLevelType w:val="hybridMultilevel"/>
    <w:tmpl w:val="255A56E8"/>
    <w:lvl w:ilvl="0" w:tplc="3758A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8FA1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32B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07B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8F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3EA1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A4D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0CC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275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5391"/>
    <w:multiLevelType w:val="hybridMultilevel"/>
    <w:tmpl w:val="4D226CF4"/>
    <w:lvl w:ilvl="0" w:tplc="BBC2754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D3A2A12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A243D7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A3C9952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615462E0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987656D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8E1400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0DC652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D16C66E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DFE5C1B"/>
    <w:multiLevelType w:val="hybridMultilevel"/>
    <w:tmpl w:val="9AB6B958"/>
    <w:lvl w:ilvl="0" w:tplc="ADC4E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50895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039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68E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A4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1A12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492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AEB6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880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D0361"/>
    <w:multiLevelType w:val="hybridMultilevel"/>
    <w:tmpl w:val="406E13CA"/>
    <w:lvl w:ilvl="0" w:tplc="247E69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EE21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562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E2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6B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223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CA9D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CC5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E64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F72BE"/>
    <w:multiLevelType w:val="hybridMultilevel"/>
    <w:tmpl w:val="3A7C232E"/>
    <w:lvl w:ilvl="0" w:tplc="D5B2A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0622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AA2B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E5C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6C16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CA5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C67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DC5D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A7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B0592"/>
    <w:multiLevelType w:val="hybridMultilevel"/>
    <w:tmpl w:val="7CECE936"/>
    <w:lvl w:ilvl="0" w:tplc="9BAC8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15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288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86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82F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AE3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0B9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069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6430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1B5E92"/>
    <w:multiLevelType w:val="hybridMultilevel"/>
    <w:tmpl w:val="B7C8EF14"/>
    <w:lvl w:ilvl="0" w:tplc="65A6E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6B46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1893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AF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869E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0B2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8B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7ADA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7842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819C2"/>
    <w:multiLevelType w:val="hybridMultilevel"/>
    <w:tmpl w:val="C5108FC8"/>
    <w:lvl w:ilvl="0" w:tplc="77C88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A0C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84C8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84B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061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7CB3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8BD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6EC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F85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C6EA9"/>
    <w:multiLevelType w:val="hybridMultilevel"/>
    <w:tmpl w:val="2C68EDD0"/>
    <w:lvl w:ilvl="0" w:tplc="2A42B5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5CA0EA0" w:tentative="1">
      <w:start w:val="1"/>
      <w:numFmt w:val="lowerLetter"/>
      <w:lvlText w:val="%2."/>
      <w:lvlJc w:val="left"/>
      <w:pPr>
        <w:ind w:left="1440" w:hanging="360"/>
      </w:pPr>
    </w:lvl>
    <w:lvl w:ilvl="2" w:tplc="93B03C9E" w:tentative="1">
      <w:start w:val="1"/>
      <w:numFmt w:val="lowerRoman"/>
      <w:lvlText w:val="%3."/>
      <w:lvlJc w:val="right"/>
      <w:pPr>
        <w:ind w:left="2160" w:hanging="180"/>
      </w:pPr>
    </w:lvl>
    <w:lvl w:ilvl="3" w:tplc="C796689C" w:tentative="1">
      <w:start w:val="1"/>
      <w:numFmt w:val="decimal"/>
      <w:lvlText w:val="%4."/>
      <w:lvlJc w:val="left"/>
      <w:pPr>
        <w:ind w:left="2880" w:hanging="360"/>
      </w:pPr>
    </w:lvl>
    <w:lvl w:ilvl="4" w:tplc="AEB28DDA" w:tentative="1">
      <w:start w:val="1"/>
      <w:numFmt w:val="lowerLetter"/>
      <w:lvlText w:val="%5."/>
      <w:lvlJc w:val="left"/>
      <w:pPr>
        <w:ind w:left="3600" w:hanging="360"/>
      </w:pPr>
    </w:lvl>
    <w:lvl w:ilvl="5" w:tplc="6104353A" w:tentative="1">
      <w:start w:val="1"/>
      <w:numFmt w:val="lowerRoman"/>
      <w:lvlText w:val="%6."/>
      <w:lvlJc w:val="right"/>
      <w:pPr>
        <w:ind w:left="4320" w:hanging="180"/>
      </w:pPr>
    </w:lvl>
    <w:lvl w:ilvl="6" w:tplc="573870BC" w:tentative="1">
      <w:start w:val="1"/>
      <w:numFmt w:val="decimal"/>
      <w:lvlText w:val="%7."/>
      <w:lvlJc w:val="left"/>
      <w:pPr>
        <w:ind w:left="5040" w:hanging="360"/>
      </w:pPr>
    </w:lvl>
    <w:lvl w:ilvl="7" w:tplc="48E4A098" w:tentative="1">
      <w:start w:val="1"/>
      <w:numFmt w:val="lowerLetter"/>
      <w:lvlText w:val="%8."/>
      <w:lvlJc w:val="left"/>
      <w:pPr>
        <w:ind w:left="5760" w:hanging="360"/>
      </w:pPr>
    </w:lvl>
    <w:lvl w:ilvl="8" w:tplc="87CE8D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7435D"/>
    <w:multiLevelType w:val="hybridMultilevel"/>
    <w:tmpl w:val="2FF6591C"/>
    <w:lvl w:ilvl="0" w:tplc="98D25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2AC4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DEC9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E1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42E0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672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5E0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8E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C244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65555"/>
    <w:multiLevelType w:val="hybridMultilevel"/>
    <w:tmpl w:val="51EC3490"/>
    <w:lvl w:ilvl="0" w:tplc="8D94F6B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A5230E6" w:tentative="1">
      <w:start w:val="1"/>
      <w:numFmt w:val="lowerLetter"/>
      <w:lvlText w:val="%2."/>
      <w:lvlJc w:val="left"/>
      <w:pPr>
        <w:ind w:left="1440" w:hanging="360"/>
      </w:pPr>
    </w:lvl>
    <w:lvl w:ilvl="2" w:tplc="33001392" w:tentative="1">
      <w:start w:val="1"/>
      <w:numFmt w:val="lowerRoman"/>
      <w:lvlText w:val="%3."/>
      <w:lvlJc w:val="right"/>
      <w:pPr>
        <w:ind w:left="2160" w:hanging="180"/>
      </w:pPr>
    </w:lvl>
    <w:lvl w:ilvl="3" w:tplc="113453CC" w:tentative="1">
      <w:start w:val="1"/>
      <w:numFmt w:val="decimal"/>
      <w:lvlText w:val="%4."/>
      <w:lvlJc w:val="left"/>
      <w:pPr>
        <w:ind w:left="2880" w:hanging="360"/>
      </w:pPr>
    </w:lvl>
    <w:lvl w:ilvl="4" w:tplc="425AFB84" w:tentative="1">
      <w:start w:val="1"/>
      <w:numFmt w:val="lowerLetter"/>
      <w:lvlText w:val="%5."/>
      <w:lvlJc w:val="left"/>
      <w:pPr>
        <w:ind w:left="3600" w:hanging="360"/>
      </w:pPr>
    </w:lvl>
    <w:lvl w:ilvl="5" w:tplc="90C44E18" w:tentative="1">
      <w:start w:val="1"/>
      <w:numFmt w:val="lowerRoman"/>
      <w:lvlText w:val="%6."/>
      <w:lvlJc w:val="right"/>
      <w:pPr>
        <w:ind w:left="4320" w:hanging="180"/>
      </w:pPr>
    </w:lvl>
    <w:lvl w:ilvl="6" w:tplc="54F80AE6" w:tentative="1">
      <w:start w:val="1"/>
      <w:numFmt w:val="decimal"/>
      <w:lvlText w:val="%7."/>
      <w:lvlJc w:val="left"/>
      <w:pPr>
        <w:ind w:left="5040" w:hanging="360"/>
      </w:pPr>
    </w:lvl>
    <w:lvl w:ilvl="7" w:tplc="8DA459F4" w:tentative="1">
      <w:start w:val="1"/>
      <w:numFmt w:val="lowerLetter"/>
      <w:lvlText w:val="%8."/>
      <w:lvlJc w:val="left"/>
      <w:pPr>
        <w:ind w:left="5760" w:hanging="360"/>
      </w:pPr>
    </w:lvl>
    <w:lvl w:ilvl="8" w:tplc="53926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C0038"/>
    <w:multiLevelType w:val="hybridMultilevel"/>
    <w:tmpl w:val="C0D2CC54"/>
    <w:lvl w:ilvl="0" w:tplc="316EC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AA3650" w:tentative="1">
      <w:start w:val="1"/>
      <w:numFmt w:val="lowerLetter"/>
      <w:lvlText w:val="%2."/>
      <w:lvlJc w:val="left"/>
      <w:pPr>
        <w:ind w:left="1440" w:hanging="360"/>
      </w:pPr>
    </w:lvl>
    <w:lvl w:ilvl="2" w:tplc="EE8E3FE8" w:tentative="1">
      <w:start w:val="1"/>
      <w:numFmt w:val="lowerRoman"/>
      <w:lvlText w:val="%3."/>
      <w:lvlJc w:val="right"/>
      <w:pPr>
        <w:ind w:left="2160" w:hanging="180"/>
      </w:pPr>
    </w:lvl>
    <w:lvl w:ilvl="3" w:tplc="00341F3C" w:tentative="1">
      <w:start w:val="1"/>
      <w:numFmt w:val="decimal"/>
      <w:lvlText w:val="%4."/>
      <w:lvlJc w:val="left"/>
      <w:pPr>
        <w:ind w:left="2880" w:hanging="360"/>
      </w:pPr>
    </w:lvl>
    <w:lvl w:ilvl="4" w:tplc="AA66A128" w:tentative="1">
      <w:start w:val="1"/>
      <w:numFmt w:val="lowerLetter"/>
      <w:lvlText w:val="%5."/>
      <w:lvlJc w:val="left"/>
      <w:pPr>
        <w:ind w:left="3600" w:hanging="360"/>
      </w:pPr>
    </w:lvl>
    <w:lvl w:ilvl="5" w:tplc="FE36E1A8" w:tentative="1">
      <w:start w:val="1"/>
      <w:numFmt w:val="lowerRoman"/>
      <w:lvlText w:val="%6."/>
      <w:lvlJc w:val="right"/>
      <w:pPr>
        <w:ind w:left="4320" w:hanging="180"/>
      </w:pPr>
    </w:lvl>
    <w:lvl w:ilvl="6" w:tplc="956275A6" w:tentative="1">
      <w:start w:val="1"/>
      <w:numFmt w:val="decimal"/>
      <w:lvlText w:val="%7."/>
      <w:lvlJc w:val="left"/>
      <w:pPr>
        <w:ind w:left="5040" w:hanging="360"/>
      </w:pPr>
    </w:lvl>
    <w:lvl w:ilvl="7" w:tplc="DAE2A4FA" w:tentative="1">
      <w:start w:val="1"/>
      <w:numFmt w:val="lowerLetter"/>
      <w:lvlText w:val="%8."/>
      <w:lvlJc w:val="left"/>
      <w:pPr>
        <w:ind w:left="5760" w:hanging="360"/>
      </w:pPr>
    </w:lvl>
    <w:lvl w:ilvl="8" w:tplc="756AF0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863463">
    <w:abstractNumId w:val="13"/>
  </w:num>
  <w:num w:numId="2" w16cid:durableId="2017465195">
    <w:abstractNumId w:val="10"/>
  </w:num>
  <w:num w:numId="3" w16cid:durableId="481701074">
    <w:abstractNumId w:val="1"/>
  </w:num>
  <w:num w:numId="4" w16cid:durableId="1952660929">
    <w:abstractNumId w:val="0"/>
  </w:num>
  <w:num w:numId="5" w16cid:durableId="634602665">
    <w:abstractNumId w:val="3"/>
  </w:num>
  <w:num w:numId="6" w16cid:durableId="1345671589">
    <w:abstractNumId w:val="4"/>
  </w:num>
  <w:num w:numId="7" w16cid:durableId="1478763950">
    <w:abstractNumId w:val="7"/>
  </w:num>
  <w:num w:numId="8" w16cid:durableId="196745665">
    <w:abstractNumId w:val="9"/>
  </w:num>
  <w:num w:numId="9" w16cid:durableId="317342945">
    <w:abstractNumId w:val="12"/>
  </w:num>
  <w:num w:numId="10" w16cid:durableId="825584256">
    <w:abstractNumId w:val="5"/>
  </w:num>
  <w:num w:numId="11" w16cid:durableId="316038929">
    <w:abstractNumId w:val="2"/>
  </w:num>
  <w:num w:numId="12" w16cid:durableId="2039575933">
    <w:abstractNumId w:val="8"/>
  </w:num>
  <w:num w:numId="13" w16cid:durableId="390231167">
    <w:abstractNumId w:val="11"/>
  </w:num>
  <w:num w:numId="14" w16cid:durableId="2011178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CE"/>
    <w:rsid w:val="00321A21"/>
    <w:rsid w:val="003B1D65"/>
    <w:rsid w:val="00545101"/>
    <w:rsid w:val="00630586"/>
    <w:rsid w:val="006D042B"/>
    <w:rsid w:val="00750CFC"/>
    <w:rsid w:val="007754B4"/>
    <w:rsid w:val="007976E7"/>
    <w:rsid w:val="00905C2B"/>
    <w:rsid w:val="00A435D3"/>
    <w:rsid w:val="00B15F78"/>
    <w:rsid w:val="00C26BDA"/>
    <w:rsid w:val="00CD4FCE"/>
    <w:rsid w:val="00D77037"/>
    <w:rsid w:val="00DD2E33"/>
    <w:rsid w:val="00E179AD"/>
    <w:rsid w:val="00E565D1"/>
    <w:rsid w:val="00EA0700"/>
    <w:rsid w:val="00FE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83DF2B"/>
  <w15:docId w15:val="{1EFC7482-DC46-40FE-92FE-A4A6528D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FE59D3"/>
    <w:pPr>
      <w:ind w:left="57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E59D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E59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Pogrubienie">
    <w:name w:val="Strong"/>
    <w:qFormat/>
    <w:rsid w:val="00FE59D3"/>
    <w:rPr>
      <w:b/>
      <w:bCs/>
    </w:rPr>
  </w:style>
  <w:style w:type="character" w:styleId="Odwoaniedokomentarza">
    <w:name w:val="annotation reference"/>
    <w:basedOn w:val="Domylnaczcionkaakapitu"/>
    <w:rsid w:val="00FE59D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E59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59D3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59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59D3"/>
    <w:rPr>
      <w:b/>
      <w:bCs/>
    </w:rPr>
  </w:style>
  <w:style w:type="paragraph" w:styleId="Tekstprzypisudolnego">
    <w:name w:val="footnote text"/>
    <w:basedOn w:val="Normalny"/>
    <w:link w:val="TekstprzypisudolnegoZnak"/>
    <w:rsid w:val="00E179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79AD"/>
  </w:style>
  <w:style w:type="character" w:styleId="Odwoanieprzypisudolnego">
    <w:name w:val="footnote reference"/>
    <w:basedOn w:val="Domylnaczcionkaakapitu"/>
    <w:rsid w:val="00E179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71DF50-DB3C-4020-B47D-0D6E7E21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3157</Words>
  <Characters>18948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m.leszczynska</dc:creator>
  <cp:lastModifiedBy>Marcin Kacpura</cp:lastModifiedBy>
  <cp:revision>4</cp:revision>
  <cp:lastPrinted>2012-08-29T11:19:00Z</cp:lastPrinted>
  <dcterms:created xsi:type="dcterms:W3CDTF">2026-03-13T12:57:00Z</dcterms:created>
  <dcterms:modified xsi:type="dcterms:W3CDTF">2026-03-13T12:58:00Z</dcterms:modified>
</cp:coreProperties>
</file>