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1"/>
        <w:gridCol w:w="4339"/>
      </w:tblGrid>
      <w:tr w:rsidR="00E56E86" w:rsidTr="00E56E86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ZK-II.431.3.</w:t>
            </w:r>
            <w:r w:rsidR="00C42B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.2021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Rzeszów, 2021-07-</w:t>
            </w:r>
            <w:r w:rsidR="00E03F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</w:tbl>
    <w:p w:rsidR="00E56E86" w:rsidRDefault="00E56E86" w:rsidP="00E56E86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2B71" w:rsidRPr="00C42B71" w:rsidRDefault="00C42B71" w:rsidP="00C42B71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:rsidR="00C42B71" w:rsidRPr="00C42B71" w:rsidRDefault="00C42B71" w:rsidP="00C42B71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Bogdan Żybura</w:t>
      </w:r>
    </w:p>
    <w:p w:rsidR="00C42B71" w:rsidRPr="00C42B71" w:rsidRDefault="00C42B71" w:rsidP="00C42B71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Starosta Strzyżowski</w:t>
      </w:r>
    </w:p>
    <w:p w:rsidR="00E56E86" w:rsidRDefault="00E56E86" w:rsidP="00EB69A2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E86" w:rsidRDefault="00E56E86" w:rsidP="00EB69A2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2B71" w:rsidRPr="00C42B71" w:rsidRDefault="00E56E86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47 </w:t>
      </w:r>
      <w:r w:rsidRPr="00E56E86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ustawy z dnia 15 lipca 2011 r. </w:t>
      </w:r>
      <w:r w:rsidRPr="00E56E86">
        <w:rPr>
          <w:rFonts w:ascii="Times New Roman" w:eastAsia="Arial Unicode MS" w:hAnsi="Times New Roman" w:cs="Times New Roman"/>
          <w:bCs/>
          <w:i/>
          <w:sz w:val="24"/>
          <w:szCs w:val="24"/>
          <w:lang w:eastAsia="pl-PL"/>
        </w:rPr>
        <w:t>o kontroli w administracji rządowej</w:t>
      </w:r>
      <w:r w:rsidRPr="00E56E86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2020 r. poz. 224)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56E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przekazuję wystąpienie pokontrolne po kontroli problemowej </w:t>
      </w: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przeprowadzonej w dniu </w:t>
      </w:r>
      <w:r w:rsidR="00C42B71"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25 czerwca 2021 r. Starosty Strzyżowskiego (Starostwo Powiatowe w Strzyżowie, ul. Przecławczyka 15, 38-100 Strzyżów).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przeprowadził zespół kontrolny, złożony z przedstawicieli Wydziału Bezpieczeństwa i Zarządzania Kryzysowego Podkarpackiego Urzędu Wojewódzkiego w Rzeszowie, w składzie:</w:t>
      </w:r>
    </w:p>
    <w:p w:rsidR="00C42B71" w:rsidRPr="00C42B71" w:rsidRDefault="00C42B71" w:rsidP="00C42B71">
      <w:pPr>
        <w:numPr>
          <w:ilvl w:val="0"/>
          <w:numId w:val="1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Andżelika Fornal – starszy specjalista – przewodniczący zespołu,</w:t>
      </w:r>
    </w:p>
    <w:p w:rsidR="00C42B71" w:rsidRPr="00C42B71" w:rsidRDefault="00C42B71" w:rsidP="00C42B71">
      <w:pPr>
        <w:numPr>
          <w:ilvl w:val="0"/>
          <w:numId w:val="1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Witold Czapkowski – główny specjalista – członek zespołu, </w:t>
      </w:r>
    </w:p>
    <w:p w:rsidR="00C42B71" w:rsidRPr="00C42B71" w:rsidRDefault="00C42B71" w:rsidP="00C42B71">
      <w:pPr>
        <w:numPr>
          <w:ilvl w:val="0"/>
          <w:numId w:val="1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Robert Kogut – kierownik wojewódzkiego magazynu obrony cywilnej – członek zespołu,</w:t>
      </w: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</w:t>
      </w: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imiennych upoważnień do kontroli udzielonych z upoważnienia Wojewody Podkarpackiego przez Zastępcę Dyrektora Wydziału Bezpieczeństwa i Zarządzania Kryzysowego (upoważnienia nr 1-3/2021 z dnia 11.06.2021 r. znak: ZK-II.431.3.2.2021).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Kontrolą objęto realizację zadań ochrony ludności i obrony cywilnej (OC) w okresie od 1 stycznia 2019 roku do dnia rozpoczęcia kontroli tj. 25 czerwca 2021 roku.</w:t>
      </w: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Wykonywanie zadań w kontrolowanym zakresie oceniam </w:t>
      </w:r>
      <w:r w:rsidRPr="00C42B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pozytywnie z uchybieniami.</w:t>
      </w: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W wyniku przeprowadzonej kontroli ustalono:</w:t>
      </w:r>
    </w:p>
    <w:p w:rsidR="00F51F92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Regulaminem Organizacyjnym Starostwa Powiatowego w Strzyżowie, stanowiącym załącznik do uchwały Nr 130/2020 Zarządu Powiatu Strzyżowskiego z dnia 8 lipca 2020 r., zadania z zakresu obrony cywilnej wykonywan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są w Biurze Spraw Obronnych i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Zarządzania Kryzysowego, które funkcjonuje w ramach Wydziału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Organizacyjnego i Spraw Obywatelskich. Bezpośredni nadzór nad działalnością Wydzia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łu sprawuje Sekretarz Powiatu.</w:t>
      </w:r>
    </w:p>
    <w:p w:rsidR="00F51F92" w:rsidRPr="00C42B71" w:rsidRDefault="00F51F92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numPr>
          <w:ilvl w:val="0"/>
          <w:numId w:val="2"/>
        </w:numPr>
        <w:spacing w:after="0" w:line="336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Działalność planistyczna i prace organizacyjne obrony cywilnej.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Podstawowym dokumentem z zakresu obrony cywilnej Powiatu Strzyżowskiego jest Powiatowy Plan Obrony Cywilnej, uzgodniony z Wojewodą Podkarpackim oraz zatwierdzony przez Starostę Strzyżowskiego w 2015 roku. Przedmiotowy Plan został opracowany w oparciu o wydane zarządzenie nr 70/2012 Wojewody Podkarpackiego – Szefa Obrony Cywilnej Województwa z dnia 9 marca 2012 roku </w:t>
      </w:r>
      <w:r w:rsidRPr="00C42B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zasad opracowania planu obrony cywilnej województwa, powiatów i gmin</w:t>
      </w: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 jego podstawie wydanym zarządzeniu nr 120.66.2013 Starosty Strzyżowskiego – Szefa Obrony Cywilnej Powiatu z dnia 31 grudnia 2013 r. </w:t>
      </w:r>
      <w:r w:rsidRPr="00C42B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zasad opracowania planu obrony cywilnej.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>W kontrolowanym okresie nie dokonano aktualizacji Planu Obrony Cywilnej Powiatu Strzyżowskiego.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§ 16 Wytycznych Szefa Obrony Cywilnej Kraju z dnia 27 grudnia 2011 roku </w:t>
      </w:r>
      <w:r w:rsidRPr="00C42B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zasad opracowania planu obrony cywilnej województw, powiatów i gmin</w:t>
      </w: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§ 16 zarządzenia nr 70/2012 Wojewody Podkarpackiego – Szef</w:t>
      </w:r>
      <w:r w:rsidR="00F51F92">
        <w:rPr>
          <w:rFonts w:ascii="Times New Roman" w:hAnsi="Times New Roman" w:cs="Times New Roman"/>
          <w:color w:val="000000" w:themeColor="text1"/>
          <w:sz w:val="24"/>
          <w:szCs w:val="24"/>
        </w:rPr>
        <w:t>a Obrony Cywilnej Województwa z </w:t>
      </w: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9 marca 2012 roku </w:t>
      </w:r>
      <w:r w:rsidRPr="00C42B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 sprawie zasad opracowania planu obrony cywilnej województwa, powiatów i gmin </w:t>
      </w: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 obrony cywilnej podlega bieżącej aktualizacji, nie rzadziej jednak niż co dwa lata. W związku z powyższym należy przeprowadzić niezbędną aktualizację Planu Obrony Cywilnej Powiatu Strzyżowskiego. 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Starosta Strzyżowski – Szef Obrony Cywilnej Powiatu corocznie ustala zadania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zakresie ochrony ludności i obrony cywilnej na terenie Powiatu Strzyżowskiego na podstawie zarządzeń. W kontrolowanym okresie zostały wydane:</w:t>
      </w:r>
    </w:p>
    <w:p w:rsidR="00C42B71" w:rsidRPr="00C42B71" w:rsidRDefault="00C42B71" w:rsidP="00C42B7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28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Nr OR.120.8.2019 Starosty Strzyżowskiego – Szefa Obrony Cywilnej Powiatu z dnia 12 lutego 2019 r.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ustalenia podstawowych założeń i kierunków działania w zakresie ochrony ludności, obrony cywilnej i bezpieczeństwa powiatu strzyżowskiego w 2019 roku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C42B71"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C42B71">
        <w:rPr>
          <w:rFonts w:ascii="Times New Roman" w:eastAsia="Times New Roman" w:hAnsi="Times New Roman" w:cs="Times New Roman"/>
          <w:bCs/>
          <w:i/>
          <w:color w:val="000000" w:themeColor="text1"/>
          <w:kern w:val="28"/>
          <w:sz w:val="24"/>
          <w:szCs w:val="24"/>
          <w:lang w:eastAsia="pl-PL"/>
        </w:rPr>
        <w:t xml:space="preserve">„Wytyczne Starosty Strzyżowskiego – Szefa Obrony Cywilnej Powiatu do działalności w dziedzinie obrony cywilnej w 2019 roku”, </w:t>
      </w:r>
      <w:r w:rsidRPr="00C42B71"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pl-PL"/>
        </w:rPr>
        <w:t>stanowiące załącznik do zarządzenia,</w:t>
      </w:r>
    </w:p>
    <w:p w:rsidR="00C42B71" w:rsidRPr="00C42B71" w:rsidRDefault="00C42B71" w:rsidP="00C42B7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28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Nr OR.120.85.2019 Starosty Strzyżowskiego – Szefa Obrony Cywilnej Powiatu z dnia 6 grudnia 2019 r.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ustalenia podstawowych założeń i kierunków działania w zakresie ochrony ludności i obrony cywilnej powiatu strzyżowskiego w 2020 roku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Pr="00C42B71">
        <w:rPr>
          <w:rFonts w:ascii="Times New Roman" w:eastAsia="Times New Roman" w:hAnsi="Times New Roman" w:cs="Times New Roman"/>
          <w:bCs/>
          <w:i/>
          <w:color w:val="000000" w:themeColor="text1"/>
          <w:kern w:val="28"/>
          <w:sz w:val="24"/>
          <w:szCs w:val="24"/>
          <w:lang w:eastAsia="pl-PL"/>
        </w:rPr>
        <w:t xml:space="preserve">Wytyczne Starosty Strzyżowskiego – Szefa Obrony Cywilnej Powiatu do działalności w dziedzinie obrony cywilnej w 2020 roku”, </w:t>
      </w:r>
      <w:r w:rsidRPr="00C42B71"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pl-PL"/>
        </w:rPr>
        <w:lastRenderedPageBreak/>
        <w:t>stanowiące załącznik do zarządzenia,</w:t>
      </w:r>
    </w:p>
    <w:p w:rsidR="00C42B71" w:rsidRPr="00C42B71" w:rsidRDefault="00C42B71" w:rsidP="00C42B7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28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Nr OR.120.22.2021 Starosty Strzyżowskiego – Szefa Obrony Cywilnej Powiatu z dnia 25 lutego 2021 r.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ustalenia podstawowych założeń i kierunków działania w zakresie ochrony ludności i obrony cywilnej powiatu strzyżowskiego w 2021 roku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„</w:t>
      </w:r>
      <w:r w:rsidRPr="00C42B71">
        <w:rPr>
          <w:rFonts w:ascii="Times New Roman" w:eastAsia="Times New Roman" w:hAnsi="Times New Roman" w:cs="Times New Roman"/>
          <w:bCs/>
          <w:i/>
          <w:color w:val="000000" w:themeColor="text1"/>
          <w:kern w:val="28"/>
          <w:sz w:val="24"/>
          <w:szCs w:val="24"/>
          <w:lang w:eastAsia="pl-PL"/>
        </w:rPr>
        <w:t xml:space="preserve">Wytyczne Starosty Strzyżowskiego – Szefa Obrony Cywilnej Powiatu do działalności w dziedzinie obrony cywilnej w 2021 roku”, </w:t>
      </w:r>
      <w:r w:rsidRPr="00C42B71"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pl-PL"/>
        </w:rPr>
        <w:t>stan</w:t>
      </w:r>
      <w:r w:rsidR="00B35B8F"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pl-PL"/>
        </w:rPr>
        <w:t>owiące załącznik do zarządzenia.</w:t>
      </w:r>
    </w:p>
    <w:p w:rsidR="00C42B71" w:rsidRPr="00C42B71" w:rsidRDefault="00C42B71" w:rsidP="00C42B71">
      <w:pPr>
        <w:widowControl w:val="0"/>
        <w:shd w:val="clear" w:color="auto" w:fill="FFFFFF"/>
        <w:autoSpaceDE w:val="0"/>
        <w:autoSpaceDN w:val="0"/>
        <w:adjustRightInd w:val="0"/>
        <w:spacing w:after="0" w:line="336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Roczne plany działania w zakresie obrony cywilnej Powiatu Strzyżowskiego zostały uzgodnione z Wojewodą Podkarpackim, zatwierdzone przez Starostę Strzyżowskiego, a następnie przekazane do gmin z terenu powiatu. Wszystkie gminy wykonały oraz uzgodniły plany działania. 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Roczne plany działania Powiatu Strzyżowskiego zawierają zamierzenia Szefa OC Powiatu, w tym zamierzenia Szefa OC Województwa, w których uczestniczy Powiat Strzyżowski. </w:t>
      </w:r>
    </w:p>
    <w:p w:rsidR="00C42B71" w:rsidRPr="00C42B71" w:rsidRDefault="00C42B71" w:rsidP="00C42B71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Realizując obowiązek wynikający z przepisów rozporządzenia Ministra Kultury z dnia 25 sierpnia 2004 r.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organizacji i sposobu ochrony zabytków na wypadek konfliktu zbrojnego i sytuacji kryzysowych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(Dz.U. z 2004 r. Nr 212  poz. 2153) w 2005 roku został opracowany w starostwie „Plan ochrony zabytków na wypadek konfliktu zbrojnego i sytuacji kryzysowej dla powiatu strzyżowskiego”. Niniejszy dokument został uzgodniony z Podkarpackim Wojewódzkim Konserwatorem Zabytków oraz Wojewodą Podkarpackim. Ponadto jest on sukcesywnie aktualizowany, z uwzględnieniem aktualizacji w tym zakresie, dokonywanych przez urzędy gmin. Ostatnia aktualizacja zosta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ła dokonana w 2019 r. Zgodnie z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wymogami wspomnianego wyżej rozporządzenia, corocznie przekazywana jest do Podkarpackiego Wojewódzkiego Konserwatora Zabytków informacja dot. aktualizacji przedmiotowego dokumentu. </w:t>
      </w:r>
    </w:p>
    <w:p w:rsidR="00C42B71" w:rsidRPr="00C42B71" w:rsidRDefault="00C42B71" w:rsidP="00C42B71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Działalność kontrolna.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okresie objętym kontrolą Szef Obrony Cywilnej Powiatu nie przeprowadzał kontroli realizacji zadań obrony cywilnej w gminach. W </w:t>
      </w:r>
      <w:r w:rsidRPr="00C42B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„Kalendarzowym planie działania w zakresie ochrony ludności, obrony cywilnej i bezpieczeństwa powiatu strzyżowskiego na 2019 rok”</w:t>
      </w: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zostały zaplanowane dwie kontrole: w Urzędzie Miejskim w Strzyżowie i w Urzędzie Gminy Wiśniowa. W „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Planie działania w zakresie obrony cywilnej Powiatu Strzyżowskiego na rok 2020”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zaplanowano jedną kontrolę: w Urzędzie Gminy Wiśniowa.  </w:t>
      </w: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Zgodnie z § 4 Rozporządzenia Rady Ministrów z dnia 25 czerwca 2002 roku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 sprawie szczegółowego zakresu działania Szefa Obrony Cywilnej Kraju, Szefów Obrony Cywilnej Województw, Powiatów i Gmin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Nr 96, poz. 850),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szef obrony cywilnej powiatu ustala zadania dla szefów obrony cywilnej gmin, kontroluje ich realizację oraz koordynuje i kieruje działalnością w zakresie przygotowania i realizacji przedsięwzięć obrony cywilnej.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związku z powyższym, Szef Obrony Cywilnej Powiatu ma obowiązek przeprowadzić kontrolę realizacji przedmiotowych zadań przez Szefa Obrony Cywilnej Gminy.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Funkcjonowanie systemu wykrywania i alarmowania (SWA) oraz systemu wczesnego ostrzegania (SWO).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celu zapewnienia ciągłego monitorowania sytuacji kryzysowych generujących zagrożenia ludzi i środowiska oraz ostrzegania ludności o ich wystąpieniu, na obszarze powiatu zorganizowano system wczesnego ostrzegania o zagrożeniach (S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WO). Strukturę organizacyjną i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procedury jego funkcjonowania reguluje Zarządzenie nr 67/14 Starosty Strzyżowskiego – Szefa Obrony Cywilnej Powiatu z dnia 6 października 2014 r. </w:t>
      </w:r>
      <w:r w:rsidR="00F51F9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przygotowania i 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zapewnienia działania systemu wczesnego ostrzegania o zagrożeniach ludzi i środowiska na terenie powiatu strzyżowskiego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Nadzór i koordynację działania powiatowego SWO zapewnia Powiatowe Centrum Zarządzania Kryzysowego (PCZK) zorganizowane na bazie Starostwa Powiatowego oraz Komendy Powiatowej PSP w Strzyżowie (po godzinach pracy starostwa). Ponadto w skład systemu wchodzą: jednostki organizacyjne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powiatowych służb, inspekcji i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straży, a także gminne centra zarządzania kryzysowego (GCZK) i komórki organizacyjne urzędów gmin realizujące zadania z zakresu obrony cywilnej. Organizacja powiatowego SWO zapewnia całodobową wymianę informacji o zdarzeniach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kryzysowych oraz ostrzeganie i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alarmowanie ludności w przypadku wystąpienia zagrożeń na terenie powiatu. Uruchamianie przedmiotowych procedur po godzinach pracy starostwa powiatowego, zapewnia Komenda Powiatowa PSP w Strzyżowie. Powyższa kwestia została uregulowana stosownym porozumieniem zawartym między obydwoma jednostkami organizacyjnymi.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Strukturę organizacyjną oraz funkcjonowanie powiatowego systemu wykrywania i alarmowania (SWA) reguluje Zarządzenie Nr 66/14 Starosty Strzyżowskiego – Szefa Obrony Cywilnej Powiatu z dnia 6 października 2014 r.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przygotowania i zapewnienia działania systemu wykrywania i alarmowania na terenie powiatu strzyżowskiego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W skład powiatowego SWA na szczeblu powiatowym wchodzą: Powiatowy Ośrodek Analizy Danych (POADA) zorganizowany na bazie starostwa powiatowego oraz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Powiatowy Ośrodek Analiz Laboratoryjnych (POAL) sformowany na bazie Powiatowej Stacji 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Sanitarno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Epidemiologicznej w Strzyżowie oraz innych miejscowych jednostek organizacyjnych monitorujących stan środowiska na terenie powiatu. Na poziomie gminnym SWA tworzą: drużyny wykrywania i alarmowania (dwa) przy urzędach gmin (miast) oraz drużyny alarmowania (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dral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utworzone na bazie punktów alarmowych w zakładach pracy i na remizach OSP. Przyjęte rozwiązania w cyt. wyżej zarządzeniach Starosty - Szefa Obrony Cywilnej Powiatu, są zgodne z uregulowaniami obecnie obowiązujących zarządzeń Wojewody Podkarpackiego - Szefa Obrony Cywilnej Województwa w sprawie organizacji: SWA i SWO na terenie województwa (odpowiednio: zarządzenie nr 155/11 z dnia 5 lipca 2011 r. oraz zarządzenie nr 281/11 z dnia 29 grudnia 2011 r.), a także uwzględniają lokalne uwarunkowania w zakresie realizacji zadań obrony cywilnej. Ponadto wykonuj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ąc postanowienia Zarządzenia Nr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22/15 Wojewody Podkarpackiego – Szefa Obrony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Cywilnej Województwa z dnia 30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stycznia 2015 r.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przeprowadzenia  weryfikacji formacji SWA na terenie województwa podkarpackiego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przeprowadzono proces weryfikacji formacji powiatowego SWA. W ramach weryfikacji, na podstawie Zarządzenia Nr OR.120.19.2015 Starosty Strzyżowskiego – Szefa Obrony Cywilnej Powiatu z dnia 23 lutego 2015 r.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 sprawie przeprowadzenia weryfikacji formacji SWA na terenie powiatu strzyżowskiego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ustalono nową strukturę organizacyjną oraz zakres zadań POADA. Ponadto zgodnie z zapisami wyżej wymienionego zarządzenia, zobligowano szefów obrony cywilnej gmin (miast) oraz kierowników jednostek organizacyjnych i zakładów pracy do zweryfikowania tworzonych przez nich formacji SWA. Zgodnie z wymogami cyt. wyżej zarządzenia Wojewody Podkarpackiego – Szefa Obrony Cywilnej Województwa dot. wojewódzkiego SWA, opracowano plany działania powiatowego SWA oraz POADA. Proces szkoleniowy  elementów organizacyjnych powiatowego SWA jest realizowany w czasie treningów SWA oraz prognozowania skażeń po wystąpieniu zdarzeń CBRN wg procedur określonych w NATO-wskiej Metodyce ATP-45DELTA. Obsadom osobowym formacji SWA nadano przydziały 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organizacyjno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mobilizacyjne, które zostały uzgodnione z WKU Jasło.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Powiatowy system alarmowy obejmuje 4 syreny alarmowe (w tym 1 elektroniczna) na terenie miasta Strzyżowa, uruchamiane drogą radiową ze stanowiska Miejsko-Gminnego Centrum Zarządzania Kryzysowego w Urzędzie Miejskim w Strzyżowie oraz 13 syren na terenie gminy Niebylec sterowanych radiowo ze stanowiska Gminnego Centrum Zarządzania Kryzysowego w Urzędzie Gminy w Niebylcu. Radiowy system alarmowy miasta Strzyżowa jest utrzymywany w stałej sprawności technicznej, co potwierdził radiowy test sprawności przeprowadzony na stanowisku MGCZK w Strzyżowie – wszystkie 4 syreny wykazały sprawność. Ponadto w skład powiatowego systemu alarmowego wchodzą 44 syreny zlokalizowane na punktach alarmowych w zakładach pracy i na remizach OSP, które są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uruchamiane ręcznie. Przedmiotowe syreny są także utrzymywane w stałej sprawności technicznej przez samorządy gminne oraz podmioty gospodarcze. Sprawność powiatowego systemu alarmowego jest sukcesywnie w sposób praktyczny weryfikowana poprzez aktywowanie głośnych  prób  uruchomienia syren alarmowych w ramach ćwiczeń i treningów wszystkich szczebli oraz włączeń o charakterze patriotyczno-rocznicowym. W bieżącym roku, powiatowy system alarmowy został uruchomiony w dniu 20 maja, w ramach ogólnokrajowego ćwiczenia systemu powszechnego ostrzegania i alarmo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wania ludności o zagrożeniach z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powietrza 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„RENEGADE/SAREX-21”. Wszystkie wspomniane wyżej fizyczne próby uruchomienia potwierdziły sprawność techniczną i gotowość powiatowego systemu ostrzegania i alarmowania.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procesu doskonalenia oraz zwiększania skuteczności reagowania i przeciwdziałania skutkom zdarzeń CBRN, w bieżącym roku wdrożono w PCZK i POADA informatyczną platformę Krajowego Systemu Wykrywania Skażeń i Alarmowania (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KSWSiA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– System Informatyczny PROMIEŃ (SI PROMIEŃ) dedykowaną do oceny sytuacji skażeń i prognozowania stref awaryjnych w przypadku wystąpienia przedmiotowych zagrożeń. Implementacja wspomnianego wyżej systemu, przełożyła się na znaczący wzrost efektywności procedur przeciwdziałania skutkom zdarzeń CBRN przez elementy powiatowego SWA, co zostało potwierdzone w trakcie dwóch tegorocznych treningów 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KSWSiA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organizowanych przez Centralny Ośrodek Analizy Skażeń (COAS)-Centrum Dyspozycyjne 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KSWSiA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W przedmiotowym obszarze obrony cywilnej zrealizowano zadania określone w § 3 pkt 6 rozporządzenia Rady Ministrów z dnia 25 czerwca 2002 r.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szczegółowego  zakresu działania Szefa Obrony Cywilnej Kraju, szefów obrony cywilnej województw,   powiatów i gmin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(Dz.U. Nr 96, poz. 850) oraz w zarządzeniach Wojewody Podkarpackiego - Szefa Obrony Cywilnej Województwa regulujących funkcjonowanie SWA i SWO na terenie województwa. Powiatowe systemy: wykrywania i alarmowania (SWA) oraz wczesnego ostrzegania (SWO) zapewniają skuteczne monitorowanie sytuacji kryzysowych przekładających się na bezpieczeństwo lokalnej społeczności, a także uruchamianie i re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alizację procedur ostrzegania i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alarmowania w przypadku wystąpienia przedmiotowych zdarzeń na terenie powiatu.</w:t>
      </w: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Działalność szkoleniowa i upowszechniająca problematykę obrony cywilnej. </w:t>
      </w: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Przedsięwzięcia w obszarze szkolenia z zakresu ochrony ludności i obrony cywilnej są umieszczane w rocznych planach działania w zakresie obrony cywilnej powiatu na kolejne lata. Wspomniane przedsięwzięcia ujmują potrzeby szkoleniowe kadry kierowniczej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samorządu powiatowego, obsad osobowych elementów organizacyjnych OC (formacje OC i elementy SWA), a także ludności w zakresie powszechnej samoobrony. 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Obecnie urzędujący Starosta Strzyżowski od chwili wyboru na stanowisko w 2018 r. nie uczestniczył w żadnym szkoleniu z zakresu OL i OC. Jednak należy zaznaczyć, że działania Starosty i całej kadry kierowniczej samorządu w ramach Powiatowego Zespołu Zarządzania Kryzysowego (PZZK) w trakcie wystąpienia na obszarze powiatu sytuacji kryzysowych noszących znamiona zagrożeń ludzi i środowiska (głównie ekstremalne zjawiska hydrologiczno-meteorologiczne), można zakwalifikować jako realizacj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 przedsięwzięć szkoleniowych w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obszarze ochrony ludności i obrony cywilnej. W czasie wyżej wymienionych działań były praktycznie doskonalone i pozyskiwane nowe doświa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dczenia w zakresie kierowania i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koordynowania działań związanych z przeciwdziałaniem i zapewnieniem ochrony ludności przed skutkami zagrożeń.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Pracownik  starostwa powiatowego realizujący zadania w przedmiotowym obszarze, uczestniczył kilkakrotnie, zgodnie z wymogami wytycznych Szefa Obrony Cywilnej Kraju,  poza okresem objętym kontrolą  w szkoleniu podstawowym z zakresu OC. 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okresie objętym kontrolą proces szkoleniowy powiatowego systemu wykrywania i alarmowania (SWA) był realizowany w trakcie wojewódzkiego treningu SWA, przeprowadzonego w 2019 r. oraz treningów i ćwiczeń ogólnokrajowych organizowanych corocznie przez podmioty szczebla centralnego: ćwiczeń systemu powszechnego ostrzegania i alarmowania ludności o zagrożeniach z powietrza z cyklu „RENEGADE-SAREX” organizowanego przez Rządowe Centrum Bezpieczeństwa i Dowództwo Operacyjne Rodzajów Sił Zbrojnych oraz treningi 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KSWSiA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prowadzone przez COAS – CD 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KSWSiA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Przebieg wyżej wymienionych treningów potwierdził przygotowanie struktur organizacyjnych powiatowego SWA w zakresie realizacji procedur wymiany informacji o 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zagrożeniach oraz ostrzegania i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alarmowania ludności powiatu w przypadku ich wystąpienia.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procesu doskonalenia procedur oceny sytuacji skażeń wg NATO-wskiej Metodyki ATP-45D, Powiatowe Centrum Zarządzania Kryzysowego oraz wybrane elementy gminne sukcesywnie uczestniczą w treningach wojewódzkich z przedmiotowej problematyki organizowanych przez Wydział Bezpieczeństwa i Zarządzania Kryzysowego PUW w Rzeszowie. W 2019 roku zostały przeprowadzone 4 wspomniane wyżej  treningi, zaś w 2020 roku ich prowadzenie zostało zawieszone z uwagi na stan epidemii. Przekazywane przez PCZK w Strzyżowie w trakcie wspomnianych treningów komunikaty CBRN wraz ze sporządzonymi prognozami stref skażeń były opracowywane w sposób zapewniający skuteczną realizację procedur reagowania i przeciwdziałania skutkom zdarzeń CBRN, w przypadku ich zaistnienia na terenie powiatu.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Na 2020 rok, a później na rok bieżący zostało zaplanowane zgodnie z rocznymi planami działania w zakresie obrony cywilnej województwa podkarpackiego na wyżej wymienione lata, przeprowadzenie powiatowego kompleksowego ćwiczenia OC.  Przedmiotowe przedsięwzięcie zostało – podobnie jak w innych powiatach – odwołane stosowną decyzją Wojewody Podkarpackiego (pismo znak: ZK-II.644.1.6.2020 z dnia 8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września 2020 r.), w związku z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obostrzeniami sanitarnymi wynikającymi ze stanu epidemii.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Problematyka ochrony ludności oraz szeroko pojętego bezpieczeństwa jest stale obecna na stronie internetowej starostwa powiatowego. Na wspomnianej stronie nie została utworzona osobna zakładka poświęcona przedmiotowej problematyce, ale w głównym oknie strony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którym są publikowane aktualne informacje o wydarzeniach na terenie powiatu i dot. spraw mieszkańców, stale są umieszczane informacje i komunikaty związane z bezpieczeństwem lokalnej społeczności – np. komunikaty i ostrzeżenia o wystąpieniu  ekstremalnych zdarzeń hydrologiczno-meteorologicznych otrzymywanych z WCZK Wojewody Podkarpackiego oraz IMGW, a także materiały o charakterze edukacyjno-profi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laktycznym propagujące wiedzę o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zasadach bezpiecznego postępowania i kształtujące odpowiednie postawy w różnych sytuacjach życiowych, np. pu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blikacje skierowane do dzieci i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młodzieży przed rozpoczęciem wakacji, przypominające zasady bezpiecznego wypoczynku.  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Ilość i rodzaj formacji obrony cywilnej (FOC) oraz ich struktury  organizacyjne są dostosowane do potrzeb wynikających z lokalnej specyfiki zagrożeń oraz są adekwatne do możliwości ich tworzenia na bazie podmiotów funkcjonujących na terenie powiatu, zwłaszcza  nadawania przydziałów </w:t>
      </w:r>
      <w:proofErr w:type="spellStart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organizacyjno</w:t>
      </w:r>
      <w:proofErr w:type="spellEnd"/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mobilizacyjnych obsadom osobowym. Powiatowe FOC obejmują formacje SWA oraz ratownictwa ogólnego, przewidziane do wsparcia profesjonalnych sił ratowniczych w czasie wystąpienia rozległych zagrożeń ludzi środowiska (katastrof naturalnych, awarii technicznych i klęsk żywiołowych).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Członkom utworzonych FOC nadano przydziały organizacyjno-mobilizacyjne i uzgodniono je z WKU Jasło.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Przygotowanie infrastruktury technicznej na potrzeby obrony cywilnej.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Powiatowy magazyn obrony cywilnej zlokalizowany jest w piwnicach budynku Starostwa Powiatowego w Strzyżowie, ul. Przecławczyka 15, 38-100 Strzyżów. Magazyn zabezpieczony jest drzwiami antywłamaniowymi, metalowymi, nie posiada okien. Pomieszczenie magazynowe jest suche i wentylowane, właściwie zabezpieczone pod względem przeciwpożarowym. Sprzęt przeciwpożarowy znajduje się prz</w:t>
      </w:r>
      <w:r w:rsidR="00F51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ed wejściem do magazynu, w 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miejscu oznaczonym. Sprzęt obrony cywilnej ułożony jest na regałach oraz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 kartonach na posadzce. Magazyn należy doposażyć w regał oraz uzupełnić wywieszki magazynowe na sprzęcie OC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(Załącznik do akt kontroli – protokół oględzin).</w:t>
      </w: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hAnsi="Times New Roman" w:cs="Times New Roman"/>
          <w:color w:val="000000" w:themeColor="text1"/>
          <w:sz w:val="24"/>
          <w:szCs w:val="24"/>
        </w:rPr>
        <w:t>Przedstawiając powyższe oceny i uwagi, wynikające z ustaleń kontroli, w celu usunięcia stwierdzonych uchybień oraz usprawnienia badanej działalności - na podstawie art. 46 ust. 3 pkt 1 ustawy z dnia 15 lipca 2011 r. o kontroli w administracji rządowej - przekazuję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następujące zalecenia pokontrolne:</w:t>
      </w:r>
    </w:p>
    <w:p w:rsidR="00C42B71" w:rsidRPr="00C42B71" w:rsidRDefault="00C42B71" w:rsidP="00C42B71">
      <w:pPr>
        <w:numPr>
          <w:ilvl w:val="0"/>
          <w:numId w:val="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przeprowadzić niezbędną aktualizację Planu Obrony Cywilnej Powiatu Strzyżowskiego,</w:t>
      </w:r>
    </w:p>
    <w:p w:rsidR="00C42B71" w:rsidRPr="00C42B71" w:rsidRDefault="00C42B71" w:rsidP="00C42B71">
      <w:pPr>
        <w:numPr>
          <w:ilvl w:val="0"/>
          <w:numId w:val="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zapewnić nadzór, w formie kontroli, nad realizacją zadań ochrony ludności i obrony cywilnej w przynależnych powiatowi gminach, zgodnie z zapisem § 4 Rozporządzenia Rady Ministrów z dnia 25 czerwca 2002 roku </w:t>
      </w:r>
      <w:r w:rsidRPr="00C42B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szczegółowego zakresu działania Szefa Obrony Cywilnej Kraju, Szefów Obrony Cywilnej Województw, Powiatów i Gmin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Nr 96, poz. 850),</w:t>
      </w:r>
    </w:p>
    <w:p w:rsidR="00C42B71" w:rsidRPr="00C42B71" w:rsidRDefault="00C42B71" w:rsidP="00C42B71">
      <w:pPr>
        <w:numPr>
          <w:ilvl w:val="0"/>
          <w:numId w:val="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Powiatowy Magazyn Obrony Cywilnej należy doposażyć w regał oraz uzupełnić wywieszki magazynowe na sprzęcie OC. </w:t>
      </w: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sposobie wykonania powyższych zaleceń, a także o podjętych działaniach lub przyczynach ich niepodjęcia - mając na względzie art. 46 ust. 3 pkt 3 </w:t>
      </w:r>
      <w:r w:rsidRPr="00C42B7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ustawy z dnia 15 lipca 2011 r. </w:t>
      </w:r>
      <w:r w:rsidRPr="00C42B71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lang w:eastAsia="pl-PL"/>
        </w:rPr>
        <w:t>o kontroli w administracji rządowej</w:t>
      </w:r>
      <w:r w:rsidRPr="00C42B7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proszę mnie poinformować na piśmie </w:t>
      </w:r>
      <w:r w:rsidRPr="00C42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dnia 31 grudnia 2021 roku.</w:t>
      </w:r>
    </w:p>
    <w:p w:rsidR="00C42B71" w:rsidRPr="00C42B71" w:rsidRDefault="00C42B71" w:rsidP="00C42B71">
      <w:p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42B71" w:rsidRPr="00C42B71" w:rsidRDefault="00C42B71" w:rsidP="00C42B71">
      <w:pPr>
        <w:spacing w:after="0" w:line="336" w:lineRule="auto"/>
        <w:ind w:left="181" w:hanging="18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56E86" w:rsidRPr="00E56E86" w:rsidRDefault="00E56E86" w:rsidP="00C42B71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6E86" w:rsidRPr="00E56E86" w:rsidRDefault="00E56E86" w:rsidP="00E56E8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Ewa Leniart</w:t>
      </w:r>
    </w:p>
    <w:p w:rsidR="000C280B" w:rsidRDefault="00C42B71" w:rsidP="00C42B71">
      <w:pPr>
        <w:tabs>
          <w:tab w:val="left" w:pos="2638"/>
        </w:tabs>
      </w:pPr>
      <w:r>
        <w:tab/>
      </w:r>
    </w:p>
    <w:sectPr w:rsidR="000C280B" w:rsidSect="00F51F92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30" w:rsidRDefault="00FE7330" w:rsidP="00E56E86">
      <w:pPr>
        <w:spacing w:after="0" w:line="240" w:lineRule="auto"/>
      </w:pPr>
      <w:r>
        <w:separator/>
      </w:r>
    </w:p>
  </w:endnote>
  <w:endnote w:type="continuationSeparator" w:id="0">
    <w:p w:rsidR="00FE7330" w:rsidRDefault="00FE7330" w:rsidP="00E5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189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6E86" w:rsidRPr="00E56E86" w:rsidRDefault="00E56E8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6E8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F487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56E8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F487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56E86" w:rsidRPr="00E56E86" w:rsidRDefault="00E56E86">
    <w:pPr>
      <w:pStyle w:val="Stopka"/>
      <w:rPr>
        <w:rFonts w:ascii="Times New Roman" w:hAnsi="Times New Roman" w:cs="Times New Roman"/>
        <w:sz w:val="20"/>
        <w:szCs w:val="20"/>
      </w:rPr>
    </w:pPr>
    <w:r w:rsidRPr="00E56E86">
      <w:rPr>
        <w:rFonts w:ascii="Times New Roman" w:hAnsi="Times New Roman" w:cs="Times New Roman"/>
        <w:sz w:val="20"/>
        <w:szCs w:val="20"/>
      </w:rPr>
      <w:t>ZK-II.431.3.</w:t>
    </w:r>
    <w:r w:rsidR="00C42B71">
      <w:rPr>
        <w:rFonts w:ascii="Times New Roman" w:hAnsi="Times New Roman" w:cs="Times New Roman"/>
        <w:sz w:val="20"/>
        <w:szCs w:val="20"/>
      </w:rPr>
      <w:t>2</w:t>
    </w:r>
    <w:r w:rsidRPr="00E56E86">
      <w:rPr>
        <w:rFonts w:ascii="Times New Roman" w:hAnsi="Times New Roman" w:cs="Times New Roman"/>
        <w:sz w:val="20"/>
        <w:szCs w:val="20"/>
      </w:rPr>
      <w:t>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30" w:rsidRDefault="00FE7330" w:rsidP="00E56E86">
      <w:pPr>
        <w:spacing w:after="0" w:line="240" w:lineRule="auto"/>
      </w:pPr>
      <w:r>
        <w:separator/>
      </w:r>
    </w:p>
  </w:footnote>
  <w:footnote w:type="continuationSeparator" w:id="0">
    <w:p w:rsidR="00FE7330" w:rsidRDefault="00FE7330" w:rsidP="00E5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48D"/>
    <w:multiLevelType w:val="hybridMultilevel"/>
    <w:tmpl w:val="151EA74E"/>
    <w:lvl w:ilvl="0" w:tplc="5CC68FB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40AE1A09"/>
    <w:multiLevelType w:val="hybridMultilevel"/>
    <w:tmpl w:val="04440972"/>
    <w:lvl w:ilvl="0" w:tplc="317A6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B4C83"/>
    <w:multiLevelType w:val="hybridMultilevel"/>
    <w:tmpl w:val="B086B47A"/>
    <w:lvl w:ilvl="0" w:tplc="3A68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D7259"/>
    <w:multiLevelType w:val="hybridMultilevel"/>
    <w:tmpl w:val="47AC2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64A1E"/>
    <w:multiLevelType w:val="hybridMultilevel"/>
    <w:tmpl w:val="DEB6828E"/>
    <w:lvl w:ilvl="0" w:tplc="1BD0694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68"/>
    <w:rsid w:val="000C280B"/>
    <w:rsid w:val="00145B68"/>
    <w:rsid w:val="002A3D85"/>
    <w:rsid w:val="006A7362"/>
    <w:rsid w:val="006F0A7B"/>
    <w:rsid w:val="007011DE"/>
    <w:rsid w:val="008F487D"/>
    <w:rsid w:val="00950C23"/>
    <w:rsid w:val="00B35B8F"/>
    <w:rsid w:val="00C42B71"/>
    <w:rsid w:val="00D34299"/>
    <w:rsid w:val="00E03FD4"/>
    <w:rsid w:val="00E56E86"/>
    <w:rsid w:val="00EB69A2"/>
    <w:rsid w:val="00EC404F"/>
    <w:rsid w:val="00F26C71"/>
    <w:rsid w:val="00F51F92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Damian Pasierb</cp:lastModifiedBy>
  <cp:revision>2</cp:revision>
  <cp:lastPrinted>2021-07-14T07:08:00Z</cp:lastPrinted>
  <dcterms:created xsi:type="dcterms:W3CDTF">2021-08-13T12:56:00Z</dcterms:created>
  <dcterms:modified xsi:type="dcterms:W3CDTF">2021-08-13T12:56:00Z</dcterms:modified>
</cp:coreProperties>
</file>