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610E66" w:rsidP="00D86805">
      <w:pPr>
        <w:pStyle w:val="Nagwek"/>
        <w:rPr>
          <w:rFonts w:asciiTheme="majorHAnsi" w:hAnsiTheme="majorHAnsi"/>
          <w:sz w:val="23"/>
          <w:szCs w:val="23"/>
        </w:rPr>
      </w:pPr>
      <w:r w:rsidRPr="00610E66">
        <w:rPr>
          <w:rFonts w:asciiTheme="majorHAnsi" w:hAnsiTheme="majorHAnsi"/>
          <w:sz w:val="23"/>
          <w:szCs w:val="23"/>
        </w:rPr>
        <w:t>RSP.</w:t>
      </w:r>
      <w:r w:rsidR="003048F6" w:rsidRPr="003048F6">
        <w:t xml:space="preserve"> </w:t>
      </w:r>
      <w:r w:rsidR="003048F6" w:rsidRPr="003048F6">
        <w:rPr>
          <w:rFonts w:asciiTheme="majorHAnsi" w:hAnsiTheme="majorHAnsi"/>
          <w:sz w:val="23"/>
          <w:szCs w:val="23"/>
        </w:rPr>
        <w:t>6412.1.2021.MB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195851" w:rsidRDefault="00D86805" w:rsidP="00195851">
      <w:pPr>
        <w:spacing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195851">
        <w:rPr>
          <w:rFonts w:asciiTheme="majorHAnsi" w:hAnsiTheme="majorHAnsi"/>
          <w:b/>
          <w:bCs/>
          <w:spacing w:val="20"/>
          <w:sz w:val="28"/>
          <w:szCs w:val="28"/>
        </w:rPr>
        <w:t>Uchwała nr 1</w:t>
      </w:r>
    </w:p>
    <w:p w:rsidR="00D86805" w:rsidRPr="00195851" w:rsidRDefault="00D86805" w:rsidP="00195851">
      <w:pPr>
        <w:spacing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 w:rsidRPr="00195851">
        <w:rPr>
          <w:rFonts w:asciiTheme="majorHAnsi" w:hAnsiTheme="majorHAnsi"/>
          <w:b/>
          <w:bCs/>
          <w:spacing w:val="20"/>
          <w:sz w:val="28"/>
          <w:szCs w:val="28"/>
        </w:rPr>
        <w:t>Rady Służby Publicznej</w:t>
      </w:r>
    </w:p>
    <w:p w:rsidR="00D86805" w:rsidRPr="00195851" w:rsidRDefault="008F4441" w:rsidP="00195851">
      <w:pPr>
        <w:spacing w:line="240" w:lineRule="auto"/>
        <w:jc w:val="center"/>
        <w:rPr>
          <w:rFonts w:asciiTheme="majorHAnsi" w:hAnsiTheme="majorHAnsi"/>
          <w:b/>
          <w:bCs/>
          <w:spacing w:val="20"/>
          <w:sz w:val="28"/>
          <w:szCs w:val="28"/>
        </w:rPr>
      </w:pPr>
      <w:r>
        <w:rPr>
          <w:rFonts w:asciiTheme="majorHAnsi" w:hAnsiTheme="majorHAnsi"/>
          <w:b/>
          <w:bCs/>
          <w:spacing w:val="20"/>
          <w:sz w:val="28"/>
          <w:szCs w:val="28"/>
        </w:rPr>
        <w:t xml:space="preserve">z dnia </w:t>
      </w:r>
      <w:r w:rsidR="002F735D">
        <w:rPr>
          <w:rFonts w:asciiTheme="majorHAnsi" w:hAnsiTheme="majorHAnsi"/>
          <w:b/>
          <w:bCs/>
          <w:spacing w:val="20"/>
          <w:sz w:val="28"/>
          <w:szCs w:val="28"/>
        </w:rPr>
        <w:t xml:space="preserve">11 lutego </w:t>
      </w:r>
      <w:r>
        <w:rPr>
          <w:rFonts w:asciiTheme="majorHAnsi" w:hAnsiTheme="majorHAnsi"/>
          <w:b/>
          <w:bCs/>
          <w:spacing w:val="20"/>
          <w:sz w:val="28"/>
          <w:szCs w:val="28"/>
        </w:rPr>
        <w:t>2021</w:t>
      </w:r>
      <w:r w:rsidR="00D86805" w:rsidRPr="00195851">
        <w:rPr>
          <w:rFonts w:asciiTheme="majorHAnsi" w:hAnsiTheme="majorHAnsi"/>
          <w:b/>
          <w:bCs/>
          <w:spacing w:val="20"/>
          <w:sz w:val="28"/>
          <w:szCs w:val="28"/>
        </w:rPr>
        <w:t xml:space="preserve">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195851" w:rsidRDefault="00D86805" w:rsidP="00D86805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195851">
        <w:rPr>
          <w:rFonts w:asciiTheme="majorHAnsi" w:hAnsiTheme="majorHAnsi"/>
          <w:b/>
          <w:sz w:val="32"/>
          <w:szCs w:val="32"/>
        </w:rPr>
        <w:t>REGULAMIN RADY SŁUŻBY PUBLICZNEJ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Na podstawie art. 23 ust. 1 ustawy z dnia 21 listopada 2008 </w:t>
      </w:r>
      <w:r w:rsidR="00091E1C">
        <w:rPr>
          <w:rFonts w:asciiTheme="majorHAnsi" w:hAnsiTheme="majorHAnsi"/>
          <w:sz w:val="23"/>
          <w:szCs w:val="23"/>
        </w:rPr>
        <w:t xml:space="preserve">r. o służbie cywilnej </w:t>
      </w:r>
      <w:r w:rsidR="00091E1C">
        <w:rPr>
          <w:rFonts w:asciiTheme="majorHAnsi" w:hAnsiTheme="majorHAnsi"/>
          <w:sz w:val="23"/>
          <w:szCs w:val="23"/>
        </w:rPr>
        <w:br/>
        <w:t xml:space="preserve">(Dz. U. z 2020 r. poz. 265, </w:t>
      </w:r>
      <w:r w:rsidR="00091E1C" w:rsidRPr="00091E1C">
        <w:rPr>
          <w:rFonts w:asciiTheme="majorHAnsi" w:hAnsiTheme="majorHAnsi"/>
          <w:sz w:val="23"/>
          <w:szCs w:val="23"/>
        </w:rPr>
        <w:t xml:space="preserve"> </w:t>
      </w:r>
      <w:r w:rsidR="00091E1C">
        <w:rPr>
          <w:rFonts w:asciiTheme="majorHAnsi" w:hAnsiTheme="majorHAnsi"/>
          <w:sz w:val="23"/>
          <w:szCs w:val="23"/>
        </w:rPr>
        <w:t>z późn.</w:t>
      </w:r>
      <w:r w:rsidRPr="00C12772">
        <w:rPr>
          <w:rFonts w:asciiTheme="majorHAnsi" w:hAnsiTheme="majorHAnsi"/>
          <w:sz w:val="23"/>
          <w:szCs w:val="23"/>
        </w:rPr>
        <w:t xml:space="preserve"> zm.) uchwala się następujący regulamin określający tryb pracy Rady Służby Publicznej.</w:t>
      </w:r>
    </w:p>
    <w:p w:rsidR="007717D2" w:rsidRPr="00C12772" w:rsidRDefault="007717D2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1.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Regulamin określa tryb pracy Rady Służby Publicznej, zwanej dalej „Radą”.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2.</w:t>
      </w:r>
    </w:p>
    <w:p w:rsidR="00D86805" w:rsidRPr="00C12772" w:rsidRDefault="00D86805" w:rsidP="00085F1E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1. Rada obraduje na posiedzeniach.</w:t>
      </w:r>
    </w:p>
    <w:p w:rsidR="00D86805" w:rsidRPr="00474886" w:rsidRDefault="00D86805" w:rsidP="00085F1E">
      <w:pPr>
        <w:tabs>
          <w:tab w:val="left" w:pos="284"/>
        </w:tabs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74886">
        <w:rPr>
          <w:rFonts w:asciiTheme="majorHAnsi" w:hAnsiTheme="majorHAnsi" w:cstheme="majorHAnsi"/>
          <w:sz w:val="23"/>
          <w:szCs w:val="23"/>
        </w:rPr>
        <w:t xml:space="preserve">2. Posiedzenia Rady odbywają się w miarę potrzeby, nie rzadziej jednak, niż </w:t>
      </w:r>
      <w:r w:rsidR="00FD6760" w:rsidRPr="00474886">
        <w:rPr>
          <w:rFonts w:asciiTheme="majorHAnsi" w:hAnsiTheme="majorHAnsi" w:cstheme="majorHAnsi"/>
          <w:sz w:val="23"/>
          <w:szCs w:val="23"/>
        </w:rPr>
        <w:t>dwa razy w roku.</w:t>
      </w:r>
    </w:p>
    <w:p w:rsidR="00D86805" w:rsidRPr="00C12772" w:rsidRDefault="00D86805" w:rsidP="00085F1E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Posiedzenia Rady zwołuje przewodniczący Rady:</w:t>
      </w:r>
    </w:p>
    <w:p w:rsidR="00D86805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na wniosek Prezesa Rady Ministrów,</w:t>
      </w:r>
    </w:p>
    <w:p w:rsidR="00D86805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lastRenderedPageBreak/>
        <w:t>z własnej inicjatywy,</w:t>
      </w:r>
    </w:p>
    <w:p w:rsidR="00D86805" w:rsidRDefault="00D86805" w:rsidP="00D86805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na pisemny wniosek Szefa Służby Cywilnej,</w:t>
      </w:r>
    </w:p>
    <w:p w:rsidR="00D86805" w:rsidRPr="00955331" w:rsidRDefault="00D86805" w:rsidP="009E7532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955331">
        <w:rPr>
          <w:rFonts w:asciiTheme="majorHAnsi" w:hAnsiTheme="majorHAnsi"/>
          <w:sz w:val="23"/>
          <w:szCs w:val="23"/>
        </w:rPr>
        <w:t xml:space="preserve">na pisemny wniosek co najmniej </w:t>
      </w:r>
      <w:r w:rsidR="002F735D">
        <w:rPr>
          <w:rFonts w:asciiTheme="majorHAnsi" w:hAnsiTheme="majorHAnsi"/>
          <w:sz w:val="23"/>
          <w:szCs w:val="23"/>
        </w:rPr>
        <w:t>trzech</w:t>
      </w:r>
      <w:r w:rsidRPr="00955331">
        <w:rPr>
          <w:rFonts w:asciiTheme="majorHAnsi" w:hAnsiTheme="majorHAnsi"/>
          <w:sz w:val="23"/>
          <w:szCs w:val="23"/>
        </w:rPr>
        <w:t xml:space="preserve"> członków Rady.</w:t>
      </w:r>
    </w:p>
    <w:p w:rsidR="00D31966" w:rsidRPr="001C4144" w:rsidRDefault="00D8031A" w:rsidP="009E7532">
      <w:pPr>
        <w:tabs>
          <w:tab w:val="left" w:pos="284"/>
          <w:tab w:val="left" w:pos="567"/>
        </w:tabs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1C4144">
        <w:rPr>
          <w:rFonts w:asciiTheme="majorHAnsi" w:hAnsiTheme="majorHAnsi" w:cstheme="majorHAnsi"/>
          <w:sz w:val="23"/>
          <w:szCs w:val="23"/>
        </w:rPr>
        <w:t>4.</w:t>
      </w:r>
      <w:r w:rsidR="00EE2D27" w:rsidRPr="001C4144">
        <w:rPr>
          <w:rFonts w:asciiTheme="majorHAnsi" w:hAnsiTheme="majorHAnsi" w:cstheme="majorHAnsi"/>
          <w:sz w:val="23"/>
          <w:szCs w:val="23"/>
        </w:rPr>
        <w:t xml:space="preserve"> </w:t>
      </w:r>
      <w:r w:rsidRPr="001C4144">
        <w:rPr>
          <w:rFonts w:asciiTheme="majorHAnsi" w:hAnsiTheme="majorHAnsi" w:cstheme="majorHAnsi"/>
          <w:sz w:val="23"/>
          <w:szCs w:val="23"/>
        </w:rPr>
        <w:t>U</w:t>
      </w:r>
      <w:r w:rsidR="00D31966" w:rsidRPr="001C4144">
        <w:rPr>
          <w:rFonts w:asciiTheme="majorHAnsi" w:hAnsiTheme="majorHAnsi" w:cstheme="majorHAnsi"/>
          <w:sz w:val="23"/>
          <w:szCs w:val="23"/>
        </w:rPr>
        <w:t xml:space="preserve">stalając termin posiedzenia Przewodniczący </w:t>
      </w:r>
      <w:r w:rsidRPr="001C4144">
        <w:rPr>
          <w:rFonts w:asciiTheme="majorHAnsi" w:hAnsiTheme="majorHAnsi" w:cstheme="majorHAnsi"/>
          <w:sz w:val="23"/>
          <w:szCs w:val="23"/>
        </w:rPr>
        <w:t xml:space="preserve">Rady zapewnia wszystkim członkom Rady możliwość osobistego lub zdalnego (przy użyciu środków porozumiewania się na odległość zapewniających obraz i dźwięk - system wideokonferencji) uczestnictwa </w:t>
      </w:r>
      <w:r w:rsidR="001D000F" w:rsidRPr="001C4144">
        <w:rPr>
          <w:rFonts w:asciiTheme="majorHAnsi" w:hAnsiTheme="majorHAnsi" w:cstheme="majorHAnsi"/>
          <w:sz w:val="23"/>
          <w:szCs w:val="23"/>
        </w:rPr>
        <w:t>w posiedzeniach Rady.</w:t>
      </w:r>
    </w:p>
    <w:p w:rsidR="00D86805" w:rsidRPr="001C4144" w:rsidRDefault="00D8031A" w:rsidP="00D86805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1C4144">
        <w:rPr>
          <w:rFonts w:asciiTheme="majorHAnsi" w:hAnsiTheme="majorHAnsi" w:cstheme="majorHAnsi"/>
          <w:sz w:val="23"/>
          <w:szCs w:val="23"/>
        </w:rPr>
        <w:t>5.</w:t>
      </w:r>
      <w:r w:rsidR="00EE2D27" w:rsidRPr="001C4144">
        <w:rPr>
          <w:rFonts w:asciiTheme="majorHAnsi" w:hAnsiTheme="majorHAnsi" w:cstheme="majorHAnsi"/>
          <w:sz w:val="23"/>
          <w:szCs w:val="23"/>
        </w:rPr>
        <w:t xml:space="preserve"> </w:t>
      </w:r>
      <w:r w:rsidR="00D86805" w:rsidRPr="001C4144">
        <w:rPr>
          <w:rFonts w:asciiTheme="majorHAnsi" w:hAnsiTheme="majorHAnsi" w:cstheme="majorHAnsi"/>
          <w:sz w:val="23"/>
          <w:szCs w:val="23"/>
        </w:rPr>
        <w:t>We wniosku, o którym mowa w ust. 3 pkt 3 i 4, określa się przedmiot posiedzenia Rady oraz</w:t>
      </w:r>
      <w:r w:rsidR="00D86805" w:rsidRPr="001C4144">
        <w:rPr>
          <w:rFonts w:asciiTheme="majorHAnsi" w:hAnsiTheme="majorHAnsi"/>
          <w:sz w:val="23"/>
          <w:szCs w:val="23"/>
        </w:rPr>
        <w:t xml:space="preserve"> załącza dokumentację, o ile jest niezbędna do jego rozpatrzenia.  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3.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1. Przewodniczący Rady może zapraszać przedstawicieli administracji rządowej w celu udzielenia informacji, jeśli jest to niezbędne do zajęcia stanowiska.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2. W posiedzeniach Rady mogą brać udział, z głosem doradczym, osoby nie będące jej członkami, zaproszone przez przewodniczącego Rady.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W celu wykonywania swoich obowiązków przewodniczący Rady może wystąpić do Szefa Służby Cywilnej o dostarczenie materiałów i dokumentów niezbędnych do wydania opinii lub podjęcia uchwały.</w:t>
      </w:r>
    </w:p>
    <w:p w:rsidR="00D86805" w:rsidRPr="00C12772" w:rsidRDefault="00D86805" w:rsidP="00085F1E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4. </w:t>
      </w:r>
      <w:r w:rsidRPr="00C12772">
        <w:rPr>
          <w:rFonts w:asciiTheme="majorHAnsi" w:hAnsiTheme="majorHAnsi"/>
          <w:sz w:val="23"/>
          <w:szCs w:val="23"/>
        </w:rPr>
        <w:t>W uzasadnionych przypadkach przewodniczący Rady może wystąpić do Szefa K</w:t>
      </w:r>
      <w:r w:rsidR="00473A24">
        <w:rPr>
          <w:rFonts w:asciiTheme="majorHAnsi" w:hAnsiTheme="majorHAnsi"/>
          <w:sz w:val="23"/>
          <w:szCs w:val="23"/>
        </w:rPr>
        <w:t xml:space="preserve">ancelarii </w:t>
      </w:r>
      <w:r w:rsidRPr="00C12772">
        <w:rPr>
          <w:rFonts w:asciiTheme="majorHAnsi" w:hAnsiTheme="majorHAnsi"/>
          <w:sz w:val="23"/>
          <w:szCs w:val="23"/>
        </w:rPr>
        <w:t>P</w:t>
      </w:r>
      <w:r w:rsidR="00473A24">
        <w:rPr>
          <w:rFonts w:asciiTheme="majorHAnsi" w:hAnsiTheme="majorHAnsi"/>
          <w:sz w:val="23"/>
          <w:szCs w:val="23"/>
        </w:rPr>
        <w:t xml:space="preserve">rezesa </w:t>
      </w:r>
      <w:r w:rsidRPr="00C12772">
        <w:rPr>
          <w:rFonts w:asciiTheme="majorHAnsi" w:hAnsiTheme="majorHAnsi"/>
          <w:sz w:val="23"/>
          <w:szCs w:val="23"/>
        </w:rPr>
        <w:t>R</w:t>
      </w:r>
      <w:r w:rsidR="00473A24">
        <w:rPr>
          <w:rFonts w:asciiTheme="majorHAnsi" w:hAnsiTheme="majorHAnsi"/>
          <w:sz w:val="23"/>
          <w:szCs w:val="23"/>
        </w:rPr>
        <w:t xml:space="preserve">ady </w:t>
      </w:r>
      <w:r w:rsidRPr="00C12772">
        <w:rPr>
          <w:rFonts w:asciiTheme="majorHAnsi" w:hAnsiTheme="majorHAnsi"/>
          <w:sz w:val="23"/>
          <w:szCs w:val="23"/>
        </w:rPr>
        <w:t>M</w:t>
      </w:r>
      <w:r w:rsidR="00473A24">
        <w:rPr>
          <w:rFonts w:asciiTheme="majorHAnsi" w:hAnsiTheme="majorHAnsi"/>
          <w:sz w:val="23"/>
          <w:szCs w:val="23"/>
        </w:rPr>
        <w:t>inistrów</w:t>
      </w:r>
      <w:r w:rsidRPr="00C12772">
        <w:rPr>
          <w:rFonts w:asciiTheme="majorHAnsi" w:hAnsiTheme="majorHAnsi"/>
          <w:sz w:val="23"/>
          <w:szCs w:val="23"/>
        </w:rPr>
        <w:t xml:space="preserve"> o wykonanie ekspertyz lub opinii w zakresie niezbędnym do podjęcia uchwały </w:t>
      </w:r>
      <w:r w:rsidR="007E285A"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i zajęcia stanowiska w sprawach należących do właściwości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4.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Przewodniczący Rady:</w:t>
      </w:r>
    </w:p>
    <w:p w:rsidR="00D86805" w:rsidRPr="00C12772" w:rsidRDefault="00D86805" w:rsidP="00D86805">
      <w:pPr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organizuje prace Rady, w tym:</w:t>
      </w:r>
    </w:p>
    <w:p w:rsidR="00D86805" w:rsidRPr="00C12772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organizuje posiedzenia Rady,</w:t>
      </w:r>
    </w:p>
    <w:p w:rsidR="00D86805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709" w:hanging="142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proponuje porządek obrad,</w:t>
      </w:r>
    </w:p>
    <w:p w:rsidR="00D86805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czuwa nad zapewnieniem właściwej obsługi prac Rady przez Kancelarię Prezesa Rady Ministrów,</w:t>
      </w:r>
    </w:p>
    <w:p w:rsidR="00D86805" w:rsidRPr="008A5172" w:rsidRDefault="00D86805" w:rsidP="00D86805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lastRenderedPageBreak/>
        <w:t xml:space="preserve">nie później niż na 1 dzień przed terminem zwołanego posiedzenia Rady postanawia </w:t>
      </w:r>
      <w:r w:rsidRPr="008A5172">
        <w:rPr>
          <w:rFonts w:asciiTheme="majorHAnsi" w:hAnsiTheme="majorHAnsi"/>
          <w:sz w:val="23"/>
          <w:szCs w:val="23"/>
        </w:rPr>
        <w:br/>
        <w:t>o odroczeniu posiedzenia, wyznaczając równocześnie nowy termin;</w:t>
      </w:r>
    </w:p>
    <w:p w:rsidR="00F32BCF" w:rsidRPr="00EE2D27" w:rsidRDefault="00D86805" w:rsidP="00F32BCF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przewodniczy posiedzeniom Rady;</w:t>
      </w:r>
    </w:p>
    <w:p w:rsidR="00D86805" w:rsidRDefault="00D86805" w:rsidP="00D8680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reprezentuje Radę na zewnątrz;</w:t>
      </w:r>
    </w:p>
    <w:p w:rsidR="00D86805" w:rsidRPr="00F32BCF" w:rsidRDefault="00D86805" w:rsidP="00D86805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Theme="majorHAnsi" w:hAnsiTheme="majorHAnsi"/>
          <w:sz w:val="23"/>
          <w:szCs w:val="23"/>
        </w:rPr>
      </w:pPr>
      <w:r w:rsidRPr="008A5172">
        <w:rPr>
          <w:rFonts w:asciiTheme="majorHAnsi" w:hAnsiTheme="majorHAnsi"/>
          <w:sz w:val="23"/>
          <w:szCs w:val="23"/>
        </w:rPr>
        <w:t>przedstawia Prezesowi Rady Ministrów uchwały, opinie i stanowiska Rady.</w:t>
      </w:r>
    </w:p>
    <w:p w:rsidR="00EE2D27" w:rsidRPr="00226D99" w:rsidRDefault="00EE2D27" w:rsidP="00D86805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5.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Przewodniczący Rady zawiadamia członków Rady o terminie, miejscu oraz proponowanym porządku posiedzenia Rady co najmniej na 7 dni przed terminem posiedzenia, załączając materiały mające być przedmiotem obrad, o ile nie zostały doręczone wcześniej. W szczególnych sytuacjach przewodniczący Rady może skrócić termin przedłożenia materiałów członkom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6.</w:t>
      </w:r>
    </w:p>
    <w:p w:rsidR="00D86805" w:rsidRPr="00473A24" w:rsidRDefault="00D86805" w:rsidP="00E62F93">
      <w:pPr>
        <w:tabs>
          <w:tab w:val="left" w:pos="0"/>
        </w:tabs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473A24">
        <w:rPr>
          <w:rFonts w:asciiTheme="majorHAnsi" w:hAnsiTheme="majorHAnsi"/>
          <w:sz w:val="23"/>
          <w:szCs w:val="23"/>
        </w:rPr>
        <w:t>Wiceprzewodniczący Rady wykonuje obowiązki przewodniczącego w czasie jego nieobecności oraz w razie odwołania przewodniczącego Rady, do czasu jego powołania.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 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​</w:t>
      </w:r>
      <w:r w:rsidRPr="00C12772">
        <w:rPr>
          <w:rFonts w:asciiTheme="majorHAnsi" w:hAnsiTheme="majorHAnsi" w:cs="Georgia"/>
          <w:b/>
          <w:sz w:val="23"/>
          <w:szCs w:val="23"/>
        </w:rPr>
        <w:t>§</w:t>
      </w:r>
      <w:r w:rsidRPr="00C12772">
        <w:rPr>
          <w:rFonts w:asciiTheme="majorHAnsi" w:hAnsiTheme="majorHAnsi"/>
          <w:b/>
          <w:sz w:val="23"/>
          <w:szCs w:val="23"/>
        </w:rPr>
        <w:t xml:space="preserve"> 7.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W przypadku nieobecności na posiedzeniu członkowie Rady mogą przesłać przewodniczącemu opinie, ekspertyzy czy uwagi związane tematycznie z porządkiem obrad posiedzenia, w terminie </w:t>
      </w:r>
      <w:r w:rsidR="007717D2">
        <w:rPr>
          <w:rFonts w:asciiTheme="majorHAnsi" w:hAnsiTheme="majorHAnsi"/>
          <w:sz w:val="23"/>
          <w:szCs w:val="23"/>
        </w:rPr>
        <w:br/>
      </w:r>
      <w:r w:rsidR="006163B1">
        <w:rPr>
          <w:rFonts w:asciiTheme="majorHAnsi" w:hAnsiTheme="majorHAnsi"/>
          <w:sz w:val="23"/>
          <w:szCs w:val="23"/>
        </w:rPr>
        <w:t xml:space="preserve">10 </w:t>
      </w:r>
      <w:r w:rsidRPr="00C12772">
        <w:rPr>
          <w:rFonts w:asciiTheme="majorHAnsi" w:hAnsiTheme="majorHAnsi"/>
          <w:sz w:val="23"/>
          <w:szCs w:val="23"/>
        </w:rPr>
        <w:t>dni od daty tego posiedzenia.  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8.</w:t>
      </w:r>
    </w:p>
    <w:p w:rsidR="00D86805" w:rsidRPr="00C12772" w:rsidRDefault="00D86805" w:rsidP="00F32BC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Rada przyjmuje opinie, oceny oraz stanowiska w formie uchwał lub zapisu do protokołu.</w:t>
      </w:r>
    </w:p>
    <w:p w:rsidR="00D86805" w:rsidRPr="00226D99" w:rsidRDefault="00D86805" w:rsidP="00F32BC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Style w:val="s1"/>
          <w:rFonts w:asciiTheme="majorHAnsi" w:hAnsiTheme="majorHAnsi"/>
          <w:sz w:val="23"/>
          <w:szCs w:val="23"/>
        </w:rPr>
        <w:t xml:space="preserve">Uchwały Rady zapadają, w obecności co najmniej 5 członków Rady, w przypadku gdy Rada liczy 9 członków, lub co najmniej 4 członków Rady, gdy Rada liczy </w:t>
      </w:r>
      <w:r w:rsidR="006163B1">
        <w:rPr>
          <w:rStyle w:val="s1"/>
          <w:rFonts w:asciiTheme="majorHAnsi" w:hAnsiTheme="majorHAnsi"/>
          <w:sz w:val="23"/>
          <w:szCs w:val="23"/>
        </w:rPr>
        <w:t xml:space="preserve">8 lub </w:t>
      </w:r>
      <w:r w:rsidRPr="00C12772">
        <w:rPr>
          <w:rStyle w:val="s1"/>
          <w:rFonts w:asciiTheme="majorHAnsi" w:hAnsiTheme="majorHAnsi"/>
          <w:sz w:val="23"/>
          <w:szCs w:val="23"/>
        </w:rPr>
        <w:t xml:space="preserve">7 członków, </w:t>
      </w:r>
      <w:r w:rsidRPr="00226D99">
        <w:rPr>
          <w:rStyle w:val="s1"/>
          <w:rFonts w:asciiTheme="majorHAnsi" w:hAnsiTheme="majorHAnsi"/>
          <w:sz w:val="23"/>
          <w:szCs w:val="23"/>
        </w:rPr>
        <w:t>w drodze:</w:t>
      </w:r>
    </w:p>
    <w:p w:rsidR="00F32BCF" w:rsidRPr="00C12772" w:rsidRDefault="00D86805" w:rsidP="00F32BCF">
      <w:pPr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1) uzgodnienia;</w:t>
      </w:r>
    </w:p>
    <w:p w:rsidR="00D86805" w:rsidRPr="00C12772" w:rsidRDefault="00D86805" w:rsidP="00F32BCF">
      <w:pPr>
        <w:tabs>
          <w:tab w:val="left" w:pos="284"/>
        </w:tabs>
        <w:spacing w:after="0" w:line="360" w:lineRule="auto"/>
        <w:ind w:left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2) g</w:t>
      </w:r>
      <w:r w:rsidRPr="00C12772">
        <w:rPr>
          <w:rFonts w:asciiTheme="majorHAnsi" w:hAnsiTheme="majorHAnsi" w:cs="Georgia"/>
          <w:sz w:val="23"/>
          <w:szCs w:val="23"/>
        </w:rPr>
        <w:t>ł</w:t>
      </w:r>
      <w:r w:rsidRPr="00C12772">
        <w:rPr>
          <w:rFonts w:asciiTheme="majorHAnsi" w:hAnsiTheme="majorHAnsi"/>
          <w:sz w:val="23"/>
          <w:szCs w:val="23"/>
        </w:rPr>
        <w:t>osowania, je</w:t>
      </w:r>
      <w:r w:rsidRPr="00C12772">
        <w:rPr>
          <w:rFonts w:asciiTheme="majorHAnsi" w:hAnsiTheme="majorHAnsi" w:cs="Georgia"/>
          <w:sz w:val="23"/>
          <w:szCs w:val="23"/>
        </w:rPr>
        <w:t>ż</w:t>
      </w:r>
      <w:r w:rsidRPr="00C12772">
        <w:rPr>
          <w:rFonts w:asciiTheme="majorHAnsi" w:hAnsiTheme="majorHAnsi"/>
          <w:sz w:val="23"/>
          <w:szCs w:val="23"/>
        </w:rPr>
        <w:t>eli uzyskanie uzgodnienia nie jest mo</w:t>
      </w:r>
      <w:r w:rsidRPr="00C12772">
        <w:rPr>
          <w:rFonts w:asciiTheme="majorHAnsi" w:hAnsiTheme="majorHAnsi" w:cs="Georgia"/>
          <w:sz w:val="23"/>
          <w:szCs w:val="23"/>
        </w:rPr>
        <w:t>ż</w:t>
      </w:r>
      <w:r w:rsidRPr="00C12772">
        <w:rPr>
          <w:rFonts w:asciiTheme="majorHAnsi" w:hAnsiTheme="majorHAnsi"/>
          <w:sz w:val="23"/>
          <w:szCs w:val="23"/>
        </w:rPr>
        <w:t>liwe;</w:t>
      </w:r>
    </w:p>
    <w:p w:rsidR="00E62F93" w:rsidRDefault="00D86805" w:rsidP="00EE2D27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lastRenderedPageBreak/>
        <w:t>3. Uchwały Rady podejmowane w drodze głosowania zapadają w głosowaniu jawnym, zwykłą większością głosów. W razie równej liczby głosów o rezultacie głosowania decyduje głos przewodniczącego Rady, a podczas jego nieobecności – głos wiceprzewodniczącego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4. Do uchwały Rady podjętej w drodze głosowania członek Rady może zgłosić zdanie odrębne.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5. Uchwały podpisuje osoba prowadząca obrady.  </w:t>
      </w:r>
    </w:p>
    <w:p w:rsidR="00EE2D27" w:rsidRDefault="00EE2D27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9.</w:t>
      </w:r>
    </w:p>
    <w:p w:rsidR="00D86805" w:rsidRPr="00C12772" w:rsidRDefault="00D86805" w:rsidP="00F32BCF">
      <w:pPr>
        <w:spacing w:after="0"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1. Z posiedzenia Rady sporządza się protokół.</w:t>
      </w:r>
    </w:p>
    <w:p w:rsidR="00D86805" w:rsidRPr="00C12772" w:rsidRDefault="00D86805" w:rsidP="00F32BCF">
      <w:pPr>
        <w:spacing w:after="0"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2. Protokół zawiera: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numer kolejny protokołu,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datę i miejsce posiedzenia,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imię i nazwisko przewodniczącego posiedzenia,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porządek obrad,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przebieg dyskusji,</w:t>
      </w:r>
    </w:p>
    <w:p w:rsidR="00D86805" w:rsidRPr="00C12772" w:rsidRDefault="00D86805" w:rsidP="00D86805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treść podjętych uchwał z zaznaczeniem, że uchwałę podjęto w trybie uzgodnienia  lub </w:t>
      </w:r>
      <w:r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z podaniem wyniku głosowania, jeżeli uchwała została podjęta w drodze głosowania.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3. Do protokołu dołącza się:</w:t>
      </w:r>
    </w:p>
    <w:p w:rsidR="00D86805" w:rsidRDefault="00D86805" w:rsidP="00D86805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listę obecności,</w:t>
      </w:r>
    </w:p>
    <w:p w:rsidR="00D86805" w:rsidRDefault="00D86805" w:rsidP="00D86805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treść zdań odrębnych w przypadku ich zgłoszenia,</w:t>
      </w:r>
    </w:p>
    <w:p w:rsidR="00D86805" w:rsidRPr="00226D99" w:rsidRDefault="00D86805" w:rsidP="00D86805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przedłożone na piśmie opracowania merytoryczne i opinie członków Rady do przedstawionych projektów oraz ekspertyzy i opinie zewnętrzne.</w:t>
      </w:r>
    </w:p>
    <w:p w:rsidR="00D86805" w:rsidRPr="00C12772" w:rsidRDefault="00D86805" w:rsidP="00F32BCF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4. Członek </w:t>
      </w:r>
      <w:r w:rsidR="001A4502">
        <w:rPr>
          <w:rFonts w:asciiTheme="majorHAnsi" w:hAnsiTheme="majorHAnsi"/>
          <w:sz w:val="23"/>
          <w:szCs w:val="23"/>
        </w:rPr>
        <w:t xml:space="preserve">Rady </w:t>
      </w:r>
      <w:r w:rsidRPr="00C12772">
        <w:rPr>
          <w:rFonts w:asciiTheme="majorHAnsi" w:hAnsiTheme="majorHAnsi"/>
          <w:sz w:val="23"/>
          <w:szCs w:val="23"/>
        </w:rPr>
        <w:t xml:space="preserve">ma prawo zgłoszenia uwag do projektu protokołu z posiedzenia Rady w terminie </w:t>
      </w:r>
      <w:r w:rsidR="007717D2"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3 dn</w:t>
      </w:r>
      <w:r w:rsidR="00E62F93">
        <w:rPr>
          <w:rFonts w:asciiTheme="majorHAnsi" w:hAnsiTheme="majorHAnsi"/>
          <w:sz w:val="23"/>
          <w:szCs w:val="23"/>
        </w:rPr>
        <w:t>i od dnia otrzymania projektu.</w:t>
      </w:r>
      <w:r w:rsidRPr="00C12772">
        <w:rPr>
          <w:rFonts w:asciiTheme="majorHAnsi" w:hAnsiTheme="majorHAnsi"/>
          <w:sz w:val="23"/>
          <w:szCs w:val="23"/>
        </w:rPr>
        <w:t xml:space="preserve"> </w:t>
      </w:r>
      <w:r w:rsidR="001A4502">
        <w:rPr>
          <w:rFonts w:asciiTheme="majorHAnsi" w:hAnsiTheme="majorHAnsi"/>
          <w:sz w:val="23"/>
          <w:szCs w:val="23"/>
        </w:rPr>
        <w:t>P</w:t>
      </w:r>
      <w:r w:rsidRPr="00C12772">
        <w:rPr>
          <w:rFonts w:asciiTheme="majorHAnsi" w:hAnsiTheme="majorHAnsi"/>
          <w:sz w:val="23"/>
          <w:szCs w:val="23"/>
        </w:rPr>
        <w:t>rotokół z posiedzenia podlega przyjęciu na następnym posiedzeniu Rady</w:t>
      </w:r>
      <w:r w:rsidR="001A4502">
        <w:rPr>
          <w:rFonts w:asciiTheme="majorHAnsi" w:hAnsiTheme="majorHAnsi"/>
          <w:sz w:val="23"/>
          <w:szCs w:val="23"/>
        </w:rPr>
        <w:t xml:space="preserve">, z </w:t>
      </w:r>
      <w:r w:rsidR="001A4502" w:rsidRPr="00C12772">
        <w:rPr>
          <w:rFonts w:asciiTheme="majorHAnsi" w:hAnsiTheme="majorHAnsi"/>
          <w:sz w:val="23"/>
          <w:szCs w:val="23"/>
        </w:rPr>
        <w:t>wyłączeniem szczególnych przypadków</w:t>
      </w:r>
      <w:r w:rsidRPr="00C12772">
        <w:rPr>
          <w:rFonts w:asciiTheme="majorHAnsi" w:hAnsiTheme="majorHAnsi"/>
          <w:sz w:val="23"/>
          <w:szCs w:val="23"/>
        </w:rPr>
        <w:t>.</w:t>
      </w:r>
    </w:p>
    <w:p w:rsidR="00746D4C" w:rsidRDefault="00D86805" w:rsidP="00F32BCF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5. </w:t>
      </w:r>
      <w:r w:rsidRPr="00C12772">
        <w:rPr>
          <w:rFonts w:asciiTheme="majorHAnsi" w:hAnsiTheme="majorHAnsi"/>
          <w:sz w:val="23"/>
          <w:szCs w:val="23"/>
        </w:rPr>
        <w:t>Po przyjęciu przez Radę, protokół jest podpisywany przez osobę, która przewodniczyła posiedzeniu oraz przez osobę sporządzającą protokół.</w:t>
      </w:r>
      <w:r w:rsidR="001A4502">
        <w:rPr>
          <w:rFonts w:asciiTheme="majorHAnsi" w:hAnsiTheme="majorHAnsi"/>
          <w:sz w:val="23"/>
          <w:szCs w:val="23"/>
        </w:rPr>
        <w:t xml:space="preserve"> </w:t>
      </w:r>
      <w:r w:rsidR="00867196">
        <w:rPr>
          <w:rFonts w:asciiTheme="majorHAnsi" w:hAnsiTheme="majorHAnsi"/>
          <w:sz w:val="23"/>
          <w:szCs w:val="23"/>
        </w:rPr>
        <w:t>Osoba przewodnicząca</w:t>
      </w:r>
      <w:r w:rsidR="00746D4C">
        <w:rPr>
          <w:rFonts w:asciiTheme="majorHAnsi" w:hAnsiTheme="majorHAnsi"/>
          <w:sz w:val="23"/>
          <w:szCs w:val="23"/>
        </w:rPr>
        <w:t xml:space="preserve"> </w:t>
      </w:r>
      <w:r w:rsidR="00867196">
        <w:rPr>
          <w:rFonts w:asciiTheme="majorHAnsi" w:hAnsiTheme="majorHAnsi"/>
          <w:sz w:val="23"/>
          <w:szCs w:val="23"/>
        </w:rPr>
        <w:t>obradom</w:t>
      </w:r>
      <w:r w:rsidR="00746D4C">
        <w:rPr>
          <w:rFonts w:asciiTheme="majorHAnsi" w:hAnsiTheme="majorHAnsi"/>
          <w:sz w:val="23"/>
          <w:szCs w:val="23"/>
        </w:rPr>
        <w:t xml:space="preserve"> </w:t>
      </w:r>
      <w:r w:rsidR="0079722D">
        <w:rPr>
          <w:rFonts w:asciiTheme="majorHAnsi" w:hAnsiTheme="majorHAnsi"/>
          <w:sz w:val="23"/>
          <w:szCs w:val="23"/>
        </w:rPr>
        <w:t>może upoważnić do podpisania protokołu członka Rady obecnego na przedmiotowym posiedzeniu.</w:t>
      </w:r>
    </w:p>
    <w:p w:rsidR="00943077" w:rsidRDefault="00943077" w:rsidP="00474886">
      <w:pPr>
        <w:spacing w:line="360" w:lineRule="auto"/>
        <w:rPr>
          <w:rFonts w:asciiTheme="majorHAnsi" w:hAnsiTheme="majorHAnsi"/>
          <w:b/>
          <w:sz w:val="23"/>
          <w:szCs w:val="23"/>
        </w:rPr>
      </w:pPr>
    </w:p>
    <w:p w:rsidR="007717D2" w:rsidRDefault="007717D2" w:rsidP="00474886">
      <w:pPr>
        <w:spacing w:line="360" w:lineRule="auto"/>
        <w:rPr>
          <w:rFonts w:asciiTheme="majorHAnsi" w:hAnsiTheme="majorHAnsi"/>
          <w:b/>
          <w:sz w:val="23"/>
          <w:szCs w:val="23"/>
        </w:rPr>
      </w:pPr>
    </w:p>
    <w:p w:rsidR="007717D2" w:rsidRDefault="007717D2" w:rsidP="00474886">
      <w:pPr>
        <w:spacing w:line="360" w:lineRule="auto"/>
        <w:rPr>
          <w:rFonts w:asciiTheme="majorHAnsi" w:hAnsiTheme="majorHAnsi"/>
          <w:b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lastRenderedPageBreak/>
        <w:t>§ 10.</w:t>
      </w:r>
    </w:p>
    <w:p w:rsidR="00F32BCF" w:rsidRPr="00C12772" w:rsidRDefault="00D86805" w:rsidP="00EE2D27">
      <w:pPr>
        <w:spacing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 xml:space="preserve">1. W uzasadnionych przypadkach, w tym gdy posiedzenie Rady dwukrotnie nie doszło </w:t>
      </w:r>
      <w:r w:rsidRPr="00C12772">
        <w:rPr>
          <w:rFonts w:asciiTheme="majorHAnsi" w:hAnsiTheme="majorHAnsi"/>
          <w:sz w:val="23"/>
          <w:szCs w:val="23"/>
        </w:rPr>
        <w:br/>
        <w:t xml:space="preserve">do skutku z powodu braku kworum, uchwały mogą być podejmowane w trybie obiegowym, </w:t>
      </w:r>
      <w:r w:rsidR="00F32BCF">
        <w:rPr>
          <w:rFonts w:asciiTheme="majorHAnsi" w:hAnsiTheme="majorHAnsi"/>
          <w:sz w:val="23"/>
          <w:szCs w:val="23"/>
        </w:rPr>
        <w:br/>
      </w:r>
      <w:r w:rsidRPr="00C12772">
        <w:rPr>
          <w:rFonts w:asciiTheme="majorHAnsi" w:hAnsiTheme="majorHAnsi"/>
          <w:sz w:val="23"/>
          <w:szCs w:val="23"/>
        </w:rPr>
        <w:t>z inicjatywy przewodniczącego Rady.</w:t>
      </w:r>
    </w:p>
    <w:p w:rsidR="00D86805" w:rsidRPr="00C12772" w:rsidRDefault="00D86805" w:rsidP="00085F1E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2. Przewodniczący Rady, w przypadku wskazanym w ust. 1 rozsyła drogą elektroniczną projekt uchwały do wszystkich członków Rady, wyznaczając termin, w jakim członkowie Rady powinni ustosunkować się w formie pisemnej do przedstawionego projektu uchwały lub zgłosić sprzeciw, o którym mowa w ust 6.  </w:t>
      </w:r>
    </w:p>
    <w:p w:rsidR="00D86805" w:rsidRPr="00C12772" w:rsidRDefault="00D86805" w:rsidP="00B20F70">
      <w:pPr>
        <w:spacing w:after="0" w:line="360" w:lineRule="auto"/>
        <w:ind w:left="284" w:hanging="284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3. </w:t>
      </w:r>
      <w:r w:rsidRPr="00C12772">
        <w:rPr>
          <w:rFonts w:asciiTheme="majorHAnsi" w:hAnsiTheme="majorHAnsi"/>
          <w:sz w:val="23"/>
          <w:szCs w:val="23"/>
        </w:rPr>
        <w:t>Niezgłoszenie przez członka Rady sprzeciwu lub uwag w terminie wyznaczonym przez Przewodniczącego oznacza akceptację projektu uchwały.</w:t>
      </w:r>
    </w:p>
    <w:p w:rsidR="00D86805" w:rsidRPr="00C12772" w:rsidRDefault="00D86805" w:rsidP="00F32BCF">
      <w:pPr>
        <w:spacing w:after="0"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4. Z podjęcia uchwały w trybie obiegowym sporządza się protokół. Protokół zawiera: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datę oraz numer kolejny protokołu;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imię i nazwisko osoby sporządzającej protokół;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wynik głosowania;</w:t>
      </w:r>
    </w:p>
    <w:p w:rsidR="00D86805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treść uchwały;</w:t>
      </w:r>
    </w:p>
    <w:p w:rsidR="00D86805" w:rsidRPr="00226D99" w:rsidRDefault="00D86805" w:rsidP="00D86805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Theme="majorHAnsi" w:hAnsiTheme="majorHAnsi"/>
          <w:sz w:val="23"/>
          <w:szCs w:val="23"/>
        </w:rPr>
      </w:pPr>
      <w:r w:rsidRPr="00226D99">
        <w:rPr>
          <w:rFonts w:asciiTheme="majorHAnsi" w:hAnsiTheme="majorHAnsi"/>
          <w:sz w:val="23"/>
          <w:szCs w:val="23"/>
        </w:rPr>
        <w:t>treść zdań odrębnych w przypadku ich zgłoszenia.</w:t>
      </w:r>
    </w:p>
    <w:p w:rsidR="00085F1E" w:rsidRPr="00C12772" w:rsidRDefault="00D86805" w:rsidP="00085F1E">
      <w:pPr>
        <w:spacing w:line="360" w:lineRule="auto"/>
        <w:ind w:left="709" w:hanging="709"/>
        <w:jc w:val="both"/>
        <w:rPr>
          <w:rFonts w:asciiTheme="majorHAnsi" w:hAnsiTheme="majorHAnsi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>5. Protokół podpisuje przewodniczący Rady oraz osoba sporządzająca protokół.</w:t>
      </w:r>
    </w:p>
    <w:p w:rsidR="00D86805" w:rsidRPr="00474886" w:rsidRDefault="00D86805" w:rsidP="00085F1E">
      <w:pPr>
        <w:spacing w:line="360" w:lineRule="auto"/>
        <w:ind w:left="284" w:hanging="284"/>
        <w:jc w:val="both"/>
        <w:rPr>
          <w:rFonts w:asciiTheme="majorHAnsi" w:hAnsiTheme="majorHAnsi" w:cstheme="majorHAnsi"/>
          <w:sz w:val="23"/>
          <w:szCs w:val="23"/>
        </w:rPr>
      </w:pPr>
      <w:r w:rsidRPr="00474886">
        <w:rPr>
          <w:rFonts w:asciiTheme="majorHAnsi" w:hAnsiTheme="majorHAnsi" w:cstheme="majorHAnsi"/>
          <w:sz w:val="23"/>
          <w:szCs w:val="23"/>
        </w:rPr>
        <w:t xml:space="preserve">6. W trybie obiegowym nie mogą być podjęte uchwały, jeśli co najmniej </w:t>
      </w:r>
      <w:r w:rsidR="00FC0D37" w:rsidRPr="00474886">
        <w:rPr>
          <w:rFonts w:asciiTheme="majorHAnsi" w:hAnsiTheme="majorHAnsi" w:cstheme="majorHAnsi"/>
          <w:sz w:val="23"/>
          <w:szCs w:val="23"/>
        </w:rPr>
        <w:t>dwóch członków</w:t>
      </w:r>
      <w:r w:rsidRPr="00474886">
        <w:rPr>
          <w:rFonts w:asciiTheme="majorHAnsi" w:hAnsiTheme="majorHAnsi" w:cstheme="majorHAnsi"/>
          <w:sz w:val="23"/>
          <w:szCs w:val="23"/>
        </w:rPr>
        <w:t xml:space="preserve"> Rady wyraził</w:t>
      </w:r>
      <w:r w:rsidR="00FC0D37" w:rsidRPr="00474886">
        <w:rPr>
          <w:rFonts w:asciiTheme="majorHAnsi" w:hAnsiTheme="majorHAnsi" w:cstheme="majorHAnsi"/>
          <w:sz w:val="23"/>
          <w:szCs w:val="23"/>
        </w:rPr>
        <w:t>o</w:t>
      </w:r>
      <w:r w:rsidRPr="00474886">
        <w:rPr>
          <w:rFonts w:asciiTheme="majorHAnsi" w:hAnsiTheme="majorHAnsi" w:cstheme="majorHAnsi"/>
          <w:sz w:val="23"/>
          <w:szCs w:val="23"/>
        </w:rPr>
        <w:t xml:space="preserve"> </w:t>
      </w:r>
      <w:r w:rsidR="000E7384" w:rsidRPr="00474886">
        <w:rPr>
          <w:rFonts w:asciiTheme="majorHAnsi" w:hAnsiTheme="majorHAnsi" w:cstheme="majorHAnsi"/>
          <w:sz w:val="23"/>
          <w:szCs w:val="23"/>
        </w:rPr>
        <w:t xml:space="preserve">uzasadniony </w:t>
      </w:r>
      <w:r w:rsidRPr="00474886">
        <w:rPr>
          <w:rFonts w:asciiTheme="majorHAnsi" w:hAnsiTheme="majorHAnsi" w:cstheme="majorHAnsi"/>
          <w:sz w:val="23"/>
          <w:szCs w:val="23"/>
        </w:rPr>
        <w:t>sprzeciw co do podjęcia uchwały w tym trybie</w:t>
      </w:r>
      <w:r w:rsidR="000E7384" w:rsidRPr="00474886">
        <w:rPr>
          <w:rFonts w:asciiTheme="majorHAnsi" w:hAnsiTheme="majorHAnsi" w:cstheme="majorHAnsi"/>
          <w:sz w:val="23"/>
          <w:szCs w:val="23"/>
        </w:rPr>
        <w:t xml:space="preserve">, </w:t>
      </w:r>
      <w:r w:rsidRPr="00474886">
        <w:rPr>
          <w:rFonts w:asciiTheme="majorHAnsi" w:hAnsiTheme="majorHAnsi" w:cstheme="majorHAnsi"/>
          <w:sz w:val="23"/>
          <w:szCs w:val="23"/>
        </w:rPr>
        <w:t>lub gdy zgłosił</w:t>
      </w:r>
      <w:r w:rsidR="00FC0D37" w:rsidRPr="00474886">
        <w:rPr>
          <w:rFonts w:asciiTheme="majorHAnsi" w:hAnsiTheme="majorHAnsi" w:cstheme="majorHAnsi"/>
          <w:sz w:val="23"/>
          <w:szCs w:val="23"/>
        </w:rPr>
        <w:t>o</w:t>
      </w:r>
      <w:r w:rsidRPr="00474886">
        <w:rPr>
          <w:rFonts w:asciiTheme="majorHAnsi" w:hAnsiTheme="majorHAnsi" w:cstheme="majorHAnsi"/>
          <w:sz w:val="23"/>
          <w:szCs w:val="23"/>
        </w:rPr>
        <w:t xml:space="preserve"> uwagi </w:t>
      </w:r>
      <w:r w:rsidR="007717D2">
        <w:rPr>
          <w:rFonts w:asciiTheme="majorHAnsi" w:hAnsiTheme="majorHAnsi" w:cstheme="majorHAnsi"/>
          <w:sz w:val="23"/>
          <w:szCs w:val="23"/>
        </w:rPr>
        <w:br/>
      </w:r>
      <w:r w:rsidRPr="00474886">
        <w:rPr>
          <w:rFonts w:asciiTheme="majorHAnsi" w:hAnsiTheme="majorHAnsi" w:cstheme="majorHAnsi"/>
          <w:sz w:val="23"/>
          <w:szCs w:val="23"/>
        </w:rPr>
        <w:t xml:space="preserve">o charakterze merytorycznym co do treści projektu uchwały. </w:t>
      </w:r>
      <w:r w:rsidR="00FD6760" w:rsidRPr="00474886">
        <w:rPr>
          <w:rFonts w:asciiTheme="majorHAnsi" w:hAnsiTheme="majorHAnsi" w:cstheme="majorHAnsi"/>
          <w:sz w:val="23"/>
          <w:szCs w:val="23"/>
        </w:rPr>
        <w:t>Przewodniczący Rady</w:t>
      </w:r>
      <w:r w:rsidR="00D31966" w:rsidRPr="00474886">
        <w:rPr>
          <w:rFonts w:asciiTheme="majorHAnsi" w:hAnsiTheme="majorHAnsi" w:cstheme="majorHAnsi"/>
          <w:sz w:val="23"/>
          <w:szCs w:val="23"/>
        </w:rPr>
        <w:t xml:space="preserve"> </w:t>
      </w:r>
      <w:r w:rsidR="00FD6760" w:rsidRPr="00474886">
        <w:rPr>
          <w:rFonts w:asciiTheme="majorHAnsi" w:hAnsiTheme="majorHAnsi" w:cstheme="majorHAnsi"/>
          <w:sz w:val="23"/>
          <w:szCs w:val="23"/>
        </w:rPr>
        <w:t>ostatecznie decyduje czy uchwała zosta</w:t>
      </w:r>
      <w:r w:rsidR="000E7384" w:rsidRPr="00474886">
        <w:rPr>
          <w:rFonts w:asciiTheme="majorHAnsi" w:hAnsiTheme="majorHAnsi" w:cstheme="majorHAnsi"/>
          <w:sz w:val="23"/>
          <w:szCs w:val="23"/>
        </w:rPr>
        <w:t>nie</w:t>
      </w:r>
      <w:r w:rsidR="00FD6760" w:rsidRPr="00474886">
        <w:rPr>
          <w:rFonts w:asciiTheme="majorHAnsi" w:hAnsiTheme="majorHAnsi" w:cstheme="majorHAnsi"/>
          <w:sz w:val="23"/>
          <w:szCs w:val="23"/>
        </w:rPr>
        <w:t xml:space="preserve"> podjęta w trybie obiegowym </w:t>
      </w:r>
      <w:r w:rsidR="000E7384" w:rsidRPr="00474886">
        <w:rPr>
          <w:rFonts w:asciiTheme="majorHAnsi" w:hAnsiTheme="majorHAnsi" w:cstheme="majorHAnsi"/>
          <w:sz w:val="23"/>
          <w:szCs w:val="23"/>
        </w:rPr>
        <w:t>czy</w:t>
      </w:r>
      <w:r w:rsidR="00FD6760" w:rsidRPr="00474886">
        <w:rPr>
          <w:rFonts w:asciiTheme="majorHAnsi" w:hAnsiTheme="majorHAnsi" w:cstheme="majorHAnsi"/>
          <w:sz w:val="23"/>
          <w:szCs w:val="23"/>
        </w:rPr>
        <w:t xml:space="preserve"> </w:t>
      </w:r>
      <w:r w:rsidRPr="00474886">
        <w:rPr>
          <w:rFonts w:asciiTheme="majorHAnsi" w:hAnsiTheme="majorHAnsi" w:cstheme="majorHAnsi"/>
          <w:sz w:val="23"/>
          <w:szCs w:val="23"/>
        </w:rPr>
        <w:t xml:space="preserve">uwzględni projekt uchwały </w:t>
      </w:r>
      <w:r w:rsidR="007717D2">
        <w:rPr>
          <w:rFonts w:asciiTheme="majorHAnsi" w:hAnsiTheme="majorHAnsi" w:cstheme="majorHAnsi"/>
          <w:sz w:val="23"/>
          <w:szCs w:val="23"/>
        </w:rPr>
        <w:br/>
      </w:r>
      <w:r w:rsidRPr="00474886">
        <w:rPr>
          <w:rFonts w:asciiTheme="majorHAnsi" w:hAnsiTheme="majorHAnsi" w:cstheme="majorHAnsi"/>
          <w:sz w:val="23"/>
          <w:szCs w:val="23"/>
        </w:rPr>
        <w:t>w porządku obrad najbliższego posiedzenia Rady.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b/>
          <w:sz w:val="23"/>
          <w:szCs w:val="23"/>
        </w:rPr>
      </w:pP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C12772">
        <w:rPr>
          <w:rFonts w:asciiTheme="majorHAnsi" w:hAnsiTheme="majorHAnsi"/>
          <w:b/>
          <w:sz w:val="23"/>
          <w:szCs w:val="23"/>
        </w:rPr>
        <w:t>§ 11.</w:t>
      </w:r>
    </w:p>
    <w:p w:rsidR="00D86805" w:rsidRDefault="00D86805" w:rsidP="00C81423">
      <w:r w:rsidRPr="00C12772">
        <w:rPr>
          <w:rFonts w:asciiTheme="majorHAnsi" w:hAnsiTheme="majorHAnsi"/>
          <w:sz w:val="23"/>
          <w:szCs w:val="23"/>
        </w:rPr>
        <w:t>Zmian w regulaminie dokonuje Rada na posiedzeniu, w głosowaniu jawnym, zwykłą większością głosów.</w:t>
      </w:r>
    </w:p>
    <w:sectPr w:rsidR="00D86805" w:rsidSect="007717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3F" w:rsidRDefault="00DC383F" w:rsidP="00C34545">
      <w:pPr>
        <w:spacing w:after="0" w:line="240" w:lineRule="auto"/>
      </w:pPr>
      <w:r>
        <w:separator/>
      </w:r>
    </w:p>
  </w:endnote>
  <w:endnote w:type="continuationSeparator" w:id="0">
    <w:p w:rsidR="00DC383F" w:rsidRDefault="00DC383F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064541"/>
      <w:docPartObj>
        <w:docPartGallery w:val="Page Numbers (Bottom of Page)"/>
        <w:docPartUnique/>
      </w:docPartObj>
    </w:sdtPr>
    <w:sdtEndPr/>
    <w:sdtContent>
      <w:p w:rsidR="00C34545" w:rsidRDefault="00C345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5DF">
          <w:rPr>
            <w:noProof/>
          </w:rPr>
          <w:t>1</w:t>
        </w:r>
        <w:r>
          <w:fldChar w:fldCharType="end"/>
        </w:r>
      </w:p>
    </w:sdtContent>
  </w:sdt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3F" w:rsidRDefault="00DC383F" w:rsidP="00C34545">
      <w:pPr>
        <w:spacing w:after="0" w:line="240" w:lineRule="auto"/>
      </w:pPr>
      <w:r>
        <w:separator/>
      </w:r>
    </w:p>
  </w:footnote>
  <w:footnote w:type="continuationSeparator" w:id="0">
    <w:p w:rsidR="00DC383F" w:rsidRDefault="00DC383F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63041"/>
    <w:rsid w:val="00085F1E"/>
    <w:rsid w:val="00091E1C"/>
    <w:rsid w:val="000E7384"/>
    <w:rsid w:val="001945DF"/>
    <w:rsid w:val="00195851"/>
    <w:rsid w:val="001A4502"/>
    <w:rsid w:val="001B5C57"/>
    <w:rsid w:val="001C4144"/>
    <w:rsid w:val="001D000F"/>
    <w:rsid w:val="001D733F"/>
    <w:rsid w:val="001F039F"/>
    <w:rsid w:val="00236C02"/>
    <w:rsid w:val="002671E8"/>
    <w:rsid w:val="00296967"/>
    <w:rsid w:val="002F735D"/>
    <w:rsid w:val="003048F6"/>
    <w:rsid w:val="00334110"/>
    <w:rsid w:val="00473A24"/>
    <w:rsid w:val="00474886"/>
    <w:rsid w:val="005A41E2"/>
    <w:rsid w:val="00610E66"/>
    <w:rsid w:val="006163B1"/>
    <w:rsid w:val="006B1C24"/>
    <w:rsid w:val="00746D4C"/>
    <w:rsid w:val="007608A3"/>
    <w:rsid w:val="007717D2"/>
    <w:rsid w:val="0079722D"/>
    <w:rsid w:val="007D1CAB"/>
    <w:rsid w:val="007E285A"/>
    <w:rsid w:val="007F2123"/>
    <w:rsid w:val="00867196"/>
    <w:rsid w:val="008F4441"/>
    <w:rsid w:val="00943077"/>
    <w:rsid w:val="00955331"/>
    <w:rsid w:val="009A22E0"/>
    <w:rsid w:val="009C3247"/>
    <w:rsid w:val="009E7532"/>
    <w:rsid w:val="00AA41B9"/>
    <w:rsid w:val="00B20F70"/>
    <w:rsid w:val="00B518AF"/>
    <w:rsid w:val="00B55AA3"/>
    <w:rsid w:val="00C33AC1"/>
    <w:rsid w:val="00C34545"/>
    <w:rsid w:val="00C81423"/>
    <w:rsid w:val="00D0399E"/>
    <w:rsid w:val="00D03AF8"/>
    <w:rsid w:val="00D31966"/>
    <w:rsid w:val="00D8031A"/>
    <w:rsid w:val="00D86805"/>
    <w:rsid w:val="00DC383F"/>
    <w:rsid w:val="00DC6FAC"/>
    <w:rsid w:val="00E145C2"/>
    <w:rsid w:val="00E62F93"/>
    <w:rsid w:val="00EE2D27"/>
    <w:rsid w:val="00F32BCF"/>
    <w:rsid w:val="00FC0D37"/>
    <w:rsid w:val="00FD565D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77D5D-A916-4DC8-A540-FB89205F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23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C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0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869E-EE3C-4F29-893F-B7CDABA6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Zawadzki Wojciech</cp:lastModifiedBy>
  <cp:revision>2</cp:revision>
  <cp:lastPrinted>2016-04-04T06:57:00Z</cp:lastPrinted>
  <dcterms:created xsi:type="dcterms:W3CDTF">2021-02-11T13:35:00Z</dcterms:created>
  <dcterms:modified xsi:type="dcterms:W3CDTF">2021-02-11T13:35:00Z</dcterms:modified>
</cp:coreProperties>
</file>