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07F6" w14:textId="77777777" w:rsidR="001A3E9A" w:rsidRDefault="001A3E9A" w:rsidP="001A3E9A">
      <w:pPr>
        <w:pStyle w:val="Default"/>
      </w:pPr>
    </w:p>
    <w:p w14:paraId="25912044" w14:textId="77777777" w:rsidR="001A3E9A" w:rsidRDefault="001A3E9A" w:rsidP="001A3E9A">
      <w:pPr>
        <w:pStyle w:val="Default"/>
        <w:rPr>
          <w:rFonts w:cs="Times New Roman"/>
          <w:color w:val="auto"/>
        </w:rPr>
      </w:pPr>
    </w:p>
    <w:p w14:paraId="6B533E5A" w14:textId="2255EDA8" w:rsidR="001A3E9A" w:rsidRDefault="001A3E9A" w:rsidP="001A3E9A">
      <w:pPr>
        <w:pStyle w:val="Default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b/>
          <w:bCs/>
          <w:color w:val="auto"/>
          <w:sz w:val="22"/>
          <w:szCs w:val="22"/>
        </w:rPr>
        <w:t xml:space="preserve">Załącznik nr </w:t>
      </w:r>
      <w:r w:rsidR="0044010F">
        <w:rPr>
          <w:rFonts w:cs="Times New Roman"/>
          <w:b/>
          <w:bCs/>
          <w:color w:val="auto"/>
          <w:sz w:val="22"/>
          <w:szCs w:val="22"/>
        </w:rPr>
        <w:t>7</w:t>
      </w:r>
      <w:r>
        <w:rPr>
          <w:rFonts w:cs="Times New Roman"/>
          <w:b/>
          <w:bCs/>
          <w:color w:val="auto"/>
          <w:sz w:val="22"/>
          <w:szCs w:val="22"/>
        </w:rPr>
        <w:t xml:space="preserve"> do SWZ </w:t>
      </w:r>
    </w:p>
    <w:p w14:paraId="5D58034D" w14:textId="77777777" w:rsidR="001A3E9A" w:rsidRDefault="001A3E9A" w:rsidP="001A3E9A">
      <w:pPr>
        <w:pStyle w:val="Default"/>
        <w:rPr>
          <w:rFonts w:cs="Times New Roman"/>
          <w:b/>
          <w:bCs/>
          <w:color w:val="auto"/>
          <w:sz w:val="22"/>
          <w:szCs w:val="22"/>
        </w:rPr>
      </w:pPr>
    </w:p>
    <w:p w14:paraId="0B9E9D10" w14:textId="738C02E5" w:rsidR="001A3E9A" w:rsidRPr="001A3E9A" w:rsidRDefault="001A3E9A" w:rsidP="001A3E9A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>WZÓR UMOWY</w:t>
      </w:r>
    </w:p>
    <w:p w14:paraId="5EB44904" w14:textId="7ED621D8" w:rsidR="001A3E9A" w:rsidRDefault="001A3E9A" w:rsidP="001A3E9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t>Umowa nr ______________________________________________</w:t>
      </w:r>
    </w:p>
    <w:p w14:paraId="77DD451D" w14:textId="77777777" w:rsidR="0044010F" w:rsidRPr="0044010F" w:rsidRDefault="0044010F" w:rsidP="001A3E9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56202C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W dniu ___________ r. w ________________________ pomiędzy: </w:t>
      </w:r>
    </w:p>
    <w:p w14:paraId="5C1194D0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Skarbem Państwa – Państwowym Gospodarstwem Leśnym Lasy Państwowe ____________________________________________________ z siedzibą w _________________________________________ („Zamawiający”) </w:t>
      </w:r>
    </w:p>
    <w:p w14:paraId="2986C775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ul. _______________________________; </w:t>
      </w:r>
    </w:p>
    <w:p w14:paraId="329E8974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 - ___ ____________________________________________ </w:t>
      </w:r>
    </w:p>
    <w:p w14:paraId="070BF897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NIP _________________________________________, REGON ___________________________________________ </w:t>
      </w:r>
    </w:p>
    <w:p w14:paraId="714C7D56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reprezentowanym przez: </w:t>
      </w:r>
    </w:p>
    <w:p w14:paraId="1E714D32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 – _______________________________-, </w:t>
      </w:r>
    </w:p>
    <w:p w14:paraId="7BAB41DD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a </w:t>
      </w:r>
    </w:p>
    <w:p w14:paraId="740ABF2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i/>
          <w:iCs/>
          <w:color w:val="auto"/>
        </w:rPr>
        <w:t xml:space="preserve">(w przypadku osób prawnych i spółek handlowych nieposiadających osobowości prawnej) </w:t>
      </w:r>
    </w:p>
    <w:p w14:paraId="5B5455BE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 z siedzibą w __________________________________(„Wykonawca”) </w:t>
      </w:r>
    </w:p>
    <w:p w14:paraId="4D6A4FBC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ul. _________________________________________ wpisana do rejestru przedsiębiorców Krajowego Rejestru Sądowego w Sądzie Rejonowym w ___________________ ___ pod numerem ______________________ NIP ______________________________________, REGON _________________________, wysokość kapitału zakładowego __________________________________. </w:t>
      </w:r>
    </w:p>
    <w:p w14:paraId="0281C6DA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reprezentowaną przez: </w:t>
      </w:r>
    </w:p>
    <w:p w14:paraId="47B64DB8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_________________________________________________ </w:t>
      </w:r>
    </w:p>
    <w:p w14:paraId="37D0725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_________________________________________________, </w:t>
      </w:r>
    </w:p>
    <w:p w14:paraId="52BF9D64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lub </w:t>
      </w:r>
    </w:p>
    <w:p w14:paraId="1C05F61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i/>
          <w:iCs/>
          <w:color w:val="auto"/>
        </w:rPr>
        <w:t xml:space="preserve">(w przypadku osób fizycznych wpisanych do Centralnej Ewidencji i Informacji o Działalności Gospodarczej) </w:t>
      </w:r>
    </w:p>
    <w:p w14:paraId="2BBEDEB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color w:val="auto"/>
        </w:rPr>
        <w:t xml:space="preserve">p. _______________________________________________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 </w:t>
      </w:r>
    </w:p>
    <w:p w14:paraId="72F88C71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</w:rPr>
      </w:pPr>
      <w:r w:rsidRPr="0044010F">
        <w:rPr>
          <w:rFonts w:ascii="Times New Roman" w:hAnsi="Times New Roman" w:cs="Times New Roman"/>
          <w:color w:val="auto"/>
        </w:rPr>
        <w:t>działającym osobiście</w:t>
      </w:r>
      <w:r w:rsidRPr="0044010F">
        <w:rPr>
          <w:rFonts w:ascii="Times New Roman" w:hAnsi="Times New Roman" w:cs="Times New Roman"/>
        </w:rPr>
        <w:t xml:space="preserve"> </w:t>
      </w:r>
    </w:p>
    <w:p w14:paraId="4A850171" w14:textId="3FEFF8F2" w:rsidR="004C70F3" w:rsidRPr="00603055" w:rsidRDefault="001A3E9A" w:rsidP="001A3E9A">
      <w:r w:rsidRPr="00603055">
        <w:t>w wyniku dokonania wyboru oferty Wykonawcy jako oferty najkorzystniejszej („Oferta”), złożonej w postępowaniu o udzielenie zamówienia publicznego na „</w:t>
      </w:r>
      <w:r w:rsidRPr="00603055">
        <w:rPr>
          <w:b/>
          <w:bCs/>
          <w:i/>
          <w:color w:val="000000"/>
        </w:rPr>
        <w:t>DOSTAWA SAMOCHODU TERENOW</w:t>
      </w:r>
      <w:r w:rsidR="00603055" w:rsidRPr="00603055">
        <w:rPr>
          <w:b/>
          <w:bCs/>
          <w:i/>
          <w:color w:val="000000"/>
        </w:rPr>
        <w:t>EGO Z HOMOLOGACJĄ SAMOCHODU CIĘŻAROWEGO</w:t>
      </w:r>
      <w:r w:rsidRPr="00603055">
        <w:rPr>
          <w:b/>
          <w:bCs/>
          <w:i/>
          <w:color w:val="000000"/>
        </w:rPr>
        <w:t xml:space="preserve"> NA POTRZEBY NADLEŚNICTWA GOLUB DOBRZYŃ</w:t>
      </w:r>
      <w:r w:rsidRPr="00603055">
        <w:t xml:space="preserve">” nr postępowania </w:t>
      </w:r>
      <w:r w:rsidR="0044010F" w:rsidRPr="00603055">
        <w:t>S</w:t>
      </w:r>
      <w:r w:rsidRPr="00603055">
        <w:t xml:space="preserve">A.270.1.4.2022 przeprowadzonym w trybie podstawowym bez negocjacji (wariant I) („Postępowanie”), na podstawie przepisów ustawy z dnia 11 września 2019 r. Prawo zamówień publicznych (tekst jedn.: Dz. U. z 2021 r. poz. 1129 z </w:t>
      </w:r>
      <w:proofErr w:type="spellStart"/>
      <w:r w:rsidRPr="00603055">
        <w:t>późn</w:t>
      </w:r>
      <w:proofErr w:type="spellEnd"/>
      <w:r w:rsidRPr="00603055">
        <w:t>. zm. – „PZP”), pomiędzy Zamawiającym, a Wykonawcą (łącznie: „Strony”) została zawarta umowa („Umowa”) następującej treści:</w:t>
      </w:r>
    </w:p>
    <w:p w14:paraId="0817EBD9" w14:textId="77777777" w:rsidR="001A3E9A" w:rsidRPr="0044010F" w:rsidRDefault="001A3E9A" w:rsidP="001A3E9A">
      <w:pPr>
        <w:pStyle w:val="Default"/>
        <w:rPr>
          <w:rFonts w:ascii="Times New Roman" w:hAnsi="Times New Roman" w:cs="Times New Roman"/>
        </w:rPr>
      </w:pPr>
    </w:p>
    <w:p w14:paraId="4CD05FEB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72B72D12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2307045C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0ED46066" w14:textId="77777777" w:rsidR="0044010F" w:rsidRDefault="0044010F" w:rsidP="0044010F">
      <w:pPr>
        <w:pStyle w:val="Default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18BFAA91" w14:textId="5F3EFF48" w:rsidR="001A3E9A" w:rsidRPr="0044010F" w:rsidRDefault="001A3E9A" w:rsidP="0044010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lastRenderedPageBreak/>
        <w:t>§ 1</w:t>
      </w:r>
    </w:p>
    <w:p w14:paraId="0BFF4223" w14:textId="20B38787" w:rsidR="001A3E9A" w:rsidRPr="0044010F" w:rsidRDefault="001A3E9A" w:rsidP="0044010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4010F">
        <w:rPr>
          <w:rFonts w:ascii="Times New Roman" w:hAnsi="Times New Roman" w:cs="Times New Roman"/>
          <w:b/>
          <w:bCs/>
          <w:color w:val="auto"/>
        </w:rPr>
        <w:t>PRZEDMIOT UMOWY</w:t>
      </w:r>
    </w:p>
    <w:p w14:paraId="5A98FACD" w14:textId="05AA3C14" w:rsidR="001A3E9A" w:rsidRPr="00603055" w:rsidRDefault="001A3E9A" w:rsidP="0044010F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>1. Zamawiający zamawia, a Wykonawca zobowiązuje się dostarczyć fabrycznie nowy (data produkcji – nie wcześniej niż w 2021 r.) jednego w pełni elektrycznego samochodu osobowego pn.:</w:t>
      </w:r>
      <w:r w:rsidR="0044010F" w:rsidRPr="00603055">
        <w:rPr>
          <w:rFonts w:ascii="Times New Roman" w:hAnsi="Times New Roman" w:cs="Times New Roman"/>
          <w:color w:val="auto"/>
        </w:rPr>
        <w:t xml:space="preserve"> </w:t>
      </w:r>
      <w:r w:rsidR="00603055" w:rsidRPr="00603055">
        <w:rPr>
          <w:rFonts w:ascii="Times New Roman" w:hAnsi="Times New Roman" w:cs="Times New Roman"/>
        </w:rPr>
        <w:t>„</w:t>
      </w:r>
      <w:r w:rsidR="00603055" w:rsidRPr="00603055">
        <w:rPr>
          <w:rFonts w:ascii="Times New Roman" w:hAnsi="Times New Roman" w:cs="Times New Roman"/>
          <w:b/>
          <w:bCs/>
          <w:i/>
        </w:rPr>
        <w:t>DOSTAWA SAMOCHODU TERENOWEGO Z HOMOLOGACJĄ SAMOCHODU CIĘŻAROWEGO NA POTRZEBY NADLEŚNICTWA GOLUB DOBRZYŃ</w:t>
      </w:r>
      <w:r w:rsidR="00603055" w:rsidRPr="00603055">
        <w:rPr>
          <w:rFonts w:ascii="Times New Roman" w:hAnsi="Times New Roman" w:cs="Times New Roman"/>
        </w:rPr>
        <w:t xml:space="preserve">” </w:t>
      </w:r>
      <w:r w:rsidRPr="00603055">
        <w:rPr>
          <w:rFonts w:ascii="Times New Roman" w:hAnsi="Times New Roman" w:cs="Times New Roman"/>
          <w:color w:val="auto"/>
        </w:rPr>
        <w:t xml:space="preserve">Dostawca zobowiązany jest dostarczyć przedmiot zamówienia do siedziby Nadleśnictwa </w:t>
      </w:r>
      <w:r w:rsidR="0044010F" w:rsidRPr="00603055">
        <w:rPr>
          <w:rFonts w:ascii="Times New Roman" w:hAnsi="Times New Roman" w:cs="Times New Roman"/>
          <w:color w:val="auto"/>
        </w:rPr>
        <w:t>Golub Dobrzy</w:t>
      </w:r>
      <w:r w:rsidRPr="0060305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44010F" w:rsidRPr="00603055">
        <w:rPr>
          <w:rFonts w:ascii="Times New Roman" w:hAnsi="Times New Roman" w:cs="Times New Roman"/>
          <w:color w:val="auto"/>
        </w:rPr>
        <w:t>Konstancjewo</w:t>
      </w:r>
      <w:proofErr w:type="spellEnd"/>
      <w:r w:rsidR="0044010F" w:rsidRPr="00603055">
        <w:rPr>
          <w:rFonts w:ascii="Times New Roman" w:hAnsi="Times New Roman" w:cs="Times New Roman"/>
          <w:color w:val="auto"/>
        </w:rPr>
        <w:t xml:space="preserve"> 3a</w:t>
      </w:r>
      <w:r w:rsidRPr="00603055">
        <w:rPr>
          <w:rFonts w:ascii="Times New Roman" w:hAnsi="Times New Roman" w:cs="Times New Roman"/>
          <w:color w:val="auto"/>
        </w:rPr>
        <w:t>, 89-40</w:t>
      </w:r>
      <w:r w:rsidR="00401B12" w:rsidRPr="00603055">
        <w:rPr>
          <w:rFonts w:ascii="Times New Roman" w:hAnsi="Times New Roman" w:cs="Times New Roman"/>
          <w:color w:val="auto"/>
        </w:rPr>
        <w:t>0</w:t>
      </w:r>
      <w:r w:rsidRPr="00603055">
        <w:rPr>
          <w:rFonts w:ascii="Times New Roman" w:hAnsi="Times New Roman" w:cs="Times New Roman"/>
          <w:color w:val="auto"/>
        </w:rPr>
        <w:t xml:space="preserve"> </w:t>
      </w:r>
      <w:r w:rsidR="00401B12" w:rsidRPr="00603055">
        <w:rPr>
          <w:rFonts w:ascii="Times New Roman" w:hAnsi="Times New Roman" w:cs="Times New Roman"/>
          <w:color w:val="auto"/>
        </w:rPr>
        <w:t>Golub Dobrzyń</w:t>
      </w:r>
      <w:r w:rsidRPr="00603055">
        <w:rPr>
          <w:rFonts w:ascii="Times New Roman" w:hAnsi="Times New Roman" w:cs="Times New Roman"/>
          <w:color w:val="auto"/>
        </w:rPr>
        <w:t xml:space="preserve">. </w:t>
      </w:r>
    </w:p>
    <w:p w14:paraId="1A6E9961" w14:textId="37ABA77C" w:rsidR="00401B12" w:rsidRPr="00401B12" w:rsidRDefault="001A3E9A" w:rsidP="00401B12">
      <w:pPr>
        <w:autoSpaceDE w:val="0"/>
        <w:autoSpaceDN w:val="0"/>
        <w:adjustRightInd w:val="0"/>
        <w:jc w:val="both"/>
        <w:rPr>
          <w:rFonts w:eastAsiaTheme="minorHAnsi"/>
          <w:color w:val="0D0D0D"/>
          <w:lang w:eastAsia="en-US"/>
        </w:rPr>
      </w:pPr>
      <w:r w:rsidRPr="00401B12">
        <w:t xml:space="preserve">2. </w:t>
      </w:r>
      <w:r w:rsidR="00401B12" w:rsidRPr="00401B12">
        <w:rPr>
          <w:rFonts w:eastAsiaTheme="minorHAnsi"/>
          <w:color w:val="0D0D0D"/>
          <w:lang w:eastAsia="en-US"/>
        </w:rPr>
        <w:t xml:space="preserve">Dostarczony samochód </w:t>
      </w:r>
      <w:proofErr w:type="spellStart"/>
      <w:r w:rsidR="00401B12" w:rsidRPr="00401B12">
        <w:rPr>
          <w:rFonts w:eastAsiaTheme="minorHAnsi"/>
          <w:color w:val="0D0D0D"/>
          <w:lang w:eastAsia="en-US"/>
        </w:rPr>
        <w:t>terenowo-osobowy</w:t>
      </w:r>
      <w:proofErr w:type="spellEnd"/>
      <w:r w:rsidR="00401B12" w:rsidRPr="00401B12">
        <w:rPr>
          <w:rFonts w:eastAsiaTheme="minorHAnsi"/>
          <w:color w:val="0D0D0D"/>
          <w:lang w:eastAsia="en-US"/>
        </w:rPr>
        <w:t xml:space="preserve"> musi być typu SUV lub </w:t>
      </w:r>
      <w:proofErr w:type="spellStart"/>
      <w:r w:rsidR="00401B12" w:rsidRPr="00401B12">
        <w:rPr>
          <w:rFonts w:eastAsiaTheme="minorHAnsi"/>
          <w:color w:val="0D0D0D"/>
          <w:lang w:eastAsia="en-US"/>
        </w:rPr>
        <w:t>crossover</w:t>
      </w:r>
      <w:proofErr w:type="spellEnd"/>
      <w:r w:rsidR="00603055">
        <w:rPr>
          <w:rFonts w:eastAsiaTheme="minorHAnsi"/>
          <w:color w:val="0D0D0D"/>
          <w:lang w:eastAsia="en-US"/>
        </w:rPr>
        <w:t xml:space="preserve">  z homologacja samochodu ciężarowego</w:t>
      </w:r>
      <w:r w:rsidR="00401B12" w:rsidRPr="00401B12">
        <w:rPr>
          <w:rFonts w:eastAsiaTheme="minorHAnsi"/>
          <w:color w:val="0D0D0D"/>
          <w:lang w:eastAsia="en-US"/>
        </w:rPr>
        <w:t>.</w:t>
      </w:r>
    </w:p>
    <w:p w14:paraId="0B77D508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3. Szczegółowy opis dostawy, jaką Wykonawca jest zobowiązany zrealizować w ramach przedmiotu zamówienia, jej parametry techniczne, a także opis wymagań Zamawiającego w zakresie realizacji przedmiotu zamówienia i jego odbioru określają dokumenty tj.: </w:t>
      </w:r>
    </w:p>
    <w:p w14:paraId="0F34381A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58E6A7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(1) Umowa; </w:t>
      </w:r>
    </w:p>
    <w:p w14:paraId="2A959120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(2) Opis Przedmiotu Zamówienia; </w:t>
      </w:r>
    </w:p>
    <w:p w14:paraId="46ED4726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(3) Oferta. </w:t>
      </w:r>
    </w:p>
    <w:p w14:paraId="17CF646F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Dokumenty przywołane w pkt (1) – (3) powyżej mają rangę hierarchiczną zgodnie z kolejnością przywołania. W odniesieniu do określenia Przedmiotu Umowy dokumenty te należy traktować jako wzajemnie wyjaśniające się i uzupełniające w taki sposób, że w wyniku znalezionych dwuznaczności lub rozbieżności między tymi dokumentami nie można ograniczyć ani zakresu rzeczowego Przedmiotu Umowy, ani zakresu staranności wymaganego Umową. </w:t>
      </w:r>
    </w:p>
    <w:p w14:paraId="0A4CB1D2" w14:textId="77777777" w:rsidR="001A3E9A" w:rsidRPr="00401B12" w:rsidRDefault="001A3E9A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 xml:space="preserve">4. Wykonawca oświadcza, że uzyskał wszelkie informacje niezbędne do wykonania Przedmiotu Umowy, w tym w szczególności posiada niezbędną wiedzę oraz odpowiedni potencjał finansowy, sprzętowy i kadrowy do wykonania Przedmiotu Umowy. </w:t>
      </w:r>
    </w:p>
    <w:p w14:paraId="42F7F3EA" w14:textId="1796A5C0" w:rsidR="001A3E9A" w:rsidRPr="00401B12" w:rsidRDefault="001A3E9A" w:rsidP="00401B12">
      <w:pPr>
        <w:jc w:val="both"/>
      </w:pPr>
      <w:r w:rsidRPr="00401B12">
        <w:t>5. Przedmiot Umowy będzie wykonywany zgodnie z przepisami i uregulowaniami prawnymi obowiązującymi w Rzeczypospolitej Polskiej. Wykaz obowiązujących regulacji zawiera SWZ dla Postępowania. Wykonawca oświadcza, iż zapoznał się z dokumentami wskazanymi w zdaniu poprzednim.</w:t>
      </w:r>
    </w:p>
    <w:p w14:paraId="0F0EA836" w14:textId="77777777" w:rsidR="001A3E9A" w:rsidRDefault="001A3E9A" w:rsidP="001A3E9A">
      <w:pPr>
        <w:pStyle w:val="Default"/>
      </w:pPr>
    </w:p>
    <w:p w14:paraId="4057DDBC" w14:textId="2A092B91" w:rsidR="001A3E9A" w:rsidRPr="00401B12" w:rsidRDefault="001A3E9A" w:rsidP="00401B1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b/>
          <w:bCs/>
          <w:color w:val="auto"/>
        </w:rPr>
        <w:t>§ 2</w:t>
      </w:r>
    </w:p>
    <w:p w14:paraId="05E23F08" w14:textId="70C00179" w:rsidR="001A3E9A" w:rsidRDefault="001A3E9A" w:rsidP="00401B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01B12">
        <w:rPr>
          <w:rFonts w:ascii="Times New Roman" w:hAnsi="Times New Roman" w:cs="Times New Roman"/>
          <w:b/>
          <w:bCs/>
          <w:color w:val="auto"/>
        </w:rPr>
        <w:t>REALIZACJA PRZEDMIOTU UMOWY</w:t>
      </w:r>
    </w:p>
    <w:p w14:paraId="1105634A" w14:textId="77777777" w:rsidR="00401B12" w:rsidRPr="00401B12" w:rsidRDefault="00401B12" w:rsidP="00401B12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398BF31" w14:textId="16BEC9C1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1. Wykonawca oświadcza, że przedmiot umowy jest fabrycznie nowy, nie posiada wad fizycznych ani wad prawnych.</w:t>
      </w:r>
    </w:p>
    <w:p w14:paraId="25EB97DD" w14:textId="304EA99C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2. Wykonawca udziela Zamawiającemu (…) miesięcznej gwarancji na przedmiot zamówienia.</w:t>
      </w:r>
    </w:p>
    <w:p w14:paraId="28B91EF1" w14:textId="27F956E8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1A3E9A" w:rsidRPr="00401B12">
        <w:rPr>
          <w:rFonts w:ascii="Times New Roman" w:hAnsi="Times New Roman" w:cs="Times New Roman"/>
          <w:color w:val="auto"/>
        </w:rPr>
        <w:t>. Do samochodu Wykonawca dołączy :</w:t>
      </w:r>
    </w:p>
    <w:p w14:paraId="60E4BB85" w14:textId="51BA6822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a. książkę gwarancyjną,</w:t>
      </w:r>
    </w:p>
    <w:p w14:paraId="41FAD175" w14:textId="7739CCC5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b. wykaz wyposażenia dodatkowego,</w:t>
      </w:r>
    </w:p>
    <w:p w14:paraId="4E423DCF" w14:textId="7F719B65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c. instrukcję obsługi,</w:t>
      </w:r>
    </w:p>
    <w:p w14:paraId="5E4A12E7" w14:textId="44637F62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d. kartę pojazdu,</w:t>
      </w:r>
    </w:p>
    <w:p w14:paraId="5AC4068D" w14:textId="381A98A9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e. książkę przeglądów serwisowych,</w:t>
      </w:r>
    </w:p>
    <w:p w14:paraId="2D3C38DF" w14:textId="6F5F5EDD" w:rsidR="001A3E9A" w:rsidRPr="00401B12" w:rsidRDefault="001A3E9A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401B12">
        <w:rPr>
          <w:rFonts w:ascii="Times New Roman" w:hAnsi="Times New Roman" w:cs="Times New Roman"/>
          <w:color w:val="auto"/>
        </w:rPr>
        <w:t>f. wyciąg ze świadectwa homologacji,</w:t>
      </w:r>
    </w:p>
    <w:p w14:paraId="1B5AE15E" w14:textId="2CB89295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1A3E9A" w:rsidRPr="00401B12">
        <w:rPr>
          <w:rFonts w:ascii="Times New Roman" w:hAnsi="Times New Roman" w:cs="Times New Roman"/>
          <w:color w:val="auto"/>
        </w:rPr>
        <w:t xml:space="preserve">. Wykonawca ponosi pełną odpowiedzialność za organizację i transport zamówienia, oraz ponosi wszystkie koszty związane z tym transportem. W przypadku uszkodzenia samochodu w czasie transportu Wykonawca zobowiązany jest do niezwłocznej wymiany na swój koszt </w:t>
      </w:r>
      <w:r w:rsidR="001A3E9A" w:rsidRPr="00401B12">
        <w:rPr>
          <w:rFonts w:ascii="Times New Roman" w:hAnsi="Times New Roman" w:cs="Times New Roman"/>
          <w:color w:val="auto"/>
        </w:rPr>
        <w:lastRenderedPageBreak/>
        <w:t xml:space="preserve">uszkodzonego samochodu na samochód bez wad. Strony ustalają, iż ich wolą jest, aby w odniesieniu do rozłożenia </w:t>
      </w:r>
      <w:proofErr w:type="spellStart"/>
      <w:r w:rsidR="001A3E9A" w:rsidRPr="00401B12">
        <w:rPr>
          <w:rFonts w:ascii="Times New Roman" w:hAnsi="Times New Roman" w:cs="Times New Roman"/>
          <w:color w:val="auto"/>
        </w:rPr>
        <w:t>ryzyk</w:t>
      </w:r>
      <w:proofErr w:type="spellEnd"/>
      <w:r w:rsidR="001A3E9A" w:rsidRPr="00401B12">
        <w:rPr>
          <w:rFonts w:ascii="Times New Roman" w:hAnsi="Times New Roman" w:cs="Times New Roman"/>
          <w:color w:val="auto"/>
        </w:rPr>
        <w:t xml:space="preserve"> i momentu ich przejścia, opłat podatkowych i celnych oraz innych obowiązków związanych z dostarczeniem Zamawiającemu Przedmiotu Umowy ich wzajemne obowiązki kształtowały się analogicznie jak w przypadku umowy sprzedaży opartej o regułę DPU (</w:t>
      </w:r>
      <w:proofErr w:type="spellStart"/>
      <w:r w:rsidR="001A3E9A" w:rsidRPr="00401B12">
        <w:rPr>
          <w:rFonts w:ascii="Times New Roman" w:hAnsi="Times New Roman" w:cs="Times New Roman"/>
          <w:color w:val="auto"/>
        </w:rPr>
        <w:t>Delivered</w:t>
      </w:r>
      <w:proofErr w:type="spellEnd"/>
      <w:r w:rsidR="001A3E9A" w:rsidRPr="00401B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A3E9A" w:rsidRPr="00401B12">
        <w:rPr>
          <w:rFonts w:ascii="Times New Roman" w:hAnsi="Times New Roman" w:cs="Times New Roman"/>
          <w:color w:val="auto"/>
        </w:rPr>
        <w:t>at</w:t>
      </w:r>
      <w:proofErr w:type="spellEnd"/>
      <w:r w:rsidR="001A3E9A" w:rsidRPr="00401B12">
        <w:rPr>
          <w:rFonts w:ascii="Times New Roman" w:hAnsi="Times New Roman" w:cs="Times New Roman"/>
          <w:color w:val="auto"/>
        </w:rPr>
        <w:t xml:space="preserve"> Place </w:t>
      </w:r>
      <w:proofErr w:type="spellStart"/>
      <w:r w:rsidR="001A3E9A" w:rsidRPr="00401B12">
        <w:rPr>
          <w:rFonts w:ascii="Times New Roman" w:hAnsi="Times New Roman" w:cs="Times New Roman"/>
          <w:color w:val="auto"/>
        </w:rPr>
        <w:t>Unloaded</w:t>
      </w:r>
      <w:proofErr w:type="spellEnd"/>
      <w:r w:rsidR="001A3E9A" w:rsidRPr="00401B12">
        <w:rPr>
          <w:rFonts w:ascii="Times New Roman" w:hAnsi="Times New Roman" w:cs="Times New Roman"/>
          <w:color w:val="auto"/>
        </w:rPr>
        <w:t xml:space="preserve">) wedle </w:t>
      </w:r>
      <w:proofErr w:type="spellStart"/>
      <w:r w:rsidR="001A3E9A" w:rsidRPr="00401B12">
        <w:rPr>
          <w:rFonts w:ascii="Times New Roman" w:hAnsi="Times New Roman" w:cs="Times New Roman"/>
          <w:color w:val="auto"/>
        </w:rPr>
        <w:t>Incoterms</w:t>
      </w:r>
      <w:proofErr w:type="spellEnd"/>
      <w:r w:rsidR="001A3E9A" w:rsidRPr="00401B12">
        <w:rPr>
          <w:rFonts w:ascii="Times New Roman" w:hAnsi="Times New Roman" w:cs="Times New Roman"/>
          <w:color w:val="auto"/>
        </w:rPr>
        <w:t xml:space="preserve"> 2020. </w:t>
      </w:r>
    </w:p>
    <w:p w14:paraId="0884A3B3" w14:textId="7E47D7AB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1A3E9A" w:rsidRPr="00401B12">
        <w:rPr>
          <w:rFonts w:ascii="Times New Roman" w:hAnsi="Times New Roman" w:cs="Times New Roman"/>
          <w:color w:val="auto"/>
        </w:rPr>
        <w:t xml:space="preserve">. Jeżeli nie określono tego inaczej w Dokumentach Zamówienia to rozładunek Materiałów w Miejscu Dostawy zapewnia Wykonawca. </w:t>
      </w:r>
    </w:p>
    <w:p w14:paraId="6388C79E" w14:textId="4B85E22D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1A3E9A" w:rsidRPr="00401B12">
        <w:rPr>
          <w:rFonts w:ascii="Times New Roman" w:hAnsi="Times New Roman" w:cs="Times New Roman"/>
          <w:color w:val="auto"/>
        </w:rPr>
        <w:t xml:space="preserve">. Przekazanie Zamawiającemu samochodu nastąpi na podstawie Protokołu Odbioru. </w:t>
      </w:r>
    </w:p>
    <w:p w14:paraId="115EDE14" w14:textId="19A6E50A" w:rsidR="001A3E9A" w:rsidRPr="00401B12" w:rsidRDefault="00603055" w:rsidP="00401B12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1A3E9A" w:rsidRPr="00401B12">
        <w:rPr>
          <w:rFonts w:ascii="Times New Roman" w:hAnsi="Times New Roman" w:cs="Times New Roman"/>
          <w:color w:val="auto"/>
        </w:rPr>
        <w:t xml:space="preserve">. Zamawiający zawiadomi Wykonawcę o stwierdzonych przy odbiorze zauważonych wadach jakościowych w terminie 7 dni od daty przyjęcia przedmiotu zamówienia. </w:t>
      </w:r>
    </w:p>
    <w:p w14:paraId="7F7A6B65" w14:textId="401A4107" w:rsidR="001A3E9A" w:rsidRPr="00401B12" w:rsidRDefault="00603055" w:rsidP="00401B1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1A3E9A" w:rsidRPr="00401B12">
        <w:rPr>
          <w:rFonts w:ascii="Times New Roman" w:hAnsi="Times New Roman" w:cs="Times New Roman"/>
          <w:color w:val="auto"/>
        </w:rPr>
        <w:t xml:space="preserve">. Wykonawca zobowiązuje się, że podwykonawcy będą przestrzegać wszelkich postanowień Umowy oraz do terminowej regulacji zobowiązań wobec podwykonawcy. Zamawiający nie ponosi żadnej odpowiedzialności z tytułu rozliczeń pomiędzy Wykonawcą a podwykonawcą. </w:t>
      </w:r>
    </w:p>
    <w:p w14:paraId="1677027F" w14:textId="77777777" w:rsidR="001A3E9A" w:rsidRDefault="001A3E9A" w:rsidP="001A3E9A">
      <w:pPr>
        <w:pStyle w:val="Default"/>
        <w:rPr>
          <w:color w:val="auto"/>
          <w:sz w:val="22"/>
          <w:szCs w:val="22"/>
        </w:rPr>
      </w:pPr>
    </w:p>
    <w:p w14:paraId="6EA77EE7" w14:textId="12664D81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3</w:t>
      </w:r>
    </w:p>
    <w:p w14:paraId="1725CD0A" w14:textId="773CE367" w:rsidR="0015386B" w:rsidRPr="0015386B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OKRES REALIZACJI UMOWY</w:t>
      </w:r>
    </w:p>
    <w:p w14:paraId="75ECED70" w14:textId="77777777" w:rsidR="0015386B" w:rsidRDefault="0015386B" w:rsidP="0015386B">
      <w:pPr>
        <w:pStyle w:val="Default"/>
        <w:jc w:val="center"/>
        <w:rPr>
          <w:color w:val="auto"/>
          <w:sz w:val="22"/>
          <w:szCs w:val="22"/>
        </w:rPr>
      </w:pPr>
    </w:p>
    <w:p w14:paraId="0BCE67ED" w14:textId="77777777" w:rsidR="0015386B" w:rsidRPr="00603055" w:rsidRDefault="001A3E9A" w:rsidP="001A3E9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 xml:space="preserve">Przedmiot Umowy będzie realizowany w okresie </w:t>
      </w:r>
      <w:r w:rsidRPr="00603055">
        <w:rPr>
          <w:rFonts w:ascii="Times New Roman" w:hAnsi="Times New Roman" w:cs="Times New Roman"/>
          <w:b/>
          <w:bCs/>
          <w:color w:val="auto"/>
        </w:rPr>
        <w:t xml:space="preserve">od dnia zawarcia Umowy do 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30</w:t>
      </w:r>
      <w:r w:rsidRPr="00603055">
        <w:rPr>
          <w:rFonts w:ascii="Times New Roman" w:hAnsi="Times New Roman" w:cs="Times New Roman"/>
          <w:b/>
          <w:bCs/>
          <w:color w:val="auto"/>
        </w:rPr>
        <w:t>.1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1</w:t>
      </w:r>
      <w:r w:rsidRPr="00603055">
        <w:rPr>
          <w:rFonts w:ascii="Times New Roman" w:hAnsi="Times New Roman" w:cs="Times New Roman"/>
          <w:b/>
          <w:bCs/>
          <w:color w:val="auto"/>
        </w:rPr>
        <w:t>.202</w:t>
      </w:r>
      <w:r w:rsidR="0015386B" w:rsidRPr="00603055">
        <w:rPr>
          <w:rFonts w:ascii="Times New Roman" w:hAnsi="Times New Roman" w:cs="Times New Roman"/>
          <w:b/>
          <w:bCs/>
          <w:color w:val="auto"/>
        </w:rPr>
        <w:t>2</w:t>
      </w:r>
      <w:r w:rsidRPr="00603055">
        <w:rPr>
          <w:rFonts w:ascii="Times New Roman" w:hAnsi="Times New Roman" w:cs="Times New Roman"/>
          <w:b/>
          <w:bCs/>
          <w:color w:val="auto"/>
        </w:rPr>
        <w:t xml:space="preserve"> r</w:t>
      </w:r>
      <w:r w:rsidRPr="00603055">
        <w:rPr>
          <w:rFonts w:ascii="Times New Roman" w:hAnsi="Times New Roman" w:cs="Times New Roman"/>
          <w:color w:val="auto"/>
        </w:rPr>
        <w:t>. Powyższe nie uchybia możliwości wykonywania uprawnień wynikających z Umowy (w tym w szczególności naliczania kar umownych) po terminie, o którym mowa w zdaniu poprzednim.</w:t>
      </w:r>
    </w:p>
    <w:p w14:paraId="075DA35D" w14:textId="08759FE1" w:rsidR="001A3E9A" w:rsidRPr="00603055" w:rsidRDefault="001A3E9A" w:rsidP="001A3E9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603055">
        <w:rPr>
          <w:rFonts w:ascii="Times New Roman" w:hAnsi="Times New Roman" w:cs="Times New Roman"/>
          <w:color w:val="auto"/>
        </w:rPr>
        <w:t xml:space="preserve">Termin dostawy zostanie uzgodniony pomiędzy stronami telefonicznie lub pisemnie. </w:t>
      </w:r>
    </w:p>
    <w:p w14:paraId="238337BB" w14:textId="77777777" w:rsidR="0015386B" w:rsidRPr="0015386B" w:rsidRDefault="0015386B" w:rsidP="0015386B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E50E294" w14:textId="1E4DE791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4</w:t>
      </w:r>
    </w:p>
    <w:p w14:paraId="70111FA7" w14:textId="7A049F1B" w:rsidR="001A3E9A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ODBIÓR</w:t>
      </w:r>
    </w:p>
    <w:p w14:paraId="1E58C918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BF84C57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Wykonawca zobowiązany jest do uzgodnienia z Zamawiającym drogą elektroniczną pod adresem e-mail lub telefonicznie zgodnie z § 10 ust. 3, szczegółowy termin, miejsce i czas dostawy z co najmniej jednodniowym wyprzedzeniem. </w:t>
      </w:r>
    </w:p>
    <w:p w14:paraId="5F959D6A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W miejscu odbioru pojazdu odbywać się będzie sprawdzanie przedmiotu dostawy, potwierdzone protokołem odbioru zgodności z umową, oryginalności, kompletności dostarczonego samochodu sporządzonym przez Strony. </w:t>
      </w:r>
    </w:p>
    <w:p w14:paraId="09C4D65C" w14:textId="77777777" w:rsidR="001A3E9A" w:rsidRPr="0015386B" w:rsidRDefault="001A3E9A" w:rsidP="0015386B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 przypadku stwierdzenia w trakcie odbioru wad dostarczonego samochodu Wykonawca jest zobowiązany do usunięcia wad lub wymiany samochodu na nowy w ciągu 14 dni roboczych od dnia sporządzenia protokołu a następnie przeprowadzona zostanie ponowna procedura odbioru. </w:t>
      </w:r>
    </w:p>
    <w:p w14:paraId="5F603BA5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W protokole odbioru, o którym mowa w ust. 2 powyżej, wskazane zostaną w szczególności numery seryjne przekazanego samochodu (numer VIN) oraz termin zakończenia gwarancji Wykonawcy na dostarczony samochód. </w:t>
      </w:r>
    </w:p>
    <w:p w14:paraId="09DD19F0" w14:textId="77777777" w:rsidR="001A3E9A" w:rsidRDefault="001A3E9A" w:rsidP="001A3E9A">
      <w:pPr>
        <w:pStyle w:val="Default"/>
        <w:rPr>
          <w:color w:val="auto"/>
          <w:sz w:val="22"/>
          <w:szCs w:val="22"/>
        </w:rPr>
      </w:pPr>
    </w:p>
    <w:p w14:paraId="0238BC5F" w14:textId="4F2761FA" w:rsidR="001A3E9A" w:rsidRPr="0015386B" w:rsidRDefault="001A3E9A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5</w:t>
      </w:r>
    </w:p>
    <w:p w14:paraId="559F341E" w14:textId="1EB5BD90" w:rsidR="001A3E9A" w:rsidRDefault="001A3E9A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WYNAGRODZENIE</w:t>
      </w:r>
    </w:p>
    <w:p w14:paraId="3D35F2BD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79F582A" w14:textId="77777777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 należyte wykonanie Przedmiotu Umowy Zamawiający zobowiązuje się zapłacić Wykonawcy wynagrodzenie w kwocie łącznej wynikającej z Oferty, tj.: __________________________ zł brutto („Wynagrodzenie”). </w:t>
      </w:r>
    </w:p>
    <w:p w14:paraId="17061801" w14:textId="59AE03B1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Należność o której mowa w ust.1 Zamawiający zapłaci na podstawie faktury wystawionej przez Wykonawcę po wykonaniu dostawy samochodu. Zapłata zostanie dokonana przelewem na </w:t>
      </w:r>
      <w:r w:rsidRPr="0015386B">
        <w:rPr>
          <w:rFonts w:ascii="Times New Roman" w:hAnsi="Times New Roman" w:cs="Times New Roman"/>
          <w:color w:val="auto"/>
        </w:rPr>
        <w:lastRenderedPageBreak/>
        <w:t xml:space="preserve">rachunek bankowy Wykonawcy podany na fakturze w terminie do 14 dni od dnia złożenia prawidłowej faktury do Zamawiającego, po protokolarnym odbiorze dostawy. </w:t>
      </w:r>
    </w:p>
    <w:p w14:paraId="5FD3A28C" w14:textId="77777777" w:rsidR="001A3E9A" w:rsidRPr="0015386B" w:rsidRDefault="001A3E9A" w:rsidP="0015386B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Wynagrodzenie obejmuje podatek od towarów i usług (albo inny podatek od wartości dodanej w rozumieniu Dyrektywy 2006/112/WE Rady Unii Europejskiej z dnia 28 listopada 2006 r. w sprawie wspólnego systemu podatku od wartości dodanej - Dz. Urz. Unii Europejskiej seria L 2006 r. Nr 347, s. 1), jeżeli zgodnie z przepisami prawa podatkowego obowiązek podatkowy obciąża Wykonawcę. Jeżeli obowiązek podatkowy z tytułu podatku od towarów i usług będzie obciążał Zamawiającego, podatek ten zapłaci Zamawiający, jednakże na potrzeby określania podstaw wymiaru kar umownych oraz Zabezpieczenia kwota Wynagrodzenia będzie powiększana o równowartość podatku od towarów i usług. </w:t>
      </w:r>
    </w:p>
    <w:p w14:paraId="550FB9F0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Wynagrodzenie obejmuje wszystkie koszty związane z kompleksową realizacją Przedmiotu Umowy, w tym koszty transportu zamówienia na Miejsce Dostawy a także przekazania Zamawiającemu kompletu dokumentów wymaganych na podstawie Umowy. </w:t>
      </w:r>
    </w:p>
    <w:p w14:paraId="575D074D" w14:textId="77777777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0AD8C1" w14:textId="09E80D3A" w:rsidR="001A3E9A" w:rsidRPr="0015386B" w:rsidRDefault="001A3E9A" w:rsidP="0015386B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>5. 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61C9B72A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1284BAD9" w14:textId="03D07EA3" w:rsidR="000A29B7" w:rsidRPr="0015386B" w:rsidRDefault="000A29B7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6</w:t>
      </w:r>
    </w:p>
    <w:p w14:paraId="0900E297" w14:textId="67D50934" w:rsidR="000A29B7" w:rsidRDefault="000A29B7" w:rsidP="001538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PŁATNOŚĆ WYNAGRODZENIA</w:t>
      </w:r>
    </w:p>
    <w:p w14:paraId="72CF03A7" w14:textId="77777777" w:rsidR="0015386B" w:rsidRPr="0015386B" w:rsidRDefault="0015386B" w:rsidP="0015386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2016079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Płatność nastąpi w przypadku braku zastrzeżeń w ramach odbioru potwierdzonego na Protokole odbioru (stanowiącym </w:t>
      </w:r>
      <w:r w:rsidRPr="0015386B">
        <w:rPr>
          <w:rFonts w:ascii="Times New Roman" w:hAnsi="Times New Roman" w:cs="Times New Roman"/>
          <w:b/>
          <w:bCs/>
          <w:color w:val="auto"/>
        </w:rPr>
        <w:t>załącznik nr 11 do SWZ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09DEBC7B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Zapłata Wynagrodzenia nastąpi w terminie 14 dni, od dnia otrzymania przez Zamawiającego oryginału prawidłowo wystawionej faktury wraz dołączonymi dokumentami stanowiącymi, zgodnie z Umową podstawę do jej wystawienia. </w:t>
      </w:r>
    </w:p>
    <w:p w14:paraId="40F168D8" w14:textId="33BC4A5C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3. Wykonawca przy realizacji Umowy zobowiązuje posługiwać się rachunkiem rozliczeniowym o którym mowa w art. 49 ust. 1 pkt 1 ustawy z dnia 29 sierpnia 1997 r. Prawo bankowe (tekst jedn.: Dz. U. z 202</w:t>
      </w:r>
      <w:r w:rsidR="007A636F">
        <w:rPr>
          <w:rFonts w:ascii="Times New Roman" w:hAnsi="Times New Roman" w:cs="Times New Roman"/>
          <w:color w:val="auto"/>
        </w:rPr>
        <w:t>1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2439</w:t>
      </w:r>
      <w:r w:rsidRPr="0015386B">
        <w:rPr>
          <w:rFonts w:ascii="Times New Roman" w:hAnsi="Times New Roman" w:cs="Times New Roman"/>
          <w:color w:val="auto"/>
        </w:rPr>
        <w:t>) zawartym w wykazie podmiotów, o którym mowa w art. 96b ust. 1 ustawy z dnia 11 marca 2004 r. o podatku od towarów i usług (tekst jedn.: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084FECBF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Za datę zapłaty wynagrodzenia przyjmuje się każdorazowo datę obciążenia rachunku Zamawiającego. </w:t>
      </w:r>
    </w:p>
    <w:p w14:paraId="7D3A0E1C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5. Wykonawca może wystawiać ustrukturyzowane faktury elektroniczne w rozumieniu przepisów ustawy z dnia 9 listopada 2018 r. o elektronicznym fakturowaniu w zamówieniach publicznych, koncesjach na roboty budowlane lub usługi oraz partnerstwie publiczno-prywatnym (tekst jedn.: Dz. U. z 2020 r. poz. 1666 z </w:t>
      </w:r>
      <w:proofErr w:type="spellStart"/>
      <w:r w:rsidRPr="0015386B">
        <w:rPr>
          <w:rFonts w:ascii="Times New Roman" w:hAnsi="Times New Roman" w:cs="Times New Roman"/>
          <w:color w:val="auto"/>
        </w:rPr>
        <w:t>późn</w:t>
      </w:r>
      <w:proofErr w:type="spellEnd"/>
      <w:r w:rsidRPr="0015386B">
        <w:rPr>
          <w:rFonts w:ascii="Times New Roman" w:hAnsi="Times New Roman" w:cs="Times New Roman"/>
          <w:color w:val="auto"/>
        </w:rPr>
        <w:t xml:space="preserve"> zm. - „Ustawa o Fakturowaniu”). </w:t>
      </w:r>
    </w:p>
    <w:p w14:paraId="1F180BE4" w14:textId="67A77E8C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0A29B7" w:rsidRPr="0015386B">
        <w:rPr>
          <w:rFonts w:ascii="Times New Roman" w:hAnsi="Times New Roman" w:cs="Times New Roman"/>
          <w:color w:val="auto"/>
        </w:rPr>
        <w:t xml:space="preserve">. Zamawiający ma prawo potrącić wszelkie swoje wierzytelności z jakimikolwiek wierzytelnościami Wykonawcy. Wszystkie wierzytelności Zamawiającego, w tym wierzytelności przyszłe będą mogły być potrącone na zasadzie potrącenia umownego niezależnie od ich wymagalności. Uprawnienie do dokonania potrącenie umownego nie ogranicza prawa do potrącenia ustawowego. </w:t>
      </w:r>
    </w:p>
    <w:p w14:paraId="788CF26E" w14:textId="0C8507C2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0A29B7" w:rsidRPr="0015386B">
        <w:rPr>
          <w:rFonts w:ascii="Times New Roman" w:hAnsi="Times New Roman" w:cs="Times New Roman"/>
          <w:color w:val="auto"/>
        </w:rPr>
        <w:t xml:space="preserve">. Podatek VAT naliczony zostanie w wysokości obowiązującej w dniu wystawienia faktury. </w:t>
      </w:r>
    </w:p>
    <w:p w14:paraId="523D6689" w14:textId="1C1002C8" w:rsidR="000A29B7" w:rsidRPr="0015386B" w:rsidRDefault="00DA6BF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0A29B7" w:rsidRPr="0015386B">
        <w:rPr>
          <w:rFonts w:ascii="Times New Roman" w:hAnsi="Times New Roman" w:cs="Times New Roman"/>
          <w:color w:val="auto"/>
        </w:rPr>
        <w:t xml:space="preserve">. W przypadku zawarcia Umowy z wykonawcami wspólnie ubiegającymi się o udzielenie zamówienia, w terminie 7 dni od zawarcia Umowy wskażą oni członka konsorcjum </w:t>
      </w:r>
      <w:r w:rsidR="000A29B7" w:rsidRPr="0015386B">
        <w:rPr>
          <w:rFonts w:ascii="Times New Roman" w:hAnsi="Times New Roman" w:cs="Times New Roman"/>
          <w:color w:val="auto"/>
        </w:rPr>
        <w:lastRenderedPageBreak/>
        <w:t xml:space="preserve">upoważnionego do wystawiania faktur i do odbioru wynagrodzenia w imieniu wszystkich członków konsorcjum. Dokonanie zapłaty na rachunek bankowy upoważnionego członka konsorcjum zwalnia Zamawiającego z odpowiedzialności w stosunku do wszystkich członków konsorcjum. </w:t>
      </w:r>
    </w:p>
    <w:p w14:paraId="46A8CB67" w14:textId="34EE9004" w:rsidR="000A29B7" w:rsidRPr="00DA6BF7" w:rsidRDefault="00DA6BF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0A29B7" w:rsidRPr="0015386B">
        <w:rPr>
          <w:rFonts w:ascii="Times New Roman" w:hAnsi="Times New Roman" w:cs="Times New Roman"/>
          <w:color w:val="auto"/>
        </w:rPr>
        <w:t xml:space="preserve">. Zamawiający zapłaci Wykonawcy odsetki ustawowe za opóźnienie w zapłacie wynagrodzenia za każdy dzień opóźnienia. </w:t>
      </w:r>
    </w:p>
    <w:p w14:paraId="5490125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61DAC31" w14:textId="43C22A93" w:rsidR="000A29B7" w:rsidRPr="0015386B" w:rsidRDefault="000A29B7" w:rsidP="000A29B7">
      <w:pPr>
        <w:pStyle w:val="Default"/>
        <w:spacing w:after="126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</w:t>
      </w:r>
      <w:r w:rsidR="00DA6BF7">
        <w:rPr>
          <w:rFonts w:ascii="Times New Roman" w:hAnsi="Times New Roman" w:cs="Times New Roman"/>
          <w:color w:val="auto"/>
        </w:rPr>
        <w:t>0</w:t>
      </w:r>
      <w:r w:rsidRPr="0015386B">
        <w:rPr>
          <w:rFonts w:ascii="Times New Roman" w:hAnsi="Times New Roman" w:cs="Times New Roman"/>
          <w:color w:val="auto"/>
        </w:rPr>
        <w:t xml:space="preserve">. Wykonawca nie może przelewać jakichkolwiek należności wynikających z Umowy na rzecz innego podmiotu, bez uprzedniej zgody Zamawiającego w tym zakresie wyrażonej w formie pisemnej pod rygorem nieważności. </w:t>
      </w:r>
    </w:p>
    <w:p w14:paraId="2B6399EF" w14:textId="065AB62C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</w:t>
      </w:r>
      <w:r w:rsidR="00DA6BF7">
        <w:rPr>
          <w:rFonts w:ascii="Times New Roman" w:hAnsi="Times New Roman" w:cs="Times New Roman"/>
          <w:color w:val="auto"/>
        </w:rPr>
        <w:t>1</w:t>
      </w:r>
      <w:r w:rsidRPr="0015386B">
        <w:rPr>
          <w:rFonts w:ascii="Times New Roman" w:hAnsi="Times New Roman" w:cs="Times New Roman"/>
          <w:color w:val="auto"/>
        </w:rPr>
        <w:t xml:space="preserve">. Zapłata: </w:t>
      </w:r>
    </w:p>
    <w:p w14:paraId="27154044" w14:textId="0EC491BF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1) kwoty odpowiadającej całości albo części kwoty podatku wynikającej z otrzymanej faktury będzie dokonywana na rachunek VAT, w rozumieniu art. 2 pkt 37 Wykonawcy ustawy z dnia 11 marca 2004 r.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); </w:t>
      </w:r>
    </w:p>
    <w:p w14:paraId="754F2D64" w14:textId="301DBEA0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2) kwoty odpowiadającej wartości sprzedaży netto wynikającej z otrzymanej faktury jest dokonywana na rachunek bankowy albo na rachunek w spółdzielczej kasie oszczędnościowo-kredytowej, dla których jest prowadzony rachunek VAT Wykonawcy, zgodny z elektronicznym wykazem podatników prowadzonym przez Ministerstwo Finansów w trybie art. 96b ust. 1 ustawy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). </w:t>
      </w:r>
    </w:p>
    <w:p w14:paraId="798D5A79" w14:textId="17C977B1" w:rsidR="000A29B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14. Dokonanie zapłaty na rachunek bankowy oraz na rachunek VAT (w rozumieniu art. 2 pkt 37 Wykonawcy ustawy z dnia 11 marca 2004 r. o podatku od towarów i usług (tekst jedn. Dz. U. z 202</w:t>
      </w:r>
      <w:r w:rsidR="007A636F">
        <w:rPr>
          <w:rFonts w:ascii="Times New Roman" w:hAnsi="Times New Roman" w:cs="Times New Roman"/>
          <w:color w:val="auto"/>
        </w:rPr>
        <w:t>2</w:t>
      </w:r>
      <w:r w:rsidRPr="0015386B">
        <w:rPr>
          <w:rFonts w:ascii="Times New Roman" w:hAnsi="Times New Roman" w:cs="Times New Roman"/>
          <w:color w:val="auto"/>
        </w:rPr>
        <w:t xml:space="preserve"> r. poz. </w:t>
      </w:r>
      <w:r w:rsidR="007A636F">
        <w:rPr>
          <w:rFonts w:ascii="Times New Roman" w:hAnsi="Times New Roman" w:cs="Times New Roman"/>
          <w:color w:val="auto"/>
        </w:rPr>
        <w:t>931</w:t>
      </w:r>
      <w:r w:rsidRPr="0015386B">
        <w:rPr>
          <w:rFonts w:ascii="Times New Roman" w:hAnsi="Times New Roman" w:cs="Times New Roman"/>
          <w:color w:val="auto"/>
        </w:rPr>
        <w:t xml:space="preserve">) wskazanego członka konsorcjum zwalnia Zamawiającego z odpowiedzialności w stosunku do wszystkich członków konsorcjum. </w:t>
      </w:r>
    </w:p>
    <w:p w14:paraId="107D2727" w14:textId="77777777" w:rsidR="00DA6BF7" w:rsidRPr="0015386B" w:rsidRDefault="00DA6BF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D4CB9E" w14:textId="2C53ACD4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7</w:t>
      </w:r>
    </w:p>
    <w:p w14:paraId="04944963" w14:textId="017995C0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KARY UMOWNE</w:t>
      </w:r>
    </w:p>
    <w:p w14:paraId="3072AA43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7D01E66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jest uprawniony do naliczenia, a Wykonawca obowiązany w takiej sytuacji do zapłaty, następujących kar umownych: </w:t>
      </w:r>
    </w:p>
    <w:p w14:paraId="162B1B2E" w14:textId="39FA9911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1) za zwłokę w wykonaniu dostawy w stosunku do terminu określonego w Umowie - </w:t>
      </w:r>
      <w:r w:rsidR="00DA6BF7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i przekazaniu Zamawiającemu Przedmiotu Umowy – w wysokości 300,00 zł za każdy rozpoczęty dzień zwłoki Wykonawcy liczony od dnia określonego na podstawie § 3 ust. 1; </w:t>
      </w:r>
    </w:p>
    <w:p w14:paraId="0EBE6B5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2) za zwłokę w usunięciu wad – w wysokości 100,00 zł za każdy dzień zwłoki liczony od dnia następnego po upływie terminu wyznaczonego na usunięcie wad; </w:t>
      </w:r>
    </w:p>
    <w:p w14:paraId="3A2786F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3) za odstąpienie od Umowy którejkolwiek ze Stron z przyczyn leżących po stronie Wykonawcy – wysokości 40 % wynagrodzenia brutto określonego w § 5 ust. 1; </w:t>
      </w:r>
    </w:p>
    <w:p w14:paraId="1972C18D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4) w przypadku niewykonania Umowy z przyczyn zależnych od Wykonawcy – w wysokości 15% wynagrodzenia brutto określonego w § 5 ust. 1; </w:t>
      </w:r>
    </w:p>
    <w:p w14:paraId="6277FAB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Zamawiający zobowiązany jest do zapłaty Wykonawcy kar umownych za odstąpienie od Umowy z przyczyn leżących po stronie Zamawiającego – w wysokości 10% Wynagrodzenia. </w:t>
      </w:r>
    </w:p>
    <w:p w14:paraId="2FD9222E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Zamawiającemu służy prawo do dochodzenia odszkodowania uzupełniającego przewyższającego wysokość zastrzeżonych kar umownych, do wysokości rzeczywiście poniesionej szkody, na zasadach ogólnych wynikających z Kodeksu Cywilnego. </w:t>
      </w:r>
    </w:p>
    <w:p w14:paraId="38011C4C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4. Odstąpienie od Umowy nie wyłącza uprawnienia Zamawiającego do dochodzenia kar umownych należnych z tytułu wystąpienia okoliczności mających miejsce przed złożeniem oświadczenia o odstąpieniu od Umowy. </w:t>
      </w:r>
    </w:p>
    <w:p w14:paraId="566F8171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5. Jeżeli zwłoka w dostawie Przedmiotu Umowy przekroczy 14 dni, Zamawiający ma prawo – niezależnie od naliczania kar umownych – powierzyć wykonanie Przedmiotu </w:t>
      </w:r>
    </w:p>
    <w:p w14:paraId="0EC5A2D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Umowy lub usunięcie wad osobie trzeciej, na wyłączny koszt i ryzyko Wykonawcy oraz prawo dochodzenia odszkodowania na zasadach ogólnych. </w:t>
      </w:r>
    </w:p>
    <w:p w14:paraId="4F0412CD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lastRenderedPageBreak/>
        <w:t xml:space="preserve">6. Kary umowne będą płatne w terminie 14 dni od daty otrzymania przez Wykonawcę wezwania do ich zapłaty, przy czym Strony zgodnie oświadczają, że Zamawiający ma prawo potrącenia wszelkich kar umownych z należnej do zapłaty faktury Wykonawcy. </w:t>
      </w:r>
    </w:p>
    <w:p w14:paraId="6A522B5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7. Kary umowne zastrzeżone za zwłokę naliczane będą do 60 dnia zwłoki. </w:t>
      </w:r>
    </w:p>
    <w:p w14:paraId="6A39D64F" w14:textId="77777777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8. Łączna wysokość kar umownych naliczonych Wykonawcy nie przekroczy 40 % wynagrodzenia brutto określonego w § 5 ust. 1.</w:t>
      </w:r>
    </w:p>
    <w:p w14:paraId="6D56C0BD" w14:textId="5DCF0684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342CFBB6" w14:textId="47DF852B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8</w:t>
      </w:r>
    </w:p>
    <w:p w14:paraId="3CC14212" w14:textId="7AE52434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ODSTĄPIENIE OD UMOWY</w:t>
      </w:r>
    </w:p>
    <w:p w14:paraId="43AAD188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D1074EB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ma prawo odstąpienia od Umowy w ciągu 30 dni od powzięcia niżej wymienionych wiadomości, jeżeli: </w:t>
      </w:r>
    </w:p>
    <w:p w14:paraId="5B62470B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</w:p>
    <w:p w14:paraId="644C4B8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1) zwłoka Wykonawcy w dostarczeniu przedmiotu zamówienia w stosunku do terminu określonego na podstawie w § 3 ust. 1 trwa dłużej niż 14 dni; </w:t>
      </w:r>
    </w:p>
    <w:p w14:paraId="5DF9A440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2) jeżeli zwłoka Wykonawcy w wykonaniu zobowiązania, o którym mowa w § 4 ust. 3 Umowy przekracza 14 dni w stosunku do terminu określonego tym postanowieniu; </w:t>
      </w:r>
    </w:p>
    <w:p w14:paraId="10D75041" w14:textId="77777777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3) w innym przypadku naruszenia przez Wykonawcę postanowień niniejszej Umowy, przy czym w takim przypadku odstąpienie będzie możliwe po wcześniejszym wystosowaniu przez Zamawiającego do Wykonawcy pisma z wezwaniem do należytego wykonania umowy.</w:t>
      </w:r>
    </w:p>
    <w:p w14:paraId="4D1F05EA" w14:textId="0B3524F4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3A32B39B" w14:textId="77777777" w:rsidR="000A29B7" w:rsidRPr="0015386B" w:rsidRDefault="000A29B7" w:rsidP="00DA6BF7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Zamawiający może wykonać umowne prawo odstąpienia w terminie do 60 dni od dnia ziszczenia się danej przesłanki odstąpienia od Umowy, określonej w ust. 1 powyżej. Odstąpienie od Umowy powinno nastąpić w formie pisemnej pod rygorem nieważności i zawierać uzasadnienie. </w:t>
      </w:r>
    </w:p>
    <w:p w14:paraId="462113B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3.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 takim przypadku Wykonawca może żądać wyłącznie wynagrodzenia należnego z tytułu wykonania Umowy. </w:t>
      </w:r>
    </w:p>
    <w:p w14:paraId="7DFEBF47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  <w:color w:val="auto"/>
        </w:rPr>
      </w:pPr>
    </w:p>
    <w:p w14:paraId="30FCF889" w14:textId="2F2E7627" w:rsidR="000A29B7" w:rsidRPr="0015386B" w:rsidRDefault="000A29B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9</w:t>
      </w:r>
    </w:p>
    <w:p w14:paraId="73D76F6A" w14:textId="15A67EE6" w:rsidR="000A29B7" w:rsidRDefault="000A29B7" w:rsidP="00DA6BF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ZMIANY UMOWY</w:t>
      </w:r>
    </w:p>
    <w:p w14:paraId="2F5EFB72" w14:textId="77777777" w:rsidR="00DA6BF7" w:rsidRPr="0015386B" w:rsidRDefault="00DA6BF7" w:rsidP="00DA6BF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ADA38EF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Zamawiający na podstawie art 455 ust. 1 pkt 1 PZP, przewiduje możliwość dokonania następujących zmian Umowy: </w:t>
      </w:r>
    </w:p>
    <w:p w14:paraId="10C6F36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(1) w zakresie zmiany terminów realizacji świadczeń wchodzących w skład Przedmiotu Umowy, stosownie do przypadku: </w:t>
      </w:r>
    </w:p>
    <w:p w14:paraId="40F55ED7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(a) poprzez przedłużenie terminu danej dostawy o czas opóźnienia wynikłego ze skutków działania Siły Wyższej oraz o czas niezbędny do usunięcia jej skutków i następstw, </w:t>
      </w:r>
    </w:p>
    <w:p w14:paraId="20443D0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(b) w przypadku zmiany powszechnie obowiązujących przepisów prawa, regulujących zasady wykonywania Przedmiotu Umowy o czas niezbędny do dostosowania wykonania Przedmiotu Umowy lub jego części do zmienionego stanu prawnego, </w:t>
      </w:r>
    </w:p>
    <w:p w14:paraId="74E687CA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(c) o czas opóźnienia w wykonaniu przez podmioty zewnętrzne czynności koniecznych do wykonania Przedmiotu Umowy z zastrzeżeniem, że przyczyną opóźnienia nie są działania lub zaniechania Wykonawcy </w:t>
      </w:r>
    </w:p>
    <w:p w14:paraId="4AF4447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(d) o czas, kiedy realizacja Przedmiotu Umowy była niemożliwa oraz następstw tego zdarzenia w przypadku napotkania przez Wykonawcę lub Zamawiającego okoliczności niemożliwych do przewidzenia i niezależnych od nich, </w:t>
      </w:r>
    </w:p>
    <w:p w14:paraId="17F2B131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lastRenderedPageBreak/>
        <w:t xml:space="preserve">(e) o czas niezbędny do wykonania czynności wynikających z zaleceń właściwych organów albo obowiązków przez nie nałożonych jeżeli wykonywanie Przedmiotu Umowy zostało wstrzymane przez właściwe organy z przyczyn niezależnych od Wykonawcy, co uniemożliwia terminowe zakończenie realizacji Przedmiotu Umowy, </w:t>
      </w:r>
    </w:p>
    <w:p w14:paraId="54846E3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(f) o czas wynikający z konieczności ewentualnej zmiany zakresu Przedmiotu Umowy wprowadzonej na podstawie przepisów PZP umożliwiających dokonanie takiej zmiany, </w:t>
      </w:r>
    </w:p>
    <w:p w14:paraId="7785A792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5D7A7995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(2) w zakresie zmiany sposobu wykonania Przedmiotu Umowy związanej z koniecznością lub zasadnością zrealizowania Przedmiotu Umowy przy zastosowaniu innych rozwiązań organizacyjnych, gdy wystąpi co najmniej jedna z okoliczności: </w:t>
      </w:r>
    </w:p>
    <w:p w14:paraId="3E97388C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(a) wystąpi zmiana prawa mająca wpływ na realizację Przedmiotu Umowy, </w:t>
      </w:r>
    </w:p>
    <w:p w14:paraId="4A613085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(b) w sytuacji gdyby zastosowanie przewidzianych pierwotnie rozwiązań groziło niewykonaniem lub wadliwym wykonaniem Przedmiotu Umowy, </w:t>
      </w:r>
    </w:p>
    <w:p w14:paraId="0D8F3A1B" w14:textId="77777777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(d) w przypadku wystąpienia okoliczności, o których mowa w pkt (1) powyżej. </w:t>
      </w:r>
    </w:p>
    <w:p w14:paraId="7C8632F4" w14:textId="68EFE6F2" w:rsidR="00DA6BF7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- z zastrzeżeniem, że inne rozwiązania będą spełniały wymagania funkcjonalne określone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>w Dokumentach Zamówienia w stopniu nie mniejszym niż rozwiązania dotychczasowe.</w:t>
      </w:r>
    </w:p>
    <w:p w14:paraId="4AB4E4D7" w14:textId="69E11F99" w:rsidR="000A29B7" w:rsidRPr="0015386B" w:rsidRDefault="000A29B7" w:rsidP="00DA6B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 </w:t>
      </w:r>
    </w:p>
    <w:p w14:paraId="18BBED71" w14:textId="567BB7BE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Inicjatorem zmian w Umowie może być każda ze Stron, z tym, że ostateczna decyzja, co do wprowadzenia zmian i ich zakresu należy do Zamawiającego. Wystąpienie którejkolwiek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z okoliczności mogących powodować zmianę Umowy, nie stanowi zobowiązania Zamawiającego do dokonania zmian, ani nie może stanowić podstawy do jakichkolwiek roszczeń Wykonawcy do ich dokonania. </w:t>
      </w:r>
    </w:p>
    <w:p w14:paraId="3F91427C" w14:textId="32941C2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>3. Niezależnie od postanowień niniejszego paragrafu, Strony dopuszczają możliwość (i) zmian redakcyjnych Umowy oraz (ii) zmian danych Stron ujawnionych w rejestrach publicznych, niestanowiących zmiany, o której mowa w art. 455 ust. 1 PZP.</w:t>
      </w:r>
    </w:p>
    <w:p w14:paraId="2406C7B3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3327EB5B" w14:textId="4A79F6CD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§ 10</w:t>
      </w:r>
    </w:p>
    <w:p w14:paraId="1D7CC6EC" w14:textId="7D94D148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5386B">
        <w:rPr>
          <w:rFonts w:ascii="Times New Roman" w:hAnsi="Times New Roman" w:cs="Times New Roman"/>
          <w:b/>
          <w:bCs/>
          <w:color w:val="auto"/>
        </w:rPr>
        <w:t>POROZUMIEWANIE SIĘ</w:t>
      </w:r>
    </w:p>
    <w:p w14:paraId="512DA945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6E7FC70" w14:textId="7243775C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1. Wszelka korespondencja będzie przekazywana pomiędzy Stronami na adresy wskazane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w komparycji Umowy. </w:t>
      </w:r>
    </w:p>
    <w:p w14:paraId="1CCC3114" w14:textId="2146EC93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  <w:color w:val="auto"/>
        </w:rPr>
      </w:pPr>
      <w:r w:rsidRPr="0015386B">
        <w:rPr>
          <w:rFonts w:ascii="Times New Roman" w:hAnsi="Times New Roman" w:cs="Times New Roman"/>
          <w:color w:val="auto"/>
        </w:rPr>
        <w:t xml:space="preserve">2. Strony obowiązane są informować się wzajemnie o zmianach adresów swoich siedzib. </w:t>
      </w:r>
      <w:r w:rsidR="002E0299">
        <w:rPr>
          <w:rFonts w:ascii="Times New Roman" w:hAnsi="Times New Roman" w:cs="Times New Roman"/>
          <w:color w:val="auto"/>
        </w:rPr>
        <w:br/>
      </w:r>
      <w:r w:rsidRPr="0015386B">
        <w:rPr>
          <w:rFonts w:ascii="Times New Roman" w:hAnsi="Times New Roman" w:cs="Times New Roman"/>
          <w:color w:val="auto"/>
        </w:rPr>
        <w:t xml:space="preserve">W przypadku zaniechania tego obowiązku korespondencja wysłana na adres wskazany komparycji Umowy lub adres, wskazany drugiej Stronie będzie uważana za dostarczoną. </w:t>
      </w:r>
    </w:p>
    <w:p w14:paraId="60837E51" w14:textId="7E9E15AF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color w:val="auto"/>
        </w:rPr>
        <w:t xml:space="preserve">3. Przedstawicielem Zamawiającego, tj. osobą odpowiedzialną za nadzorowanie wykonywania Umowy ze strony Zamawiającego jest: p. </w:t>
      </w:r>
      <w:r w:rsidR="002E0299">
        <w:rPr>
          <w:rFonts w:ascii="Times New Roman" w:hAnsi="Times New Roman" w:cs="Times New Roman"/>
          <w:color w:val="auto"/>
        </w:rPr>
        <w:t>Joanna Zarębska</w:t>
      </w:r>
      <w:r w:rsidRPr="0015386B">
        <w:rPr>
          <w:rFonts w:ascii="Times New Roman" w:hAnsi="Times New Roman" w:cs="Times New Roman"/>
          <w:color w:val="auto"/>
        </w:rPr>
        <w:t xml:space="preserve"> – Sekretarz; e-mail: </w:t>
      </w:r>
      <w:r w:rsidR="002E0299">
        <w:rPr>
          <w:rFonts w:ascii="Times New Roman" w:hAnsi="Times New Roman" w:cs="Times New Roman"/>
          <w:color w:val="0000FF"/>
        </w:rPr>
        <w:t>joanna.zarebska</w:t>
      </w:r>
      <w:r w:rsidRPr="0015386B">
        <w:rPr>
          <w:rFonts w:ascii="Times New Roman" w:hAnsi="Times New Roman" w:cs="Times New Roman"/>
          <w:color w:val="0000FF"/>
        </w:rPr>
        <w:t>@torun.lasy.gov.pl</w:t>
      </w:r>
      <w:r w:rsidRPr="0015386B">
        <w:rPr>
          <w:rFonts w:ascii="Times New Roman" w:hAnsi="Times New Roman" w:cs="Times New Roman"/>
        </w:rPr>
        <w:t xml:space="preserve">, tel. kom. + 48 </w:t>
      </w:r>
      <w:r w:rsidR="002E0299">
        <w:rPr>
          <w:rFonts w:ascii="Times New Roman" w:hAnsi="Times New Roman" w:cs="Times New Roman"/>
        </w:rPr>
        <w:t>66</w:t>
      </w:r>
      <w:r w:rsidRPr="0015386B">
        <w:rPr>
          <w:rFonts w:ascii="Times New Roman" w:hAnsi="Times New Roman" w:cs="Times New Roman"/>
        </w:rPr>
        <w:t xml:space="preserve">4 </w:t>
      </w:r>
      <w:r w:rsidR="002E0299">
        <w:rPr>
          <w:rFonts w:ascii="Times New Roman" w:hAnsi="Times New Roman" w:cs="Times New Roman"/>
        </w:rPr>
        <w:t>153</w:t>
      </w:r>
      <w:r w:rsidRPr="0015386B">
        <w:rPr>
          <w:rFonts w:ascii="Times New Roman" w:hAnsi="Times New Roman" w:cs="Times New Roman"/>
        </w:rPr>
        <w:t xml:space="preserve"> </w:t>
      </w:r>
      <w:r w:rsidR="002E0299">
        <w:rPr>
          <w:rFonts w:ascii="Times New Roman" w:hAnsi="Times New Roman" w:cs="Times New Roman"/>
        </w:rPr>
        <w:t>961</w:t>
      </w:r>
      <w:r w:rsidRPr="0015386B">
        <w:rPr>
          <w:rFonts w:ascii="Times New Roman" w:hAnsi="Times New Roman" w:cs="Times New Roman"/>
        </w:rPr>
        <w:t xml:space="preserve"> </w:t>
      </w:r>
    </w:p>
    <w:p w14:paraId="2F91D027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4. Przedstawicielem Wykonawcy, tj. osobą odpowiedzialną za nadzorowanie wykonywania Umowy ze strony Wykonawcy jest: ____________________ e-mail: ______________________ tel. kom. _____________________________. </w:t>
      </w:r>
    </w:p>
    <w:p w14:paraId="07EB4322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677B3675" w14:textId="11B2DE27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b/>
          <w:bCs/>
        </w:rPr>
        <w:t>§ 11</w:t>
      </w:r>
    </w:p>
    <w:p w14:paraId="7CE50ECD" w14:textId="46A0DB33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86B">
        <w:rPr>
          <w:rFonts w:ascii="Times New Roman" w:hAnsi="Times New Roman" w:cs="Times New Roman"/>
          <w:b/>
          <w:bCs/>
        </w:rPr>
        <w:t>ROZSTRZYGANIE SPORÓW</w:t>
      </w:r>
    </w:p>
    <w:p w14:paraId="2406129D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</w:rPr>
      </w:pPr>
    </w:p>
    <w:p w14:paraId="7A75C8AD" w14:textId="068001C1" w:rsidR="000A29B7" w:rsidRPr="0015386B" w:rsidRDefault="000A29B7" w:rsidP="002E0299">
      <w:pPr>
        <w:pStyle w:val="Default"/>
        <w:spacing w:after="126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1. Zamawiający i Wykonawca podejmą starania, aby rozstrzygnąć ewentualne spory wynikające z Umowy ugodowo poprzez bezpośrednie negocjacje lub w drodze mediacji, o której mowa </w:t>
      </w:r>
      <w:r w:rsidR="002E0299">
        <w:rPr>
          <w:rFonts w:ascii="Times New Roman" w:hAnsi="Times New Roman" w:cs="Times New Roman"/>
        </w:rPr>
        <w:br/>
      </w:r>
      <w:r w:rsidRPr="0015386B">
        <w:rPr>
          <w:rFonts w:ascii="Times New Roman" w:hAnsi="Times New Roman" w:cs="Times New Roman"/>
        </w:rPr>
        <w:t xml:space="preserve">w przepisach o postępowaniu cywilnym. </w:t>
      </w:r>
    </w:p>
    <w:p w14:paraId="13A09EF2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lastRenderedPageBreak/>
        <w:t xml:space="preserve">2. Jeżeli Zamawiający i Wykonawca nie będą w stanie rozstrzygnąć sporu ugodowo, wszelkie spory związane z Umową rozstrzygać będzie sąd powszechny właściwy miejscowo dla siedziby Zamawiającego. </w:t>
      </w:r>
    </w:p>
    <w:p w14:paraId="13FE5467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1EF8A685" w14:textId="77CFFA0A" w:rsidR="000A29B7" w:rsidRPr="0015386B" w:rsidRDefault="000A29B7" w:rsidP="002E0299">
      <w:pPr>
        <w:pStyle w:val="Default"/>
        <w:jc w:val="center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  <w:b/>
          <w:bCs/>
        </w:rPr>
        <w:t>§ 12</w:t>
      </w:r>
    </w:p>
    <w:p w14:paraId="44191183" w14:textId="37EC4A27" w:rsidR="000A29B7" w:rsidRDefault="000A29B7" w:rsidP="002E029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5386B">
        <w:rPr>
          <w:rFonts w:ascii="Times New Roman" w:hAnsi="Times New Roman" w:cs="Times New Roman"/>
          <w:b/>
          <w:bCs/>
        </w:rPr>
        <w:t>POSTANOWIENIA KOŃCOWE</w:t>
      </w:r>
    </w:p>
    <w:p w14:paraId="7EE57BA7" w14:textId="77777777" w:rsidR="002E0299" w:rsidRPr="0015386B" w:rsidRDefault="002E0299" w:rsidP="002E0299">
      <w:pPr>
        <w:pStyle w:val="Default"/>
        <w:jc w:val="center"/>
        <w:rPr>
          <w:rFonts w:ascii="Times New Roman" w:hAnsi="Times New Roman" w:cs="Times New Roman"/>
        </w:rPr>
      </w:pPr>
    </w:p>
    <w:p w14:paraId="10C19639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1. Umowę zawarto w formie pisemnej pod rygorem nieważności. Wszelkie zmiany lub uzupełnienia Umowy wymagają formy pisemnej pod rygorem nieważności. </w:t>
      </w:r>
    </w:p>
    <w:p w14:paraId="6DACD50E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2. W sprawach nieuregulowanych Umową zastosowanie znajdują przepisy prawa Rzeczypospolitej Polskiej, w tym w szczególności Kodeksu cywilnego i PZP. </w:t>
      </w:r>
    </w:p>
    <w:p w14:paraId="1A767DD0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3. Wszystkie dokumenty wymienione w Umowie, zarówno nazwane jak i nienazwane załącznikami, stanowią integralną cześć Umowy. </w:t>
      </w:r>
    </w:p>
    <w:p w14:paraId="4EC554A0" w14:textId="77777777" w:rsidR="000A29B7" w:rsidRPr="0015386B" w:rsidRDefault="000A29B7" w:rsidP="002E0299">
      <w:pPr>
        <w:pStyle w:val="Default"/>
        <w:spacing w:after="128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4. Jeżeli którekolwiek z postanowień Umowy są lub staną się nieważne lub nieskuteczne z mocy obowiązującego prawa, nie narusza to ważności pozostałych postanowień Umowy, a Strony zobowiązują się stosować przepisy prawa najbliższe postanowieniom nieważnym lub nieskutecznym. </w:t>
      </w:r>
    </w:p>
    <w:p w14:paraId="034C6395" w14:textId="77777777" w:rsidR="000A29B7" w:rsidRPr="0015386B" w:rsidRDefault="000A29B7" w:rsidP="002E0299">
      <w:pPr>
        <w:pStyle w:val="Default"/>
        <w:jc w:val="both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5. Załączniki do Umowy stanowią: </w:t>
      </w:r>
    </w:p>
    <w:p w14:paraId="2494FC5C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</w:p>
    <w:p w14:paraId="02A215DE" w14:textId="77777777" w:rsidR="000A29B7" w:rsidRPr="0015386B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(1) Dokumenty Zamówienia, </w:t>
      </w:r>
    </w:p>
    <w:p w14:paraId="1F2D91DC" w14:textId="728C7704" w:rsidR="000A29B7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 xml:space="preserve">(2) Oferta. </w:t>
      </w:r>
    </w:p>
    <w:p w14:paraId="11BECBE4" w14:textId="77777777" w:rsidR="002E0299" w:rsidRPr="0015386B" w:rsidRDefault="002E0299" w:rsidP="000A29B7">
      <w:pPr>
        <w:pStyle w:val="Default"/>
        <w:rPr>
          <w:rFonts w:ascii="Times New Roman" w:hAnsi="Times New Roman" w:cs="Times New Roman"/>
        </w:rPr>
      </w:pPr>
    </w:p>
    <w:p w14:paraId="7708DE3B" w14:textId="5FA0B1FC" w:rsidR="000A29B7" w:rsidRDefault="000A29B7" w:rsidP="000A29B7">
      <w:pPr>
        <w:pStyle w:val="Default"/>
        <w:rPr>
          <w:rFonts w:ascii="Times New Roman" w:hAnsi="Times New Roman" w:cs="Times New Roman"/>
        </w:rPr>
      </w:pPr>
      <w:r w:rsidRPr="0015386B">
        <w:rPr>
          <w:rFonts w:ascii="Times New Roman" w:hAnsi="Times New Roman" w:cs="Times New Roman"/>
        </w:rPr>
        <w:t>Umowę zawarto w 2 jednobrzmiących egz. po 1 egz. dla każdej ze Stron.</w:t>
      </w:r>
    </w:p>
    <w:p w14:paraId="32D8E751" w14:textId="462ECEF0" w:rsidR="002E0299" w:rsidRDefault="002E0299" w:rsidP="000A29B7">
      <w:pPr>
        <w:pStyle w:val="Default"/>
        <w:rPr>
          <w:rFonts w:ascii="Times New Roman" w:hAnsi="Times New Roman" w:cs="Times New Roman"/>
        </w:rPr>
      </w:pPr>
    </w:p>
    <w:p w14:paraId="0CC5B617" w14:textId="17E74F39" w:rsidR="002E0299" w:rsidRDefault="002E0299" w:rsidP="000A29B7">
      <w:pPr>
        <w:pStyle w:val="Default"/>
        <w:rPr>
          <w:rFonts w:ascii="Times New Roman" w:hAnsi="Times New Roman" w:cs="Times New Roman"/>
        </w:rPr>
      </w:pPr>
    </w:p>
    <w:p w14:paraId="1FD70065" w14:textId="456904F4" w:rsidR="002E0299" w:rsidRPr="002E0299" w:rsidRDefault="002E0299" w:rsidP="000A29B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E0299">
        <w:rPr>
          <w:rFonts w:ascii="Times New Roman" w:hAnsi="Times New Roman" w:cs="Times New Roman"/>
          <w:b/>
          <w:bCs/>
        </w:rPr>
        <w:t>ZAMAWIAJĄCY</w:t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</w:r>
      <w:r w:rsidRPr="002E0299">
        <w:rPr>
          <w:rFonts w:ascii="Times New Roman" w:hAnsi="Times New Roman" w:cs="Times New Roman"/>
          <w:b/>
          <w:bCs/>
        </w:rPr>
        <w:tab/>
        <w:t>WYKONAWCA</w:t>
      </w:r>
    </w:p>
    <w:p w14:paraId="09617AA4" w14:textId="77777777" w:rsidR="001A3E9A" w:rsidRPr="001A3E9A" w:rsidRDefault="001A3E9A" w:rsidP="001A3E9A"/>
    <w:sectPr w:rsidR="001A3E9A" w:rsidRPr="001A3E9A" w:rsidSect="00FB537C">
      <w:footerReference w:type="default" r:id="rId8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8D66" w14:textId="77777777" w:rsidR="00A622DB" w:rsidRDefault="00A622DB">
      <w:r>
        <w:separator/>
      </w:r>
    </w:p>
  </w:endnote>
  <w:endnote w:type="continuationSeparator" w:id="0">
    <w:p w14:paraId="2723B56E" w14:textId="77777777" w:rsidR="00A622DB" w:rsidRDefault="00A6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7763" w14:textId="77777777" w:rsidR="00FB537C" w:rsidRDefault="00B20F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57DED3A7" w14:textId="77777777" w:rsidR="00FB537C" w:rsidRDefault="00A6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7341" w14:textId="77777777" w:rsidR="00A622DB" w:rsidRDefault="00A622DB">
      <w:r>
        <w:separator/>
      </w:r>
    </w:p>
  </w:footnote>
  <w:footnote w:type="continuationSeparator" w:id="0">
    <w:p w14:paraId="40D3C4AE" w14:textId="77777777" w:rsidR="00A622DB" w:rsidRDefault="00A6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CD8BD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A69EF"/>
    <w:multiLevelType w:val="hybridMultilevel"/>
    <w:tmpl w:val="932C6EEC"/>
    <w:lvl w:ilvl="0" w:tplc="FD0A0F12">
      <w:start w:val="1"/>
      <w:numFmt w:val="decimal"/>
      <w:lvlText w:val="%1."/>
      <w:lvlJc w:val="left"/>
      <w:pPr>
        <w:ind w:left="720" w:hanging="360"/>
      </w:pPr>
    </w:lvl>
    <w:lvl w:ilvl="1" w:tplc="9C12CA84" w:tentative="1">
      <w:start w:val="1"/>
      <w:numFmt w:val="lowerLetter"/>
      <w:lvlText w:val="%2."/>
      <w:lvlJc w:val="left"/>
      <w:pPr>
        <w:ind w:left="1440" w:hanging="360"/>
      </w:pPr>
    </w:lvl>
    <w:lvl w:ilvl="2" w:tplc="DC22AC36" w:tentative="1">
      <w:start w:val="1"/>
      <w:numFmt w:val="lowerRoman"/>
      <w:lvlText w:val="%3."/>
      <w:lvlJc w:val="right"/>
      <w:pPr>
        <w:ind w:left="2160" w:hanging="180"/>
      </w:pPr>
    </w:lvl>
    <w:lvl w:ilvl="3" w:tplc="19FAE58E" w:tentative="1">
      <w:start w:val="1"/>
      <w:numFmt w:val="decimal"/>
      <w:lvlText w:val="%4."/>
      <w:lvlJc w:val="left"/>
      <w:pPr>
        <w:ind w:left="2880" w:hanging="360"/>
      </w:pPr>
    </w:lvl>
    <w:lvl w:ilvl="4" w:tplc="2E225950" w:tentative="1">
      <w:start w:val="1"/>
      <w:numFmt w:val="lowerLetter"/>
      <w:lvlText w:val="%5."/>
      <w:lvlJc w:val="left"/>
      <w:pPr>
        <w:ind w:left="3600" w:hanging="360"/>
      </w:pPr>
    </w:lvl>
    <w:lvl w:ilvl="5" w:tplc="EB5021B8" w:tentative="1">
      <w:start w:val="1"/>
      <w:numFmt w:val="lowerRoman"/>
      <w:lvlText w:val="%6."/>
      <w:lvlJc w:val="right"/>
      <w:pPr>
        <w:ind w:left="4320" w:hanging="180"/>
      </w:pPr>
    </w:lvl>
    <w:lvl w:ilvl="6" w:tplc="F7F4E752" w:tentative="1">
      <w:start w:val="1"/>
      <w:numFmt w:val="decimal"/>
      <w:lvlText w:val="%7."/>
      <w:lvlJc w:val="left"/>
      <w:pPr>
        <w:ind w:left="5040" w:hanging="360"/>
      </w:pPr>
    </w:lvl>
    <w:lvl w:ilvl="7" w:tplc="EFBC9DA4" w:tentative="1">
      <w:start w:val="1"/>
      <w:numFmt w:val="lowerLetter"/>
      <w:lvlText w:val="%8."/>
      <w:lvlJc w:val="left"/>
      <w:pPr>
        <w:ind w:left="5760" w:hanging="360"/>
      </w:pPr>
    </w:lvl>
    <w:lvl w:ilvl="8" w:tplc="4170C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58C6308C">
      <w:start w:val="1"/>
      <w:numFmt w:val="decimal"/>
      <w:lvlText w:val="%1."/>
      <w:lvlJc w:val="left"/>
      <w:pPr>
        <w:ind w:left="720" w:hanging="360"/>
      </w:pPr>
    </w:lvl>
    <w:lvl w:ilvl="1" w:tplc="B1C2FA48" w:tentative="1">
      <w:start w:val="1"/>
      <w:numFmt w:val="lowerLetter"/>
      <w:lvlText w:val="%2."/>
      <w:lvlJc w:val="left"/>
      <w:pPr>
        <w:ind w:left="1440" w:hanging="360"/>
      </w:pPr>
    </w:lvl>
    <w:lvl w:ilvl="2" w:tplc="5ED6B0A4" w:tentative="1">
      <w:start w:val="1"/>
      <w:numFmt w:val="lowerRoman"/>
      <w:lvlText w:val="%3."/>
      <w:lvlJc w:val="right"/>
      <w:pPr>
        <w:ind w:left="2160" w:hanging="180"/>
      </w:pPr>
    </w:lvl>
    <w:lvl w:ilvl="3" w:tplc="3A424F66" w:tentative="1">
      <w:start w:val="1"/>
      <w:numFmt w:val="decimal"/>
      <w:lvlText w:val="%4."/>
      <w:lvlJc w:val="left"/>
      <w:pPr>
        <w:ind w:left="2880" w:hanging="360"/>
      </w:pPr>
    </w:lvl>
    <w:lvl w:ilvl="4" w:tplc="7FD0EF60" w:tentative="1">
      <w:start w:val="1"/>
      <w:numFmt w:val="lowerLetter"/>
      <w:lvlText w:val="%5."/>
      <w:lvlJc w:val="left"/>
      <w:pPr>
        <w:ind w:left="3600" w:hanging="360"/>
      </w:pPr>
    </w:lvl>
    <w:lvl w:ilvl="5" w:tplc="C78E49C6" w:tentative="1">
      <w:start w:val="1"/>
      <w:numFmt w:val="lowerRoman"/>
      <w:lvlText w:val="%6."/>
      <w:lvlJc w:val="right"/>
      <w:pPr>
        <w:ind w:left="4320" w:hanging="180"/>
      </w:pPr>
    </w:lvl>
    <w:lvl w:ilvl="6" w:tplc="9E12887C" w:tentative="1">
      <w:start w:val="1"/>
      <w:numFmt w:val="decimal"/>
      <w:lvlText w:val="%7."/>
      <w:lvlJc w:val="left"/>
      <w:pPr>
        <w:ind w:left="5040" w:hanging="360"/>
      </w:pPr>
    </w:lvl>
    <w:lvl w:ilvl="7" w:tplc="96D853D6" w:tentative="1">
      <w:start w:val="1"/>
      <w:numFmt w:val="lowerLetter"/>
      <w:lvlText w:val="%8."/>
      <w:lvlJc w:val="left"/>
      <w:pPr>
        <w:ind w:left="5760" w:hanging="360"/>
      </w:pPr>
    </w:lvl>
    <w:lvl w:ilvl="8" w:tplc="C2B8A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6F08"/>
    <w:multiLevelType w:val="hybridMultilevel"/>
    <w:tmpl w:val="6F3A99E6"/>
    <w:lvl w:ilvl="0" w:tplc="EC4EF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63C8"/>
    <w:multiLevelType w:val="hybridMultilevel"/>
    <w:tmpl w:val="62A6D98A"/>
    <w:lvl w:ilvl="0" w:tplc="8F6A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0359B"/>
    <w:multiLevelType w:val="hybridMultilevel"/>
    <w:tmpl w:val="62A6D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94D6B"/>
    <w:multiLevelType w:val="hybridMultilevel"/>
    <w:tmpl w:val="0D245ED2"/>
    <w:lvl w:ilvl="0" w:tplc="F016F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814">
    <w:abstractNumId w:val="1"/>
  </w:num>
  <w:num w:numId="2" w16cid:durableId="1178151821">
    <w:abstractNumId w:val="2"/>
  </w:num>
  <w:num w:numId="3" w16cid:durableId="101921506">
    <w:abstractNumId w:val="4"/>
  </w:num>
  <w:num w:numId="4" w16cid:durableId="883325930">
    <w:abstractNumId w:val="0"/>
  </w:num>
  <w:num w:numId="5" w16cid:durableId="730231102">
    <w:abstractNumId w:val="5"/>
  </w:num>
  <w:num w:numId="6" w16cid:durableId="1442217955">
    <w:abstractNumId w:val="6"/>
  </w:num>
  <w:num w:numId="7" w16cid:durableId="2034646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9A"/>
    <w:rsid w:val="000A29B7"/>
    <w:rsid w:val="0015386B"/>
    <w:rsid w:val="001A3E9A"/>
    <w:rsid w:val="002E0299"/>
    <w:rsid w:val="00401B12"/>
    <w:rsid w:val="0044010F"/>
    <w:rsid w:val="00603055"/>
    <w:rsid w:val="006B3929"/>
    <w:rsid w:val="007A636F"/>
    <w:rsid w:val="00847B2D"/>
    <w:rsid w:val="00941DA1"/>
    <w:rsid w:val="00A622DB"/>
    <w:rsid w:val="00B20F59"/>
    <w:rsid w:val="00DA6BF7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8DAFF"/>
  <w15:docId w15:val="{689B8789-7649-4AA9-87C3-EEDA971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1A3E9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unhideWhenUsed/>
    <w:rsid w:val="00401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2F9-8826-4852-8F2C-FA2D0FB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3057</Words>
  <Characters>18346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Marek Wyżlic</cp:lastModifiedBy>
  <cp:revision>2</cp:revision>
  <cp:lastPrinted>2018-11-20T09:59:00Z</cp:lastPrinted>
  <dcterms:created xsi:type="dcterms:W3CDTF">2022-06-30T09:47:00Z</dcterms:created>
  <dcterms:modified xsi:type="dcterms:W3CDTF">2022-06-30T09:47:00Z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