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859" w:rsidRDefault="00D70859">
      <w:pPr>
        <w:spacing w:line="276" w:lineRule="auto"/>
        <w:rPr>
          <w:rFonts w:ascii="Arial" w:hAnsi="Arial" w:cs="Arial"/>
          <w:sz w:val="24"/>
          <w:szCs w:val="24"/>
        </w:rPr>
      </w:pPr>
    </w:p>
    <w:p w:rsidR="00D70859" w:rsidRDefault="008D0F92">
      <w:pPr>
        <w:spacing w:line="276" w:lineRule="auto"/>
        <w:ind w:firstLine="1117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415290" cy="461645"/>
            <wp:effectExtent l="0" t="0" r="0" b="0"/>
            <wp:docPr id="1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" cy="46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0859" w:rsidRDefault="008D0F92">
      <w:pPr>
        <w:spacing w:after="360" w:line="276" w:lineRule="auto"/>
        <w:ind w:right="-340"/>
        <w:jc w:val="center"/>
      </w:pPr>
      <w:r>
        <w:rPr>
          <w:rFonts w:ascii="Arial" w:hAnsi="Arial" w:cs="Arial"/>
          <w:b/>
          <w:sz w:val="24"/>
          <w:szCs w:val="24"/>
        </w:rPr>
        <w:t xml:space="preserve">NACZELNIK </w:t>
      </w:r>
      <w:r>
        <w:rPr>
          <w:rFonts w:ascii="Arial" w:hAnsi="Arial" w:cs="Arial"/>
          <w:b/>
          <w:sz w:val="24"/>
          <w:szCs w:val="24"/>
        </w:rPr>
        <w:br/>
        <w:t xml:space="preserve">PIERWSZEGO URZĘDU SKARBOWEGO </w:t>
      </w:r>
      <w:r>
        <w:rPr>
          <w:rFonts w:ascii="Arial" w:hAnsi="Arial" w:cs="Arial"/>
          <w:b/>
          <w:sz w:val="24"/>
          <w:szCs w:val="24"/>
        </w:rPr>
        <w:br/>
        <w:t>W OPOLU</w:t>
      </w:r>
    </w:p>
    <w:p w:rsidR="00D70859" w:rsidRDefault="008D0F92">
      <w:pPr>
        <w:spacing w:line="276" w:lineRule="auto"/>
        <w:jc w:val="center"/>
      </w:pPr>
      <w:r>
        <w:br w:type="column"/>
      </w:r>
      <w:r>
        <w:rPr>
          <w:rFonts w:ascii="Arial" w:hAnsi="Arial" w:cs="Arial"/>
          <w:sz w:val="24"/>
          <w:szCs w:val="24"/>
        </w:rPr>
        <w:t xml:space="preserve">Opole, dnia </w:t>
      </w:r>
      <w:r w:rsidR="004D55D2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maja 2022 r.</w:t>
      </w:r>
      <w:r>
        <w:rPr>
          <w:rFonts w:ascii="Arial" w:hAnsi="Arial" w:cs="Arial"/>
          <w:sz w:val="24"/>
          <w:szCs w:val="24"/>
        </w:rPr>
        <w:br/>
      </w:r>
    </w:p>
    <w:p w:rsidR="00D70859" w:rsidRDefault="00D70859">
      <w:pPr>
        <w:sectPr w:rsidR="00D7085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709" w:left="1701" w:header="0" w:footer="0" w:gutter="0"/>
          <w:cols w:num="2" w:space="708" w:equalWidth="0">
            <w:col w:w="2475" w:space="3486"/>
            <w:col w:w="3109"/>
          </w:cols>
          <w:formProt w:val="0"/>
          <w:docGrid w:linePitch="600" w:charSpace="36864"/>
        </w:sectPr>
      </w:pPr>
    </w:p>
    <w:p w:rsidR="00D70859" w:rsidRDefault="008D0F92">
      <w:pPr>
        <w:spacing w:after="240" w:line="276" w:lineRule="auto"/>
      </w:pPr>
      <w:r>
        <w:rPr>
          <w:rFonts w:ascii="Arial" w:hAnsi="Arial" w:cs="Arial"/>
          <w:sz w:val="24"/>
          <w:szCs w:val="24"/>
        </w:rPr>
        <w:t>1609-SEE.714.15.2022/LW</w:t>
      </w:r>
    </w:p>
    <w:p w:rsidR="00D70859" w:rsidRDefault="008D0F92">
      <w:pPr>
        <w:spacing w:before="600" w:after="240" w:line="276" w:lineRule="auto"/>
        <w:jc w:val="center"/>
      </w:pPr>
      <w:r>
        <w:rPr>
          <w:rFonts w:ascii="Arial" w:hAnsi="Arial" w:cs="Arial"/>
          <w:b/>
          <w:sz w:val="24"/>
          <w:szCs w:val="24"/>
        </w:rPr>
        <w:t>OBWIESZCZENIE O PUBLICZNEJ LICYTACJI RUCHOMOŚCI</w:t>
      </w:r>
    </w:p>
    <w:p w:rsidR="00D70859" w:rsidRDefault="008D0F92">
      <w:pPr>
        <w:spacing w:before="360" w:after="360" w:line="360" w:lineRule="auto"/>
      </w:pPr>
      <w:r>
        <w:rPr>
          <w:rFonts w:ascii="Arial" w:hAnsi="Arial" w:cs="Arial"/>
          <w:sz w:val="24"/>
          <w:szCs w:val="24"/>
        </w:rPr>
        <w:t xml:space="preserve">Naczelnik Pierwszego Urzędu Skarbowego w Opolu, działając jako organ likwidacyjny, podaje do publicznej wiadomości, że 18.05.2022 r., </w:t>
      </w:r>
      <w:r>
        <w:rPr>
          <w:rFonts w:ascii="Arial" w:hAnsi="Arial" w:cs="Arial"/>
          <w:b/>
          <w:sz w:val="24"/>
          <w:szCs w:val="24"/>
        </w:rPr>
        <w:t>o godz. 10:00</w:t>
      </w:r>
      <w:r>
        <w:rPr>
          <w:rFonts w:ascii="Arial" w:hAnsi="Arial" w:cs="Arial"/>
          <w:sz w:val="24"/>
          <w:szCs w:val="24"/>
        </w:rPr>
        <w:t xml:space="preserve">, </w:t>
      </w:r>
      <w:r w:rsidR="00D02915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Pierwszym Urzędzie Skarbowym w Opolu,  przy ul. Rejtana 3b, odbędzie się pierwsza publiczna licytacja określonych niżej ruchomości, których przepadek na rzecz Skarbu Państwa orzekł Sąd Rejonowy w Opolu, postanowieniem</w:t>
      </w:r>
      <w:r w:rsidR="00D029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sygn. akt II K 5/15.</w:t>
      </w:r>
    </w:p>
    <w:p w:rsidR="00D70859" w:rsidRDefault="00D70859">
      <w:pPr>
        <w:sectPr w:rsidR="00D70859">
          <w:type w:val="continuous"/>
          <w:pgSz w:w="11906" w:h="16838"/>
          <w:pgMar w:top="1134" w:right="1134" w:bottom="709" w:left="1701" w:header="0" w:footer="0" w:gutter="0"/>
          <w:cols w:space="708"/>
          <w:formProt w:val="0"/>
          <w:docGrid w:linePitch="600" w:charSpace="36864"/>
        </w:sectPr>
      </w:pPr>
    </w:p>
    <w:tbl>
      <w:tblPr>
        <w:tblStyle w:val="Tabela-Siatka"/>
        <w:tblW w:w="8955" w:type="dxa"/>
        <w:tblInd w:w="108" w:type="dxa"/>
        <w:tblLook w:val="04A0" w:firstRow="1" w:lastRow="0" w:firstColumn="1" w:lastColumn="0" w:noHBand="0" w:noVBand="1"/>
      </w:tblPr>
      <w:tblGrid>
        <w:gridCol w:w="629"/>
        <w:gridCol w:w="1410"/>
        <w:gridCol w:w="3404"/>
        <w:gridCol w:w="1755"/>
        <w:gridCol w:w="1757"/>
      </w:tblGrid>
      <w:tr w:rsidR="00D70859">
        <w:tc>
          <w:tcPr>
            <w:tcW w:w="629" w:type="dxa"/>
            <w:shd w:val="clear" w:color="auto" w:fill="auto"/>
          </w:tcPr>
          <w:p w:rsidR="00D70859" w:rsidRDefault="008D0F9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410" w:type="dxa"/>
            <w:shd w:val="clear" w:color="auto" w:fill="auto"/>
          </w:tcPr>
          <w:p w:rsidR="00D70859" w:rsidRDefault="008D0F9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Jednostka</w:t>
            </w:r>
          </w:p>
          <w:p w:rsidR="00D70859" w:rsidRDefault="00D70859"/>
        </w:tc>
        <w:tc>
          <w:tcPr>
            <w:tcW w:w="3404" w:type="dxa"/>
            <w:shd w:val="clear" w:color="auto" w:fill="auto"/>
          </w:tcPr>
          <w:p w:rsidR="00D70859" w:rsidRDefault="008D0F9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Opis ruchomości</w:t>
            </w:r>
          </w:p>
        </w:tc>
        <w:tc>
          <w:tcPr>
            <w:tcW w:w="1755" w:type="dxa"/>
            <w:shd w:val="clear" w:color="auto" w:fill="auto"/>
          </w:tcPr>
          <w:p w:rsidR="00D70859" w:rsidRDefault="008D0F92">
            <w:pPr>
              <w:spacing w:line="276" w:lineRule="auto"/>
            </w:pPr>
            <w:r>
              <w:rPr>
                <w:rFonts w:ascii="Arial" w:hAnsi="Arial" w:cs="Arial"/>
                <w:b/>
                <w:sz w:val="24"/>
                <w:szCs w:val="24"/>
              </w:rPr>
              <w:t>Wartość szacunkowa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  <w:t xml:space="preserve">za 1 szt./parę (zł) </w:t>
            </w:r>
          </w:p>
        </w:tc>
        <w:tc>
          <w:tcPr>
            <w:tcW w:w="1757" w:type="dxa"/>
            <w:shd w:val="clear" w:color="auto" w:fill="auto"/>
          </w:tcPr>
          <w:p w:rsidR="00D70859" w:rsidRDefault="008D0F92">
            <w:pPr>
              <w:spacing w:line="276" w:lineRule="auto"/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Cena wywołania </w:t>
            </w:r>
            <w:r w:rsidR="00260A2F">
              <w:rPr>
                <w:rFonts w:ascii="Arial" w:hAnsi="Arial" w:cs="Arial"/>
                <w:b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sz w:val="24"/>
                <w:szCs w:val="24"/>
              </w:rPr>
              <w:t>( zł)</w:t>
            </w:r>
          </w:p>
        </w:tc>
      </w:tr>
      <w:tr w:rsidR="00D70859">
        <w:tc>
          <w:tcPr>
            <w:tcW w:w="629" w:type="dxa"/>
            <w:shd w:val="clear" w:color="auto" w:fill="auto"/>
          </w:tcPr>
          <w:p w:rsidR="00D70859" w:rsidRDefault="008D0F9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0" w:type="dxa"/>
            <w:shd w:val="clear" w:color="auto" w:fill="auto"/>
          </w:tcPr>
          <w:p w:rsidR="00D70859" w:rsidRDefault="008D0F9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sztuka</w:t>
            </w:r>
          </w:p>
        </w:tc>
        <w:tc>
          <w:tcPr>
            <w:tcW w:w="3404" w:type="dxa"/>
            <w:shd w:val="clear" w:color="auto" w:fill="auto"/>
          </w:tcPr>
          <w:p w:rsidR="00D70859" w:rsidRDefault="008D0F9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Łańcuszek złoty (splot skręcony) - złoto pr. 0,583, masa 20,040 g, długość 52 cm</w:t>
            </w:r>
          </w:p>
        </w:tc>
        <w:tc>
          <w:tcPr>
            <w:tcW w:w="1755" w:type="dxa"/>
            <w:shd w:val="clear" w:color="auto" w:fill="auto"/>
          </w:tcPr>
          <w:p w:rsidR="00D70859" w:rsidRDefault="008D0F92">
            <w:pPr>
              <w:spacing w:line="276" w:lineRule="auto"/>
            </w:pPr>
            <w:r>
              <w:rPr>
                <w:rFonts w:ascii="Arial" w:hAnsi="Arial" w:cs="Arial"/>
                <w:sz w:val="24"/>
                <w:szCs w:val="24"/>
              </w:rPr>
              <w:t>5.200,00</w:t>
            </w:r>
          </w:p>
        </w:tc>
        <w:tc>
          <w:tcPr>
            <w:tcW w:w="1757" w:type="dxa"/>
            <w:shd w:val="clear" w:color="auto" w:fill="auto"/>
          </w:tcPr>
          <w:p w:rsidR="00D70859" w:rsidRDefault="008D0F92">
            <w:pPr>
              <w:spacing w:line="276" w:lineRule="auto"/>
            </w:pPr>
            <w:r>
              <w:rPr>
                <w:rFonts w:ascii="Arial" w:hAnsi="Arial" w:cs="Arial"/>
                <w:sz w:val="24"/>
                <w:szCs w:val="24"/>
              </w:rPr>
              <w:t>3.900,00</w:t>
            </w:r>
          </w:p>
        </w:tc>
      </w:tr>
      <w:tr w:rsidR="00D70859">
        <w:trPr>
          <w:trHeight w:val="333"/>
        </w:trPr>
        <w:tc>
          <w:tcPr>
            <w:tcW w:w="629" w:type="dxa"/>
            <w:shd w:val="clear" w:color="auto" w:fill="auto"/>
          </w:tcPr>
          <w:p w:rsidR="00D70859" w:rsidRDefault="008D0F9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0" w:type="dxa"/>
            <w:shd w:val="clear" w:color="auto" w:fill="auto"/>
          </w:tcPr>
          <w:p w:rsidR="00D70859" w:rsidRDefault="008D0F9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sztuka</w:t>
            </w:r>
          </w:p>
        </w:tc>
        <w:tc>
          <w:tcPr>
            <w:tcW w:w="3404" w:type="dxa"/>
            <w:shd w:val="clear" w:color="auto" w:fill="auto"/>
          </w:tcPr>
          <w:p w:rsidR="00D70859" w:rsidRDefault="008D0F9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Łańcuszek złoty z zawieszką - złoto pr. 0,585, masa: 3,720g - łańcuszek oraz 0,880 g – zawieszka), długość 56 cm</w:t>
            </w:r>
          </w:p>
        </w:tc>
        <w:tc>
          <w:tcPr>
            <w:tcW w:w="1755" w:type="dxa"/>
            <w:shd w:val="clear" w:color="auto" w:fill="auto"/>
          </w:tcPr>
          <w:p w:rsidR="00D70859" w:rsidRDefault="008D0F92">
            <w:pPr>
              <w:spacing w:line="276" w:lineRule="auto"/>
            </w:pPr>
            <w:r>
              <w:rPr>
                <w:rFonts w:ascii="Arial" w:hAnsi="Arial" w:cs="Arial"/>
                <w:sz w:val="24"/>
                <w:szCs w:val="24"/>
              </w:rPr>
              <w:t>1.200,00</w:t>
            </w:r>
          </w:p>
        </w:tc>
        <w:tc>
          <w:tcPr>
            <w:tcW w:w="1757" w:type="dxa"/>
            <w:shd w:val="clear" w:color="auto" w:fill="auto"/>
          </w:tcPr>
          <w:p w:rsidR="00D70859" w:rsidRDefault="008D0F92">
            <w:pPr>
              <w:spacing w:line="276" w:lineRule="auto"/>
            </w:pPr>
            <w:r>
              <w:rPr>
                <w:rFonts w:ascii="Arial" w:hAnsi="Arial" w:cs="Arial"/>
                <w:sz w:val="24"/>
                <w:szCs w:val="24"/>
              </w:rPr>
              <w:t>900,00</w:t>
            </w:r>
          </w:p>
        </w:tc>
      </w:tr>
      <w:tr w:rsidR="00D70859">
        <w:tc>
          <w:tcPr>
            <w:tcW w:w="629" w:type="dxa"/>
            <w:shd w:val="clear" w:color="auto" w:fill="auto"/>
          </w:tcPr>
          <w:p w:rsidR="00D70859" w:rsidRDefault="008D0F9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0" w:type="dxa"/>
            <w:shd w:val="clear" w:color="auto" w:fill="auto"/>
          </w:tcPr>
          <w:p w:rsidR="00D70859" w:rsidRDefault="008D0F9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sztuka</w:t>
            </w:r>
          </w:p>
        </w:tc>
        <w:tc>
          <w:tcPr>
            <w:tcW w:w="3404" w:type="dxa"/>
            <w:shd w:val="clear" w:color="auto" w:fill="auto"/>
          </w:tcPr>
          <w:p w:rsidR="00D70859" w:rsidRDefault="008D0F9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Bransoletka złota -  złoto pr. 0,585, masa 7,080 g, długość 22 cm</w:t>
            </w:r>
          </w:p>
        </w:tc>
        <w:tc>
          <w:tcPr>
            <w:tcW w:w="1755" w:type="dxa"/>
            <w:shd w:val="clear" w:color="auto" w:fill="auto"/>
          </w:tcPr>
          <w:p w:rsidR="00D70859" w:rsidRDefault="008D0F92">
            <w:pPr>
              <w:spacing w:line="276" w:lineRule="auto"/>
            </w:pPr>
            <w:r>
              <w:rPr>
                <w:rFonts w:ascii="Arial" w:hAnsi="Arial" w:cs="Arial"/>
                <w:sz w:val="24"/>
                <w:szCs w:val="24"/>
              </w:rPr>
              <w:t>1.850,00</w:t>
            </w:r>
          </w:p>
        </w:tc>
        <w:tc>
          <w:tcPr>
            <w:tcW w:w="1757" w:type="dxa"/>
            <w:shd w:val="clear" w:color="auto" w:fill="auto"/>
          </w:tcPr>
          <w:p w:rsidR="00D70859" w:rsidRDefault="008D0F92">
            <w:pPr>
              <w:spacing w:line="276" w:lineRule="auto"/>
            </w:pPr>
            <w:r>
              <w:rPr>
                <w:rFonts w:ascii="Arial" w:hAnsi="Arial" w:cs="Arial"/>
                <w:sz w:val="24"/>
                <w:szCs w:val="24"/>
              </w:rPr>
              <w:t>1.387,50</w:t>
            </w:r>
          </w:p>
        </w:tc>
      </w:tr>
      <w:tr w:rsidR="00D70859">
        <w:tc>
          <w:tcPr>
            <w:tcW w:w="629" w:type="dxa"/>
            <w:shd w:val="clear" w:color="auto" w:fill="auto"/>
          </w:tcPr>
          <w:p w:rsidR="00D70859" w:rsidRDefault="008D0F9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0" w:type="dxa"/>
            <w:shd w:val="clear" w:color="auto" w:fill="auto"/>
          </w:tcPr>
          <w:p w:rsidR="00D70859" w:rsidRDefault="008D0F9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sztuka</w:t>
            </w:r>
          </w:p>
        </w:tc>
        <w:tc>
          <w:tcPr>
            <w:tcW w:w="3404" w:type="dxa"/>
            <w:shd w:val="clear" w:color="auto" w:fill="auto"/>
          </w:tcPr>
          <w:p w:rsidR="00D70859" w:rsidRDefault="008D0F92">
            <w:pPr>
              <w:spacing w:line="276" w:lineRule="auto"/>
            </w:pPr>
            <w:r>
              <w:rPr>
                <w:rFonts w:ascii="Arial" w:hAnsi="Arial" w:cs="Arial"/>
                <w:sz w:val="24"/>
                <w:szCs w:val="24"/>
              </w:rPr>
              <w:t>Złota zawieszka w formie krzyżyka - złoto pr. 0,585, masa 0,790 g</w:t>
            </w:r>
          </w:p>
          <w:p w:rsidR="00D70859" w:rsidRDefault="00D708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D70859" w:rsidRDefault="00D708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</w:tcPr>
          <w:p w:rsidR="00D70859" w:rsidRDefault="008D0F92">
            <w:pPr>
              <w:spacing w:line="276" w:lineRule="auto"/>
            </w:pPr>
            <w:r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757" w:type="dxa"/>
            <w:shd w:val="clear" w:color="auto" w:fill="auto"/>
          </w:tcPr>
          <w:p w:rsidR="00D70859" w:rsidRDefault="008D0F92">
            <w:pPr>
              <w:spacing w:line="276" w:lineRule="auto"/>
            </w:pPr>
            <w:r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</w:tr>
      <w:tr w:rsidR="00D70859">
        <w:tc>
          <w:tcPr>
            <w:tcW w:w="629" w:type="dxa"/>
            <w:tcBorders>
              <w:top w:val="nil"/>
            </w:tcBorders>
            <w:shd w:val="clear" w:color="auto" w:fill="auto"/>
          </w:tcPr>
          <w:p w:rsidR="00D70859" w:rsidRDefault="008D0F92">
            <w:pPr>
              <w:spacing w:line="276" w:lineRule="auto"/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0" w:type="dxa"/>
            <w:tcBorders>
              <w:top w:val="nil"/>
            </w:tcBorders>
            <w:shd w:val="clear" w:color="auto" w:fill="auto"/>
          </w:tcPr>
          <w:p w:rsidR="00D70859" w:rsidRDefault="008D0F9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sztuka</w:t>
            </w:r>
          </w:p>
        </w:tc>
        <w:tc>
          <w:tcPr>
            <w:tcW w:w="3404" w:type="dxa"/>
            <w:tcBorders>
              <w:top w:val="nil"/>
            </w:tcBorders>
            <w:shd w:val="clear" w:color="auto" w:fill="auto"/>
          </w:tcPr>
          <w:p w:rsidR="00D70859" w:rsidRDefault="008D0F9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Złoty kolczyk z syntetycznym korundem - złoto pr. 0,583,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masa 0,610 g</w:t>
            </w:r>
          </w:p>
        </w:tc>
        <w:tc>
          <w:tcPr>
            <w:tcW w:w="1755" w:type="dxa"/>
            <w:tcBorders>
              <w:top w:val="nil"/>
            </w:tcBorders>
            <w:shd w:val="clear" w:color="auto" w:fill="auto"/>
          </w:tcPr>
          <w:p w:rsidR="00D70859" w:rsidRDefault="008D0F9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97,00</w:t>
            </w:r>
          </w:p>
        </w:tc>
        <w:tc>
          <w:tcPr>
            <w:tcW w:w="1757" w:type="dxa"/>
            <w:tcBorders>
              <w:top w:val="nil"/>
            </w:tcBorders>
            <w:shd w:val="clear" w:color="auto" w:fill="auto"/>
          </w:tcPr>
          <w:p w:rsidR="00D70859" w:rsidRDefault="008D0F92">
            <w:pPr>
              <w:spacing w:line="276" w:lineRule="auto"/>
            </w:pPr>
            <w:r>
              <w:rPr>
                <w:rFonts w:ascii="Arial" w:hAnsi="Arial" w:cs="Arial"/>
                <w:sz w:val="24"/>
                <w:szCs w:val="24"/>
              </w:rPr>
              <w:t>72,75</w:t>
            </w:r>
          </w:p>
          <w:p w:rsidR="00D70859" w:rsidRDefault="00D708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D70859" w:rsidRDefault="00D708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D70859" w:rsidRDefault="00D708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0859">
        <w:tc>
          <w:tcPr>
            <w:tcW w:w="629" w:type="dxa"/>
            <w:tcBorders>
              <w:top w:val="nil"/>
            </w:tcBorders>
            <w:shd w:val="clear" w:color="auto" w:fill="auto"/>
          </w:tcPr>
          <w:p w:rsidR="00D70859" w:rsidRDefault="008D0F92">
            <w:pPr>
              <w:spacing w:line="276" w:lineRule="auto"/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410" w:type="dxa"/>
            <w:tcBorders>
              <w:top w:val="nil"/>
            </w:tcBorders>
            <w:shd w:val="clear" w:color="auto" w:fill="auto"/>
          </w:tcPr>
          <w:p w:rsidR="00D70859" w:rsidRDefault="008D0F9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sztuka</w:t>
            </w:r>
          </w:p>
        </w:tc>
        <w:tc>
          <w:tcPr>
            <w:tcW w:w="3404" w:type="dxa"/>
            <w:tcBorders>
              <w:top w:val="nil"/>
            </w:tcBorders>
            <w:shd w:val="clear" w:color="auto" w:fill="auto"/>
          </w:tcPr>
          <w:p w:rsidR="00D70859" w:rsidRDefault="008D0F9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Złota zawieszka w kształcie serca - złoto pr. 0,585, masa 0,390 g</w:t>
            </w:r>
          </w:p>
        </w:tc>
        <w:tc>
          <w:tcPr>
            <w:tcW w:w="1755" w:type="dxa"/>
            <w:tcBorders>
              <w:top w:val="nil"/>
            </w:tcBorders>
            <w:shd w:val="clear" w:color="auto" w:fill="auto"/>
          </w:tcPr>
          <w:p w:rsidR="00D70859" w:rsidRDefault="008D0F92">
            <w:pPr>
              <w:spacing w:line="276" w:lineRule="auto"/>
            </w:pPr>
            <w:bookmarkStart w:id="1" w:name="__DdeLink__307_2600760929"/>
            <w:r>
              <w:rPr>
                <w:rFonts w:ascii="Arial" w:hAnsi="Arial" w:cs="Arial"/>
                <w:sz w:val="24"/>
                <w:szCs w:val="24"/>
              </w:rPr>
              <w:t>100,00</w:t>
            </w:r>
            <w:bookmarkEnd w:id="1"/>
          </w:p>
        </w:tc>
        <w:tc>
          <w:tcPr>
            <w:tcW w:w="1757" w:type="dxa"/>
            <w:tcBorders>
              <w:top w:val="nil"/>
            </w:tcBorders>
            <w:shd w:val="clear" w:color="auto" w:fill="auto"/>
          </w:tcPr>
          <w:p w:rsidR="00D70859" w:rsidRDefault="008D0F92">
            <w:pPr>
              <w:spacing w:line="276" w:lineRule="auto"/>
            </w:pPr>
            <w:r>
              <w:rPr>
                <w:rFonts w:ascii="Arial" w:hAnsi="Arial" w:cs="Arial"/>
                <w:sz w:val="24"/>
                <w:szCs w:val="24"/>
              </w:rPr>
              <w:t>75,00</w:t>
            </w:r>
          </w:p>
        </w:tc>
      </w:tr>
      <w:tr w:rsidR="00D70859">
        <w:tc>
          <w:tcPr>
            <w:tcW w:w="629" w:type="dxa"/>
            <w:tcBorders>
              <w:top w:val="nil"/>
            </w:tcBorders>
            <w:shd w:val="clear" w:color="auto" w:fill="auto"/>
          </w:tcPr>
          <w:p w:rsidR="00D70859" w:rsidRDefault="008D0F92">
            <w:pPr>
              <w:spacing w:line="276" w:lineRule="auto"/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10" w:type="dxa"/>
            <w:tcBorders>
              <w:top w:val="nil"/>
            </w:tcBorders>
            <w:shd w:val="clear" w:color="auto" w:fill="auto"/>
          </w:tcPr>
          <w:p w:rsidR="00D70859" w:rsidRDefault="008D0F9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para</w:t>
            </w:r>
          </w:p>
        </w:tc>
        <w:tc>
          <w:tcPr>
            <w:tcW w:w="3404" w:type="dxa"/>
            <w:tcBorders>
              <w:top w:val="nil"/>
            </w:tcBorders>
            <w:shd w:val="clear" w:color="auto" w:fill="auto"/>
          </w:tcPr>
          <w:p w:rsidR="00D70859" w:rsidRDefault="008D0F9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Para złotych obrączek z wzorem widełkowym - złoto pr. 0,585, masa 5,440 g</w:t>
            </w:r>
          </w:p>
        </w:tc>
        <w:tc>
          <w:tcPr>
            <w:tcW w:w="1755" w:type="dxa"/>
            <w:tcBorders>
              <w:top w:val="nil"/>
            </w:tcBorders>
            <w:shd w:val="clear" w:color="auto" w:fill="auto"/>
          </w:tcPr>
          <w:p w:rsidR="00D70859" w:rsidRDefault="008D0F9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865,00</w:t>
            </w:r>
          </w:p>
        </w:tc>
        <w:tc>
          <w:tcPr>
            <w:tcW w:w="1757" w:type="dxa"/>
            <w:tcBorders>
              <w:top w:val="nil"/>
            </w:tcBorders>
            <w:shd w:val="clear" w:color="auto" w:fill="auto"/>
          </w:tcPr>
          <w:p w:rsidR="00D70859" w:rsidRDefault="008D0F92">
            <w:pPr>
              <w:spacing w:line="276" w:lineRule="auto"/>
            </w:pPr>
            <w:r>
              <w:rPr>
                <w:rFonts w:ascii="Arial" w:hAnsi="Arial" w:cs="Arial"/>
                <w:sz w:val="24"/>
                <w:szCs w:val="24"/>
              </w:rPr>
              <w:t>648,75</w:t>
            </w:r>
          </w:p>
        </w:tc>
      </w:tr>
      <w:tr w:rsidR="00D70859">
        <w:tc>
          <w:tcPr>
            <w:tcW w:w="629" w:type="dxa"/>
            <w:tcBorders>
              <w:top w:val="nil"/>
            </w:tcBorders>
            <w:shd w:val="clear" w:color="auto" w:fill="auto"/>
          </w:tcPr>
          <w:p w:rsidR="00D70859" w:rsidRDefault="008D0F92">
            <w:pPr>
              <w:spacing w:line="276" w:lineRule="auto"/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10" w:type="dxa"/>
            <w:tcBorders>
              <w:top w:val="nil"/>
            </w:tcBorders>
            <w:shd w:val="clear" w:color="auto" w:fill="auto"/>
          </w:tcPr>
          <w:p w:rsidR="00D70859" w:rsidRDefault="008D0F9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para</w:t>
            </w:r>
          </w:p>
        </w:tc>
        <w:tc>
          <w:tcPr>
            <w:tcW w:w="3404" w:type="dxa"/>
            <w:tcBorders>
              <w:top w:val="nil"/>
            </w:tcBorders>
            <w:shd w:val="clear" w:color="auto" w:fill="auto"/>
          </w:tcPr>
          <w:p w:rsidR="00D70859" w:rsidRDefault="008D0F9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Para złotych obrączek - złoto pr. 0,583, masa 4,740 g</w:t>
            </w:r>
          </w:p>
        </w:tc>
        <w:tc>
          <w:tcPr>
            <w:tcW w:w="1755" w:type="dxa"/>
            <w:tcBorders>
              <w:top w:val="nil"/>
            </w:tcBorders>
            <w:shd w:val="clear" w:color="auto" w:fill="auto"/>
          </w:tcPr>
          <w:p w:rsidR="00D70859" w:rsidRDefault="008D0F9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754,00</w:t>
            </w:r>
          </w:p>
        </w:tc>
        <w:tc>
          <w:tcPr>
            <w:tcW w:w="1757" w:type="dxa"/>
            <w:tcBorders>
              <w:top w:val="nil"/>
            </w:tcBorders>
            <w:shd w:val="clear" w:color="auto" w:fill="auto"/>
          </w:tcPr>
          <w:p w:rsidR="00D70859" w:rsidRDefault="008D0F92">
            <w:pPr>
              <w:spacing w:line="276" w:lineRule="auto"/>
            </w:pPr>
            <w:r>
              <w:rPr>
                <w:rFonts w:ascii="Arial" w:hAnsi="Arial" w:cs="Arial"/>
                <w:sz w:val="24"/>
                <w:szCs w:val="24"/>
              </w:rPr>
              <w:t>565,50</w:t>
            </w:r>
          </w:p>
        </w:tc>
      </w:tr>
      <w:tr w:rsidR="00D70859">
        <w:tc>
          <w:tcPr>
            <w:tcW w:w="629" w:type="dxa"/>
            <w:tcBorders>
              <w:top w:val="nil"/>
            </w:tcBorders>
            <w:shd w:val="clear" w:color="auto" w:fill="auto"/>
          </w:tcPr>
          <w:p w:rsidR="00D70859" w:rsidRDefault="008D0F92">
            <w:pPr>
              <w:spacing w:line="276" w:lineRule="auto"/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410" w:type="dxa"/>
            <w:tcBorders>
              <w:top w:val="nil"/>
            </w:tcBorders>
            <w:shd w:val="clear" w:color="auto" w:fill="auto"/>
          </w:tcPr>
          <w:p w:rsidR="00D70859" w:rsidRDefault="008D0F9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sztuka</w:t>
            </w:r>
          </w:p>
        </w:tc>
        <w:tc>
          <w:tcPr>
            <w:tcW w:w="3404" w:type="dxa"/>
            <w:tcBorders>
              <w:top w:val="nil"/>
            </w:tcBorders>
            <w:shd w:val="clear" w:color="auto" w:fill="auto"/>
          </w:tcPr>
          <w:p w:rsidR="00D70859" w:rsidRDefault="008D0F9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Obrączka złota - złoto pr. 0,585, masa 3,130 g</w:t>
            </w:r>
          </w:p>
        </w:tc>
        <w:tc>
          <w:tcPr>
            <w:tcW w:w="1755" w:type="dxa"/>
            <w:tcBorders>
              <w:top w:val="nil"/>
            </w:tcBorders>
            <w:shd w:val="clear" w:color="auto" w:fill="auto"/>
          </w:tcPr>
          <w:p w:rsidR="00D70859" w:rsidRDefault="008D0F9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498,00</w:t>
            </w:r>
          </w:p>
        </w:tc>
        <w:tc>
          <w:tcPr>
            <w:tcW w:w="1757" w:type="dxa"/>
            <w:tcBorders>
              <w:top w:val="nil"/>
            </w:tcBorders>
            <w:shd w:val="clear" w:color="auto" w:fill="auto"/>
          </w:tcPr>
          <w:p w:rsidR="00D70859" w:rsidRDefault="008D0F92">
            <w:pPr>
              <w:spacing w:line="276" w:lineRule="auto"/>
            </w:pPr>
            <w:r>
              <w:rPr>
                <w:rFonts w:ascii="Arial" w:hAnsi="Arial" w:cs="Arial"/>
                <w:sz w:val="24"/>
                <w:szCs w:val="24"/>
              </w:rPr>
              <w:t>373,50</w:t>
            </w:r>
          </w:p>
        </w:tc>
      </w:tr>
      <w:tr w:rsidR="00D70859">
        <w:tc>
          <w:tcPr>
            <w:tcW w:w="629" w:type="dxa"/>
            <w:tcBorders>
              <w:top w:val="nil"/>
            </w:tcBorders>
            <w:shd w:val="clear" w:color="auto" w:fill="auto"/>
          </w:tcPr>
          <w:p w:rsidR="00D70859" w:rsidRDefault="008D0F92">
            <w:pPr>
              <w:spacing w:line="276" w:lineRule="auto"/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0" w:type="dxa"/>
            <w:tcBorders>
              <w:top w:val="nil"/>
            </w:tcBorders>
            <w:shd w:val="clear" w:color="auto" w:fill="auto"/>
          </w:tcPr>
          <w:p w:rsidR="00D70859" w:rsidRDefault="008D0F9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sztuka</w:t>
            </w:r>
          </w:p>
        </w:tc>
        <w:tc>
          <w:tcPr>
            <w:tcW w:w="3404" w:type="dxa"/>
            <w:tcBorders>
              <w:top w:val="nil"/>
            </w:tcBorders>
            <w:shd w:val="clear" w:color="auto" w:fill="auto"/>
          </w:tcPr>
          <w:p w:rsidR="00D70859" w:rsidRDefault="008D0F9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Obrączka złota - złoto pr. 0,585, masa 4,100 g</w:t>
            </w:r>
          </w:p>
        </w:tc>
        <w:tc>
          <w:tcPr>
            <w:tcW w:w="1755" w:type="dxa"/>
            <w:tcBorders>
              <w:top w:val="nil"/>
            </w:tcBorders>
            <w:shd w:val="clear" w:color="auto" w:fill="auto"/>
          </w:tcPr>
          <w:p w:rsidR="00D70859" w:rsidRDefault="008D0F9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652,00</w:t>
            </w:r>
          </w:p>
        </w:tc>
        <w:tc>
          <w:tcPr>
            <w:tcW w:w="1757" w:type="dxa"/>
            <w:tcBorders>
              <w:top w:val="nil"/>
            </w:tcBorders>
            <w:shd w:val="clear" w:color="auto" w:fill="auto"/>
          </w:tcPr>
          <w:p w:rsidR="00D70859" w:rsidRDefault="008D0F92">
            <w:pPr>
              <w:spacing w:line="276" w:lineRule="auto"/>
            </w:pPr>
            <w:r>
              <w:rPr>
                <w:rFonts w:ascii="Arial" w:hAnsi="Arial" w:cs="Arial"/>
                <w:sz w:val="24"/>
                <w:szCs w:val="24"/>
              </w:rPr>
              <w:t>489,00</w:t>
            </w:r>
          </w:p>
        </w:tc>
      </w:tr>
    </w:tbl>
    <w:p w:rsidR="00D70859" w:rsidRDefault="00D70859"/>
    <w:p w:rsidR="00D70859" w:rsidRDefault="00D70859"/>
    <w:p w:rsidR="00D70859" w:rsidRDefault="00D70859"/>
    <w:p w:rsidR="00D70859" w:rsidRDefault="00D70859">
      <w:pPr>
        <w:sectPr w:rsidR="00D70859">
          <w:type w:val="continuous"/>
          <w:pgSz w:w="11906" w:h="16838"/>
          <w:pgMar w:top="1134" w:right="1134" w:bottom="709" w:left="1701" w:header="0" w:footer="0" w:gutter="0"/>
          <w:cols w:space="708"/>
          <w:formProt w:val="0"/>
          <w:docGrid w:linePitch="600" w:charSpace="36864"/>
        </w:sectPr>
      </w:pPr>
    </w:p>
    <w:p w:rsidR="00D70859" w:rsidRDefault="008D0F92">
      <w:pPr>
        <w:spacing w:before="240" w:after="480" w:line="360" w:lineRule="auto"/>
      </w:pPr>
      <w:r>
        <w:rPr>
          <w:rFonts w:ascii="Arial" w:hAnsi="Arial" w:cs="Arial"/>
          <w:b/>
          <w:sz w:val="24"/>
          <w:szCs w:val="24"/>
        </w:rPr>
        <w:t>Cena wywołania każdej z licytowanych ruchomości wynosi ¾ jej wartości szacunkowej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br/>
        <w:t xml:space="preserve">Wyżej wymienione ruchomości będzie można oglądać w miejscu j/w, w dniu licytacji </w:t>
      </w:r>
      <w:r>
        <w:rPr>
          <w:rFonts w:ascii="Arial" w:hAnsi="Arial" w:cs="Arial"/>
          <w:sz w:val="24"/>
          <w:szCs w:val="24"/>
        </w:rPr>
        <w:br/>
        <w:t>w godzinach od 9:00 do 10:00.</w:t>
      </w:r>
    </w:p>
    <w:p w:rsidR="00D70859" w:rsidRDefault="008D0F92">
      <w:pPr>
        <w:spacing w:before="240" w:after="480" w:line="360" w:lineRule="auto"/>
      </w:pPr>
      <w:r>
        <w:rPr>
          <w:rFonts w:ascii="Arial" w:hAnsi="Arial" w:cs="Arial"/>
          <w:sz w:val="24"/>
          <w:szCs w:val="24"/>
        </w:rPr>
        <w:t xml:space="preserve">Dodatkowe informacje można uzyskać pod numerem telefonu 774074628 lub tel. kom. </w:t>
      </w:r>
      <w:bookmarkStart w:id="2" w:name="__DdeLink__153_840497186"/>
      <w:r>
        <w:rPr>
          <w:rFonts w:ascii="Arial" w:hAnsi="Arial" w:cs="Arial"/>
          <w:sz w:val="24"/>
          <w:szCs w:val="24"/>
        </w:rPr>
        <w:t>601579147</w:t>
      </w:r>
      <w:bookmarkEnd w:id="2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  <w:t xml:space="preserve">Naczelnik Pierwszego Urzędu Skarbowego w Opolu nie ponosi odpowiedzialności za wady  licytowanej ruchomości oraz zastrzega sobie prawo odstąpienia od licytacji bez podania  przyczyny.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 xml:space="preserve">Sprawę prowadzi / Sporządził: Kazimierz </w:t>
      </w:r>
      <w:proofErr w:type="spellStart"/>
      <w:r>
        <w:rPr>
          <w:rFonts w:ascii="Arial" w:hAnsi="Arial" w:cs="Arial"/>
          <w:sz w:val="24"/>
          <w:szCs w:val="24"/>
        </w:rPr>
        <w:t>Krapa</w:t>
      </w:r>
      <w:proofErr w:type="spellEnd"/>
      <w:r>
        <w:rPr>
          <w:rFonts w:ascii="Arial" w:hAnsi="Arial" w:cs="Arial"/>
          <w:sz w:val="24"/>
          <w:szCs w:val="24"/>
        </w:rPr>
        <w:t xml:space="preserve"> – st. poborca skarbowy</w:t>
      </w:r>
      <w:r>
        <w:rPr>
          <w:rFonts w:ascii="Arial" w:hAnsi="Arial" w:cs="Arial"/>
          <w:sz w:val="24"/>
          <w:szCs w:val="24"/>
        </w:rPr>
        <w:br/>
        <w:t>Dział Egzekucji Administracyjnej, telefon 774074628 lub 601579147, nr pokoju 2.22</w:t>
      </w:r>
    </w:p>
    <w:sectPr w:rsidR="00D70859">
      <w:type w:val="continuous"/>
      <w:pgSz w:w="11906" w:h="16838"/>
      <w:pgMar w:top="1134" w:right="1134" w:bottom="709" w:left="1701" w:header="0" w:footer="0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3EE" w:rsidRDefault="003A63EE" w:rsidP="00EF74F4">
      <w:r>
        <w:separator/>
      </w:r>
    </w:p>
  </w:endnote>
  <w:endnote w:type="continuationSeparator" w:id="0">
    <w:p w:rsidR="003A63EE" w:rsidRDefault="003A63EE" w:rsidP="00EF7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4F4" w:rsidRDefault="00EF74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4F4" w:rsidRDefault="00EF74F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4F4" w:rsidRDefault="00EF74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3EE" w:rsidRDefault="003A63EE" w:rsidP="00EF74F4">
      <w:r>
        <w:separator/>
      </w:r>
    </w:p>
  </w:footnote>
  <w:footnote w:type="continuationSeparator" w:id="0">
    <w:p w:rsidR="003A63EE" w:rsidRDefault="003A63EE" w:rsidP="00EF7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4F4" w:rsidRDefault="00EF74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4F4" w:rsidRDefault="00EF74F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4F4" w:rsidRDefault="00EF74F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859"/>
    <w:rsid w:val="00260A2F"/>
    <w:rsid w:val="003A63EE"/>
    <w:rsid w:val="004D55D2"/>
    <w:rsid w:val="007A36B4"/>
    <w:rsid w:val="008D0F92"/>
    <w:rsid w:val="00924AD2"/>
    <w:rsid w:val="00B353B7"/>
    <w:rsid w:val="00D02915"/>
    <w:rsid w:val="00D70859"/>
    <w:rsid w:val="00EF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993831"/>
  <w15:docId w15:val="{1FFCCF3B-D138-4836-8768-41FC8A29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341"/>
      <w:outlineLvl w:val="0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423C8"/>
    <w:rPr>
      <w:rFonts w:ascii="Tahoma" w:eastAsia="Times New Roman" w:hAnsi="Tahoma" w:cs="Tahoma"/>
      <w:sz w:val="16"/>
      <w:szCs w:val="16"/>
      <w:lang w:val="pl-PL" w:eastAsia="pl-PL" w:bidi="pl-PL"/>
    </w:rPr>
  </w:style>
  <w:style w:type="character" w:customStyle="1" w:styleId="czeinternetowe">
    <w:name w:val="Łącze internetowe"/>
    <w:basedOn w:val="Domylnaczcionkaakapitu"/>
    <w:uiPriority w:val="99"/>
    <w:unhideWhenUsed/>
    <w:rsid w:val="00370E39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70" w:lineRule="exact"/>
      <w:ind w:left="108"/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423C8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812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F74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74F4"/>
    <w:rPr>
      <w:rFonts w:ascii="Times New Roman" w:eastAsia="Times New Roman" w:hAnsi="Times New Roman" w:cs="Times New Roman"/>
      <w:sz w:val="22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1B008-28A5-4991-A40E-733F8D117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Brzeg, dnia 11 lipiec 2012 r</vt:lpstr>
    </vt:vector>
  </TitlesOfParts>
  <Company>Izba Skarbowa w Opolu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Printed>2022-05-05T08:31:00Z</cp:lastPrinted>
  <dcterms:created xsi:type="dcterms:W3CDTF">2022-05-11T05:33:00Z</dcterms:created>
  <dcterms:modified xsi:type="dcterms:W3CDTF">2022-05-11T05:33:00Z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Izba Skarbowa w Opolu</vt:lpwstr>
  </property>
  <property fmtid="{D5CDD505-2E9C-101B-9397-08002B2CF9AE}" pid="4" name="Created">
    <vt:filetime>2019-04-29T00:00:00Z</vt:filetime>
  </property>
  <property fmtid="{D5CDD505-2E9C-101B-9397-08002B2CF9AE}" pid="5" name="Creator">
    <vt:lpwstr>Microsoft® Word 2013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2020-06-25T00:00:00Z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  <property fmtid="{D5CDD505-2E9C-101B-9397-08002B2CF9AE}" pid="12" name="MFCATEGORY">
    <vt:lpwstr>InformacjePrzeznaczoneWylacznieDoUzytkuWewnetrznego</vt:lpwstr>
  </property>
  <property fmtid="{D5CDD505-2E9C-101B-9397-08002B2CF9AE}" pid="13" name="MFClassifiedBy">
    <vt:lpwstr>MF\clcw;Jasińska-Błaszków Jolanta</vt:lpwstr>
  </property>
  <property fmtid="{D5CDD505-2E9C-101B-9397-08002B2CF9AE}" pid="14" name="MFClassificationDate">
    <vt:lpwstr>2022-05-04T15:09:08.6694722+02:00</vt:lpwstr>
  </property>
  <property fmtid="{D5CDD505-2E9C-101B-9397-08002B2CF9AE}" pid="15" name="MFClassifiedBySID">
    <vt:lpwstr>MF\S-1-5-21-1525952054-1005573771-2909822258-53322</vt:lpwstr>
  </property>
  <property fmtid="{D5CDD505-2E9C-101B-9397-08002B2CF9AE}" pid="16" name="MFGRNItemId">
    <vt:lpwstr>GRN-9691a2dd-2e47-4c57-89fe-6ef2c0f28c95</vt:lpwstr>
  </property>
  <property fmtid="{D5CDD505-2E9C-101B-9397-08002B2CF9AE}" pid="17" name="MFHash">
    <vt:lpwstr>jOBQqV9KTf4vnn+Gql2GJkdeTfQ3Iv3LqzNByAva9eM=</vt:lpwstr>
  </property>
  <property fmtid="{D5CDD505-2E9C-101B-9397-08002B2CF9AE}" pid="18" name="DLPManualFileClassification">
    <vt:lpwstr>{5fdfc941-3fcf-4a5b-87be-4848800d39d0}</vt:lpwstr>
  </property>
  <property fmtid="{D5CDD505-2E9C-101B-9397-08002B2CF9AE}" pid="19" name="MFRefresh">
    <vt:lpwstr>False</vt:lpwstr>
  </property>
</Properties>
</file>