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DDCC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368299C0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 xml:space="preserve"> </w:t>
      </w:r>
      <w:r w:rsidRPr="00811142">
        <w:rPr>
          <w:rFonts w:ascii="Bookman Old Style" w:hAnsi="Bookman Old Style"/>
          <w:b/>
          <w:bCs/>
          <w:sz w:val="22"/>
          <w:szCs w:val="22"/>
        </w:rPr>
        <w:t>REGULAMIN KONKURSU „NA TROPIE POLONIKA”</w:t>
      </w:r>
      <w:r w:rsidR="00A51B81" w:rsidRPr="00811142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B512EE5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811142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0480E05C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811142">
        <w:rPr>
          <w:rFonts w:ascii="Bookman Old Style" w:hAnsi="Bookman Old Style"/>
          <w:b/>
          <w:bCs/>
          <w:sz w:val="22"/>
          <w:szCs w:val="22"/>
        </w:rPr>
        <w:t xml:space="preserve">§ 1. Postanowienia ogólne </w:t>
      </w:r>
    </w:p>
    <w:p w14:paraId="5F2BE2BE" w14:textId="77777777" w:rsidR="00A51B81" w:rsidRPr="00811142" w:rsidRDefault="00A51B81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31A66B24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>1. Niniejszy regulamin konkursu</w:t>
      </w:r>
      <w:r w:rsidR="00A51B81" w:rsidRPr="00811142">
        <w:rPr>
          <w:rFonts w:ascii="Bookman Old Style" w:hAnsi="Bookman Old Style"/>
          <w:sz w:val="22"/>
          <w:szCs w:val="22"/>
        </w:rPr>
        <w:t xml:space="preserve"> „NA TROPIE POLONIKA</w:t>
      </w:r>
      <w:r w:rsidRPr="00811142">
        <w:rPr>
          <w:rFonts w:ascii="Bookman Old Style" w:hAnsi="Bookman Old Style"/>
          <w:sz w:val="22"/>
          <w:szCs w:val="22"/>
        </w:rPr>
        <w:t xml:space="preserve">”, zwany dalej „Konkursem”, określa warunki uczestnictwa oraz zasady przeprowadzenia Konkursu. </w:t>
      </w:r>
    </w:p>
    <w:p w14:paraId="58690EEE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 xml:space="preserve">2. Organizatorem Konkursu jest Ambasada Rzeczypospolitej Polskiej w Tel Awiwie, zwana dalej „Organizatorem”. </w:t>
      </w:r>
    </w:p>
    <w:p w14:paraId="516EABE8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 xml:space="preserve">3. Konkurs organizowany jest z okazji Dnia Polonii i Polaków za Granicą oraz </w:t>
      </w:r>
      <w:r w:rsidR="00A51B81" w:rsidRPr="00811142">
        <w:rPr>
          <w:rFonts w:ascii="Bookman Old Style" w:hAnsi="Bookman Old Style"/>
          <w:sz w:val="22"/>
          <w:szCs w:val="22"/>
        </w:rPr>
        <w:t xml:space="preserve">Święta Narodowego Trzeciego Maja </w:t>
      </w:r>
      <w:r w:rsidRPr="00811142">
        <w:rPr>
          <w:rFonts w:ascii="Bookman Old Style" w:hAnsi="Bookman Old Style"/>
          <w:sz w:val="22"/>
          <w:szCs w:val="22"/>
        </w:rPr>
        <w:t xml:space="preserve">i ma na celu popularyzację wiedzy o </w:t>
      </w:r>
      <w:r w:rsidR="00A51B81" w:rsidRPr="00811142">
        <w:rPr>
          <w:rFonts w:ascii="Bookman Old Style" w:hAnsi="Bookman Old Style"/>
          <w:sz w:val="22"/>
          <w:szCs w:val="22"/>
        </w:rPr>
        <w:t xml:space="preserve">polskim dziedzictwie narodowym poza granicami RP, polskiej kulturze, historii i tożsamości. </w:t>
      </w:r>
    </w:p>
    <w:p w14:paraId="1DC5CF41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48ACC0A3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811142">
        <w:rPr>
          <w:rFonts w:ascii="Bookman Old Style" w:hAnsi="Bookman Old Style"/>
          <w:b/>
          <w:bCs/>
          <w:sz w:val="22"/>
          <w:szCs w:val="22"/>
        </w:rPr>
        <w:t xml:space="preserve">§ 2. Warunki uczestnictwa </w:t>
      </w:r>
    </w:p>
    <w:p w14:paraId="266706C2" w14:textId="77777777" w:rsidR="00811142" w:rsidRPr="00811142" w:rsidRDefault="00811142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597AF646" w14:textId="77777777" w:rsidR="00A51B81" w:rsidRPr="00FE1AAF" w:rsidRDefault="00351F1F" w:rsidP="00811142">
      <w:pPr>
        <w:pStyle w:val="Akapitzlist"/>
        <w:numPr>
          <w:ilvl w:val="0"/>
          <w:numId w:val="2"/>
        </w:numPr>
        <w:spacing w:line="30" w:lineRule="atLeast"/>
        <w:jc w:val="both"/>
        <w:rPr>
          <w:rFonts w:ascii="Bookman Old Style" w:hAnsi="Bookman Old Style" w:cs="Calibri"/>
        </w:rPr>
      </w:pPr>
      <w:r w:rsidRPr="00FE1AAF">
        <w:rPr>
          <w:rFonts w:ascii="Bookman Old Style" w:hAnsi="Bookman Old Style"/>
        </w:rPr>
        <w:t>1. Konkurs skierowany jest do dzieci i młodzieży zamieszkałych w Izraelu</w:t>
      </w:r>
      <w:r w:rsidR="00A51B81" w:rsidRPr="00FE1AAF">
        <w:rPr>
          <w:rFonts w:ascii="Bookman Old Style" w:hAnsi="Bookman Old Style" w:cs="Calibri"/>
        </w:rPr>
        <w:t xml:space="preserve"> w trzech grupach wiekowych: </w:t>
      </w:r>
    </w:p>
    <w:p w14:paraId="5D46C54D" w14:textId="77777777" w:rsidR="00A51B81" w:rsidRPr="00FE1AAF" w:rsidRDefault="00A51B81" w:rsidP="00811142">
      <w:pPr>
        <w:pStyle w:val="Akapitzlist"/>
        <w:numPr>
          <w:ilvl w:val="0"/>
          <w:numId w:val="1"/>
        </w:numPr>
        <w:spacing w:line="30" w:lineRule="atLeast"/>
        <w:jc w:val="both"/>
        <w:rPr>
          <w:rFonts w:ascii="Bookman Old Style" w:hAnsi="Bookman Old Style" w:cs="Calibri"/>
        </w:rPr>
      </w:pPr>
      <w:r w:rsidRPr="00FE1AAF">
        <w:rPr>
          <w:rFonts w:ascii="Bookman Old Style" w:hAnsi="Bookman Old Style" w:cs="Calibri"/>
        </w:rPr>
        <w:t xml:space="preserve">Grupa </w:t>
      </w:r>
      <w:r w:rsidR="002818AF" w:rsidRPr="00FE1AAF">
        <w:rPr>
          <w:rFonts w:ascii="Bookman Old Style" w:hAnsi="Bookman Old Style" w:cs="Calibri"/>
        </w:rPr>
        <w:t>5-9 lat</w:t>
      </w:r>
    </w:p>
    <w:p w14:paraId="7F0C0E0F" w14:textId="77777777" w:rsidR="00A51B81" w:rsidRPr="00FE1AAF" w:rsidRDefault="00A51B81" w:rsidP="00811142">
      <w:pPr>
        <w:pStyle w:val="Akapitzlist"/>
        <w:numPr>
          <w:ilvl w:val="0"/>
          <w:numId w:val="1"/>
        </w:numPr>
        <w:spacing w:line="30" w:lineRule="atLeast"/>
        <w:jc w:val="both"/>
        <w:rPr>
          <w:rFonts w:ascii="Bookman Old Style" w:hAnsi="Bookman Old Style" w:cs="Calibri"/>
        </w:rPr>
      </w:pPr>
      <w:r w:rsidRPr="00FE1AAF">
        <w:rPr>
          <w:rFonts w:ascii="Bookman Old Style" w:hAnsi="Bookman Old Style" w:cs="Calibri"/>
        </w:rPr>
        <w:t xml:space="preserve">Grupa </w:t>
      </w:r>
      <w:r w:rsidR="002818AF" w:rsidRPr="00FE1AAF">
        <w:rPr>
          <w:rFonts w:ascii="Bookman Old Style" w:hAnsi="Bookman Old Style" w:cs="Calibri"/>
        </w:rPr>
        <w:t>10-14 lat</w:t>
      </w:r>
    </w:p>
    <w:p w14:paraId="0C8455A8" w14:textId="77777777" w:rsidR="00351F1F" w:rsidRPr="00FE1AAF" w:rsidRDefault="00A51B81" w:rsidP="00811142">
      <w:pPr>
        <w:pStyle w:val="Akapitzlist"/>
        <w:numPr>
          <w:ilvl w:val="0"/>
          <w:numId w:val="1"/>
        </w:numPr>
        <w:spacing w:line="30" w:lineRule="atLeast"/>
        <w:jc w:val="both"/>
        <w:rPr>
          <w:rFonts w:ascii="Bookman Old Style" w:hAnsi="Bookman Old Style" w:cs="Calibri"/>
        </w:rPr>
      </w:pPr>
      <w:r w:rsidRPr="00FE1AAF">
        <w:rPr>
          <w:rFonts w:ascii="Bookman Old Style" w:hAnsi="Bookman Old Style" w:cs="Calibri"/>
        </w:rPr>
        <w:t xml:space="preserve">Grupa </w:t>
      </w:r>
      <w:r w:rsidR="002818AF" w:rsidRPr="00FE1AAF">
        <w:rPr>
          <w:rFonts w:ascii="Bookman Old Style" w:hAnsi="Bookman Old Style" w:cs="Calibri"/>
        </w:rPr>
        <w:t>15-18 lat</w:t>
      </w:r>
    </w:p>
    <w:p w14:paraId="4BD6B96A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 xml:space="preserve">zwanych dalej „Uczestnikami”. </w:t>
      </w:r>
    </w:p>
    <w:p w14:paraId="0793F7DF" w14:textId="77777777" w:rsidR="00A51B81" w:rsidRPr="00811142" w:rsidRDefault="00A51B81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5298C9C0" w14:textId="77777777" w:rsidR="00351F1F" w:rsidRPr="00811142" w:rsidRDefault="00351F1F" w:rsidP="00811142">
      <w:pPr>
        <w:pStyle w:val="Default"/>
        <w:numPr>
          <w:ilvl w:val="0"/>
          <w:numId w:val="2"/>
        </w:numPr>
        <w:spacing w:after="142"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>Konkurs polega na zaprezentowaniu pracy</w:t>
      </w:r>
      <w:r w:rsidR="00A51B81" w:rsidRPr="00811142">
        <w:rPr>
          <w:rFonts w:ascii="Bookman Old Style" w:hAnsi="Bookman Old Style"/>
          <w:sz w:val="22"/>
          <w:szCs w:val="22"/>
        </w:rPr>
        <w:t xml:space="preserve"> konkursowej, zgodnie z poniższym opisem. </w:t>
      </w:r>
      <w:r w:rsidRPr="00811142">
        <w:rPr>
          <w:rFonts w:ascii="Bookman Old Style" w:hAnsi="Bookman Old Style"/>
          <w:sz w:val="22"/>
          <w:szCs w:val="22"/>
        </w:rPr>
        <w:t xml:space="preserve"> </w:t>
      </w:r>
    </w:p>
    <w:p w14:paraId="4A80BD3D" w14:textId="77777777" w:rsidR="00DA31D8" w:rsidRPr="00DA31D8" w:rsidRDefault="00A51B81" w:rsidP="00DA31D8">
      <w:pPr>
        <w:pStyle w:val="Akapitzlist"/>
        <w:numPr>
          <w:ilvl w:val="1"/>
          <w:numId w:val="2"/>
        </w:numPr>
        <w:jc w:val="both"/>
        <w:rPr>
          <w:rFonts w:ascii="Bookman Old Style" w:hAnsi="Bookman Old Style" w:cs="Calibri"/>
        </w:rPr>
      </w:pPr>
      <w:r w:rsidRPr="00DA31D8">
        <w:rPr>
          <w:rFonts w:ascii="Bookman Old Style" w:hAnsi="Bookman Old Style" w:cs="Calibri"/>
        </w:rPr>
        <w:t>POLONIK</w:t>
      </w:r>
      <w:r w:rsidR="00DA31D8">
        <w:rPr>
          <w:rFonts w:ascii="Bookman Old Style" w:hAnsi="Bookman Old Style" w:cs="Calibri"/>
        </w:rPr>
        <w:t>I</w:t>
      </w:r>
      <w:r w:rsidRPr="00DA31D8">
        <w:rPr>
          <w:rFonts w:ascii="Bookman Old Style" w:hAnsi="Bookman Old Style" w:cs="Calibri"/>
        </w:rPr>
        <w:t xml:space="preserve"> (z łac. polonicum, polonica) – </w:t>
      </w:r>
      <w:r w:rsidR="00DA31D8" w:rsidRPr="00DA31D8">
        <w:rPr>
          <w:rFonts w:ascii="Bookman Old Style" w:hAnsi="Bookman Old Style" w:cs="Calibri"/>
        </w:rPr>
        <w:t>całość przedmiotów mających związek z szeroko pojętą kulturą materialną, bądź duchową narodu polskiego (np. druk, rękopis, dzieło sztuki, pamiątka narodowa lub historyczna, miejsce, np. cmentarz).</w:t>
      </w:r>
    </w:p>
    <w:p w14:paraId="47E8BBFB" w14:textId="77777777" w:rsidR="00A51B81" w:rsidRPr="00DA31D8" w:rsidRDefault="00A51B81" w:rsidP="00811142">
      <w:pPr>
        <w:pStyle w:val="Akapitzlist"/>
        <w:numPr>
          <w:ilvl w:val="1"/>
          <w:numId w:val="2"/>
        </w:numPr>
        <w:spacing w:after="0" w:line="30" w:lineRule="atLeast"/>
        <w:jc w:val="both"/>
        <w:rPr>
          <w:rFonts w:ascii="Bookman Old Style" w:hAnsi="Bookman Old Style" w:cs="Calibri"/>
        </w:rPr>
      </w:pPr>
      <w:r w:rsidRPr="00DA31D8">
        <w:rPr>
          <w:rFonts w:ascii="Bookman Old Style" w:hAnsi="Bookman Old Style" w:cs="Calibri"/>
        </w:rPr>
        <w:t>POLONIKI możemy znaleźć również w Izraelu, zgodnie z powyższą definicją, będą to zarówno miejsca związane z Polską (np. budynek zaprojektowany przez architekta pochodzącego z Polski; budynek związany z polską kulturą lub  który zamieszkiwany był przez twórcę kultury; pomnik lub miejsce upamiętnienia wybitnego, zasłużonego Polaka lub osoby pochodzącej z Polski; miejsce, w którym doszło do ważnego wydarzenia związanego z polską historią, kulturą; cmentarz (cywilny lub wojskowy), na którym pochowani zostali Polacy; nagrobek wybitnego, zasłużonego Polaka lub osoby pochodzącej z Polski; dzieła sztuki w szerokim rozumieniu, których twórcami byli Polacy lub osoby pochodzące z Polski; zabytek, przedmiot o historycznej wartości związany z polską historią, kulturą.</w:t>
      </w:r>
    </w:p>
    <w:p w14:paraId="46805876" w14:textId="77777777" w:rsidR="00A51B81" w:rsidRPr="00811142" w:rsidRDefault="00A51B81" w:rsidP="00811142">
      <w:pPr>
        <w:pStyle w:val="Akapitzlist"/>
        <w:numPr>
          <w:ilvl w:val="1"/>
          <w:numId w:val="2"/>
        </w:numPr>
        <w:spacing w:after="0" w:line="30" w:lineRule="atLeast"/>
        <w:jc w:val="both"/>
        <w:rPr>
          <w:rFonts w:ascii="Bookman Old Style" w:hAnsi="Bookman Old Style" w:cs="Calibri"/>
        </w:rPr>
      </w:pPr>
      <w:r w:rsidRPr="00FE1AAF">
        <w:rPr>
          <w:rFonts w:ascii="Bookman Old Style" w:hAnsi="Bookman Old Style" w:cs="Calibri"/>
        </w:rPr>
        <w:t xml:space="preserve">Zachęcamy, by w ramach konkursu, </w:t>
      </w:r>
      <w:r w:rsidR="002818AF" w:rsidRPr="00FE1AAF">
        <w:rPr>
          <w:rFonts w:ascii="Bookman Old Style" w:hAnsi="Bookman Old Style" w:cs="Calibri"/>
        </w:rPr>
        <w:t>Uczestnicy (</w:t>
      </w:r>
      <w:r w:rsidRPr="00FE1AAF">
        <w:rPr>
          <w:rFonts w:ascii="Bookman Old Style" w:hAnsi="Bookman Old Style" w:cs="Calibri"/>
        </w:rPr>
        <w:t>wraz z rodzicami lub samodzielnie</w:t>
      </w:r>
      <w:r w:rsidR="002818AF" w:rsidRPr="00FE1AAF">
        <w:rPr>
          <w:rFonts w:ascii="Bookman Old Style" w:hAnsi="Bookman Old Style" w:cs="Calibri"/>
        </w:rPr>
        <w:t>)</w:t>
      </w:r>
      <w:r w:rsidRPr="00FE1AAF">
        <w:rPr>
          <w:rFonts w:ascii="Bookman Old Style" w:hAnsi="Bookman Old Style" w:cs="Calibri"/>
        </w:rPr>
        <w:t>,</w:t>
      </w:r>
      <w:r w:rsidRPr="00811142">
        <w:rPr>
          <w:rFonts w:ascii="Bookman Old Style" w:hAnsi="Bookman Old Style" w:cs="Calibri"/>
        </w:rPr>
        <w:t xml:space="preserve"> odwiedzili wytypowane miejsce wg klucza z punktów 2.1. i 2.2, a następnie:</w:t>
      </w:r>
    </w:p>
    <w:p w14:paraId="44CE7D42" w14:textId="77777777" w:rsidR="00A51B81" w:rsidRPr="00A51B81" w:rsidRDefault="00A51B81" w:rsidP="00811142">
      <w:pPr>
        <w:numPr>
          <w:ilvl w:val="0"/>
          <w:numId w:val="3"/>
        </w:numPr>
        <w:spacing w:after="0" w:line="30" w:lineRule="atLeast"/>
        <w:contextualSpacing/>
        <w:jc w:val="both"/>
        <w:rPr>
          <w:rFonts w:ascii="Bookman Old Style" w:eastAsia="Calibri" w:hAnsi="Bookman Old Style" w:cs="Calibri"/>
        </w:rPr>
      </w:pPr>
      <w:r w:rsidRPr="00A51B81">
        <w:rPr>
          <w:rFonts w:ascii="Bookman Old Style" w:eastAsia="Calibri" w:hAnsi="Bookman Old Style" w:cs="Calibri"/>
        </w:rPr>
        <w:t>w formie fotograficznej udokumentowali swój pobyt i dane miejsce (lub przedmiot);</w:t>
      </w:r>
    </w:p>
    <w:p w14:paraId="40A83760" w14:textId="77777777" w:rsidR="00A51B81" w:rsidRPr="00A51B81" w:rsidRDefault="00A51B81" w:rsidP="00811142">
      <w:pPr>
        <w:numPr>
          <w:ilvl w:val="0"/>
          <w:numId w:val="3"/>
        </w:numPr>
        <w:spacing w:after="0" w:line="30" w:lineRule="atLeast"/>
        <w:contextualSpacing/>
        <w:jc w:val="both"/>
        <w:rPr>
          <w:rFonts w:ascii="Bookman Old Style" w:eastAsia="Calibri" w:hAnsi="Bookman Old Style" w:cs="Calibri"/>
        </w:rPr>
      </w:pPr>
      <w:r w:rsidRPr="00A51B81">
        <w:rPr>
          <w:rFonts w:ascii="Bookman Old Style" w:eastAsia="Calibri" w:hAnsi="Bookman Old Style" w:cs="Calibri"/>
        </w:rPr>
        <w:t>sporządzili jego opis</w:t>
      </w:r>
      <w:r w:rsidR="00DA31D8">
        <w:rPr>
          <w:rFonts w:ascii="Bookman Old Style" w:eastAsia="Calibri" w:hAnsi="Bookman Old Style" w:cs="Calibri"/>
        </w:rPr>
        <w:t xml:space="preserve"> (</w:t>
      </w:r>
      <w:r w:rsidR="00DA31D8">
        <w:rPr>
          <w:rFonts w:ascii="Bookman Old Style" w:hAnsi="Bookman Old Style" w:cs="Calibri"/>
        </w:rPr>
        <w:t>w przypadku młodszych dzieci rysunek)</w:t>
      </w:r>
      <w:r w:rsidRPr="00A51B81">
        <w:rPr>
          <w:rFonts w:ascii="Bookman Old Style" w:eastAsia="Calibri" w:hAnsi="Bookman Old Style" w:cs="Calibri"/>
        </w:rPr>
        <w:t>, uwzględniający krótką historię danego miejsca (przedmiotu) oraz informacje dlaczego i w jaki sposób jest on związany z Polską;</w:t>
      </w:r>
    </w:p>
    <w:p w14:paraId="10613505" w14:textId="77777777" w:rsidR="00A51B81" w:rsidRPr="00A51B81" w:rsidRDefault="00A51B81" w:rsidP="00811142">
      <w:pPr>
        <w:numPr>
          <w:ilvl w:val="0"/>
          <w:numId w:val="3"/>
        </w:numPr>
        <w:spacing w:after="0" w:line="30" w:lineRule="atLeast"/>
        <w:contextualSpacing/>
        <w:jc w:val="both"/>
        <w:rPr>
          <w:rFonts w:ascii="Bookman Old Style" w:eastAsia="Calibri" w:hAnsi="Bookman Old Style" w:cs="Calibri"/>
        </w:rPr>
      </w:pPr>
      <w:r w:rsidRPr="00A51B81">
        <w:rPr>
          <w:rFonts w:ascii="Bookman Old Style" w:eastAsia="Calibri" w:hAnsi="Bookman Old Style" w:cs="Calibri"/>
        </w:rPr>
        <w:t>ew. dodatkowo wykonali pracę plastyczną lub grafikę komputerową przedstawiającą dane miejsce, przedmiot;</w:t>
      </w:r>
    </w:p>
    <w:p w14:paraId="7C3BBDCE" w14:textId="77777777" w:rsidR="00A51B81" w:rsidRPr="002818AF" w:rsidRDefault="00A51B81" w:rsidP="002818AF">
      <w:pPr>
        <w:pStyle w:val="Default"/>
        <w:numPr>
          <w:ilvl w:val="0"/>
          <w:numId w:val="3"/>
        </w:numPr>
        <w:spacing w:after="142"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eastAsia="Times New Roman" w:hAnsi="Bookman Old Style"/>
          <w:color w:val="auto"/>
          <w:sz w:val="22"/>
          <w:szCs w:val="22"/>
          <w:lang w:eastAsia="pl-PL"/>
        </w:rPr>
        <w:t>następnie połączyli wszystkie te elementy i stworzyli w ten sposób krótkie „portfolio” danego miejsca (forma papierowa).</w:t>
      </w:r>
    </w:p>
    <w:p w14:paraId="1AED827F" w14:textId="77777777" w:rsidR="00351F1F" w:rsidRPr="00811142" w:rsidRDefault="00A51B81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>3</w:t>
      </w:r>
      <w:r w:rsidR="00351F1F" w:rsidRPr="00811142">
        <w:rPr>
          <w:rFonts w:ascii="Bookman Old Style" w:hAnsi="Bookman Old Style"/>
          <w:sz w:val="22"/>
          <w:szCs w:val="22"/>
        </w:rPr>
        <w:t xml:space="preserve">. Każdy Uczestnik może zgłosić do Konkursu tylko jedną pracę. </w:t>
      </w:r>
    </w:p>
    <w:p w14:paraId="24B402F4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</w:p>
    <w:p w14:paraId="28E202B0" w14:textId="77777777" w:rsidR="00351F1F" w:rsidRPr="00811142" w:rsidRDefault="00A51B81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lastRenderedPageBreak/>
        <w:t>4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Warunkiem formalnym zakwalifikowania się do Konkursu jest dostarczenie pracy </w:t>
      </w:r>
      <w:r w:rsidRPr="00811142">
        <w:rPr>
          <w:rFonts w:ascii="Bookman Old Style" w:hAnsi="Bookman Old Style"/>
          <w:color w:val="auto"/>
          <w:sz w:val="22"/>
          <w:szCs w:val="22"/>
        </w:rPr>
        <w:t>o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raz prawidłowo wypełnionego i podpisanego formularza zgłoszeniowego (Załącznik nr 1 do Regulaminu) oraz spełnienie warunków zapisanych w Regulaminie. Formularz zgłoszeniowy wypełnia i podpisuje przedstawiciel ustawowy (rodzic lub opiekun prawny) Uczestnika Konkursu. </w:t>
      </w:r>
    </w:p>
    <w:p w14:paraId="018DEEAF" w14:textId="77777777" w:rsidR="00351F1F" w:rsidRPr="00811142" w:rsidRDefault="00811142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>5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Uczestnicy Konkursu wyrażają zgodę na publikację wizerunku. Zgodę na publikację wizerunku podpisują przedstawiciele ustawowi Uczestników Konkursu. Wzór zgody zawarty jest w Załączniku nr 1 do niniejszego regulaminu. </w:t>
      </w:r>
    </w:p>
    <w:p w14:paraId="3D0A73C2" w14:textId="5050C215" w:rsidR="00351F1F" w:rsidRPr="00811142" w:rsidRDefault="00811142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>6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Prace konkursowe, do których nie dołączono prawidłowo wypełnionego formularza zgłoszeniowego oraz zgód, o których mowa w pkt </w:t>
      </w:r>
      <w:r w:rsidR="00AA16BD">
        <w:rPr>
          <w:rFonts w:ascii="Bookman Old Style" w:hAnsi="Bookman Old Style"/>
          <w:color w:val="auto"/>
          <w:sz w:val="22"/>
          <w:szCs w:val="22"/>
        </w:rPr>
        <w:t>4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, nie zostaną dopuszczone do udziału w Konkursie. </w:t>
      </w:r>
    </w:p>
    <w:p w14:paraId="5507BE8E" w14:textId="77777777" w:rsidR="00351F1F" w:rsidRPr="00811142" w:rsidRDefault="00811142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>7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Zgłoszenie do Konkursu jest równoznaczne z nieodpłatnym przeniesieniem na Organizatora własności pracy konkursowej oraz autorskich praw majątkowych do pracy konkursowej włącznie z możliwością rozpowszechniania i publikacji. </w:t>
      </w:r>
    </w:p>
    <w:p w14:paraId="45ABFC49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71FA4BDE" w14:textId="77777777" w:rsidR="00351F1F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811142">
        <w:rPr>
          <w:rFonts w:ascii="Bookman Old Style" w:hAnsi="Bookman Old Style"/>
          <w:b/>
          <w:bCs/>
          <w:color w:val="auto"/>
          <w:sz w:val="22"/>
          <w:szCs w:val="22"/>
        </w:rPr>
        <w:t xml:space="preserve">§ 3. Termin i warunki dostarczenia prac </w:t>
      </w:r>
    </w:p>
    <w:p w14:paraId="2A3D6B33" w14:textId="77777777" w:rsidR="00811142" w:rsidRPr="00811142" w:rsidRDefault="00811142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11465E92" w14:textId="50650416" w:rsidR="00351F1F" w:rsidRPr="00FE1AAF" w:rsidRDefault="00351F1F" w:rsidP="00811142">
      <w:pPr>
        <w:pStyle w:val="Default"/>
        <w:spacing w:after="143" w:line="30" w:lineRule="atLeast"/>
        <w:jc w:val="both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1. Termin </w:t>
      </w:r>
      <w:r w:rsidRPr="001C5495">
        <w:rPr>
          <w:rFonts w:ascii="Bookman Old Style" w:hAnsi="Bookman Old Style"/>
          <w:b/>
          <w:color w:val="auto"/>
          <w:sz w:val="22"/>
          <w:szCs w:val="22"/>
          <w:u w:val="single"/>
        </w:rPr>
        <w:t>dostarczenia</w:t>
      </w:r>
      <w:r w:rsidRPr="00811142">
        <w:rPr>
          <w:rFonts w:ascii="Bookman Old Style" w:hAnsi="Bookman Old Style"/>
          <w:color w:val="auto"/>
          <w:sz w:val="22"/>
          <w:szCs w:val="22"/>
        </w:rPr>
        <w:t xml:space="preserve"> prac </w:t>
      </w:r>
      <w:r w:rsidRPr="00FE1AAF">
        <w:rPr>
          <w:rFonts w:ascii="Bookman Old Style" w:hAnsi="Bookman Old Style"/>
          <w:color w:val="auto"/>
          <w:sz w:val="22"/>
          <w:szCs w:val="22"/>
        </w:rPr>
        <w:t xml:space="preserve">upływa </w:t>
      </w:r>
      <w:r w:rsidR="00793ECC">
        <w:rPr>
          <w:rFonts w:ascii="Bookman Old Style" w:hAnsi="Bookman Old Style"/>
          <w:b/>
          <w:color w:val="auto"/>
          <w:sz w:val="22"/>
          <w:szCs w:val="22"/>
          <w:u w:val="single"/>
        </w:rPr>
        <w:t>31 maja</w:t>
      </w:r>
      <w:r w:rsidRPr="00FE1AAF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202</w:t>
      </w:r>
      <w:r w:rsidR="00793ECC">
        <w:rPr>
          <w:rFonts w:ascii="Bookman Old Style" w:hAnsi="Bookman Old Style"/>
          <w:b/>
          <w:color w:val="auto"/>
          <w:sz w:val="22"/>
          <w:szCs w:val="22"/>
          <w:u w:val="single"/>
        </w:rPr>
        <w:t>5</w:t>
      </w:r>
      <w:r w:rsidRPr="00FE1AAF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r. </w:t>
      </w:r>
    </w:p>
    <w:p w14:paraId="53A6AEC0" w14:textId="77777777" w:rsidR="00351F1F" w:rsidRPr="00811142" w:rsidRDefault="00351F1F" w:rsidP="00811142">
      <w:pPr>
        <w:pStyle w:val="Default"/>
        <w:spacing w:after="143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2. Pracę dostarczone po terminie nie będą oceniane. </w:t>
      </w:r>
    </w:p>
    <w:p w14:paraId="3C8ADFEE" w14:textId="77777777" w:rsidR="002818AF" w:rsidRPr="002818AF" w:rsidRDefault="00351F1F" w:rsidP="002818AF">
      <w:pPr>
        <w:pStyle w:val="Default"/>
        <w:jc w:val="both"/>
        <w:rPr>
          <w:rFonts w:ascii="Bookman Old Style" w:hAnsi="Bookman Old Style"/>
        </w:rPr>
      </w:pPr>
      <w:r w:rsidRPr="001C5495">
        <w:rPr>
          <w:rFonts w:ascii="Bookman Old Style" w:hAnsi="Bookman Old Style"/>
          <w:color w:val="auto"/>
          <w:sz w:val="22"/>
          <w:szCs w:val="22"/>
        </w:rPr>
        <w:t>3. Pracę wraz z wypełnionym formularzem zgłoszeniowym należy zostawić w siedzibie Szkoły Polskiej przy Ambasadzie Rzeczypospolitej Polskiej w Tel Awiwe</w:t>
      </w:r>
      <w:r w:rsidR="002818AF" w:rsidRPr="001C5495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2818AF" w:rsidRPr="001C5495">
        <w:rPr>
          <w:rFonts w:ascii="Bookman Old Style" w:hAnsi="Bookman Old Style"/>
          <w:sz w:val="22"/>
          <w:szCs w:val="22"/>
        </w:rPr>
        <w:t>lub przesłać pocztą na adres Ambasady Rzeczypospolitej Polskiej w Tel Awiwie (16 Soutine St., Tel Awiw 6468408) z dopiskiem ”Konkurs NA TROPIE POLONIKA”</w:t>
      </w:r>
      <w:r w:rsidR="002818AF" w:rsidRPr="002818AF">
        <w:rPr>
          <w:rFonts w:ascii="Bookman Old Style" w:hAnsi="Bookman Old Style"/>
          <w:sz w:val="23"/>
          <w:szCs w:val="23"/>
        </w:rPr>
        <w:t xml:space="preserve"> </w:t>
      </w:r>
    </w:p>
    <w:p w14:paraId="36BD81AE" w14:textId="77777777" w:rsidR="001C5495" w:rsidRDefault="001C5495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1F24D059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4. Prace konkursowe niespełniające zasad uczestnictwa lub wymogów formalnych przewidzianych w Regulaminie Konkursu lub dostarczone po terminie nie będą brały udziału w Konkursie i nie będą podlegały ocenie. Ostateczne decyzje w tej sprawie podejmuje Organizator. </w:t>
      </w:r>
    </w:p>
    <w:p w14:paraId="62599B88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22B088E6" w14:textId="77777777" w:rsidR="00351F1F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811142">
        <w:rPr>
          <w:rFonts w:ascii="Bookman Old Style" w:hAnsi="Bookman Old Style"/>
          <w:b/>
          <w:bCs/>
          <w:color w:val="auto"/>
          <w:sz w:val="22"/>
          <w:szCs w:val="22"/>
        </w:rPr>
        <w:t xml:space="preserve">§ 4. Zasady przyznawania nagród </w:t>
      </w:r>
    </w:p>
    <w:p w14:paraId="6980A6E2" w14:textId="77777777" w:rsidR="00811142" w:rsidRPr="00811142" w:rsidRDefault="00811142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078F294F" w14:textId="7512980C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1. Rozstrzygnięcie Konkursu nastąpi najpóźniej </w:t>
      </w:r>
      <w:r w:rsidR="00EE5AC1">
        <w:rPr>
          <w:rFonts w:ascii="Bookman Old Style" w:hAnsi="Bookman Old Style"/>
          <w:b/>
          <w:color w:val="auto"/>
          <w:sz w:val="22"/>
          <w:szCs w:val="22"/>
          <w:u w:val="single"/>
        </w:rPr>
        <w:t>4</w:t>
      </w:r>
      <w:r w:rsidR="00477A80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czerwca 2025</w:t>
      </w:r>
      <w:r w:rsidRPr="00FE1AAF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r.</w:t>
      </w:r>
      <w:r w:rsidRPr="00811142">
        <w:rPr>
          <w:rFonts w:ascii="Bookman Old Style" w:hAnsi="Bookman Old Style"/>
          <w:color w:val="auto"/>
          <w:sz w:val="22"/>
          <w:szCs w:val="22"/>
        </w:rPr>
        <w:t xml:space="preserve"> Wyniki zostaną opublikowane </w:t>
      </w:r>
      <w:r w:rsidR="00A51B81" w:rsidRPr="00811142">
        <w:rPr>
          <w:rFonts w:ascii="Bookman Old Style" w:hAnsi="Bookman Old Style"/>
          <w:color w:val="auto"/>
          <w:sz w:val="22"/>
          <w:szCs w:val="22"/>
        </w:rPr>
        <w:t>za pośrednictwem mediów społecznościowych Ambasady RP w Tel Awiwie</w:t>
      </w:r>
      <w:r w:rsidR="00811142" w:rsidRPr="00811142">
        <w:rPr>
          <w:rFonts w:ascii="Bookman Old Style" w:hAnsi="Bookman Old Style"/>
          <w:color w:val="auto"/>
          <w:sz w:val="22"/>
          <w:szCs w:val="22"/>
        </w:rPr>
        <w:t xml:space="preserve">. </w:t>
      </w:r>
    </w:p>
    <w:p w14:paraId="1A30832F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2. O wyłonieniu zwycięzców Konkursu decyduje powołana w tym celu Komisja Konkursowa, zwana dalej „Komisją”. </w:t>
      </w:r>
    </w:p>
    <w:p w14:paraId="5225607D" w14:textId="1EA867BE" w:rsidR="00351F1F" w:rsidRPr="00FE1AAF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FE1AAF">
        <w:rPr>
          <w:rFonts w:ascii="Bookman Old Style" w:hAnsi="Bookman Old Style"/>
          <w:color w:val="auto"/>
          <w:sz w:val="22"/>
          <w:szCs w:val="22"/>
        </w:rPr>
        <w:t>3. Komisję powołuje Organizator. W jej skład wchodzą przedstawiciele Ambasady Rzeczypospolitej Polskiej w Tel Awiwie</w:t>
      </w:r>
      <w:r w:rsidR="00FE1AAF" w:rsidRPr="00FE1AAF">
        <w:rPr>
          <w:rFonts w:ascii="Bookman Old Style" w:hAnsi="Bookman Old Style"/>
          <w:color w:val="auto"/>
          <w:sz w:val="22"/>
          <w:szCs w:val="22"/>
        </w:rPr>
        <w:t>.</w:t>
      </w:r>
      <w:r w:rsidRPr="00FE1AAF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14:paraId="7EF38102" w14:textId="77777777" w:rsidR="00351F1F" w:rsidRPr="00FE1AAF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FE1AAF">
        <w:rPr>
          <w:rFonts w:ascii="Bookman Old Style" w:hAnsi="Bookman Old Style"/>
          <w:color w:val="auto"/>
          <w:sz w:val="22"/>
          <w:szCs w:val="22"/>
        </w:rPr>
        <w:t xml:space="preserve">4. Decyzje Komisji są ostateczne, nie podlegają odwołaniu i nie wymagają uzasadnienia. </w:t>
      </w:r>
    </w:p>
    <w:p w14:paraId="5EA9359E" w14:textId="77777777" w:rsidR="00351F1F" w:rsidRPr="00FE1AAF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1C7ACD09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FE1AAF">
        <w:rPr>
          <w:rFonts w:ascii="Bookman Old Style" w:hAnsi="Bookman Old Style"/>
          <w:color w:val="auto"/>
          <w:sz w:val="22"/>
          <w:szCs w:val="22"/>
        </w:rPr>
        <w:t>5. Spośród zakwalifikowanych do Konkursu zgłoszeń Komisja wybierz</w:t>
      </w:r>
      <w:r w:rsidR="002818AF" w:rsidRPr="00FE1AAF">
        <w:rPr>
          <w:rFonts w:ascii="Bookman Old Style" w:hAnsi="Bookman Old Style"/>
          <w:color w:val="auto"/>
          <w:sz w:val="22"/>
          <w:szCs w:val="22"/>
        </w:rPr>
        <w:t>e zwycięzcę w każdej kategorii wiekowej (I miejsce) oraz ew. wyróżnionych.</w:t>
      </w:r>
      <w:r w:rsidR="002818AF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811142">
        <w:rPr>
          <w:rFonts w:ascii="Bookman Old Style" w:hAnsi="Bookman Old Style"/>
          <w:color w:val="auto"/>
          <w:sz w:val="22"/>
          <w:szCs w:val="22"/>
        </w:rPr>
        <w:t xml:space="preserve"> </w:t>
      </w:r>
    </w:p>
    <w:p w14:paraId="002E46C6" w14:textId="6B7A406A" w:rsidR="00351F1F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2C4D58">
        <w:rPr>
          <w:rFonts w:ascii="Bookman Old Style" w:hAnsi="Bookman Old Style"/>
          <w:color w:val="auto"/>
          <w:sz w:val="22"/>
          <w:szCs w:val="22"/>
        </w:rPr>
        <w:t>6. Autorzy nagrodzonych</w:t>
      </w:r>
      <w:r w:rsidR="00811142" w:rsidRPr="002C4D58">
        <w:rPr>
          <w:rFonts w:ascii="Bookman Old Style" w:hAnsi="Bookman Old Style"/>
          <w:color w:val="auto"/>
          <w:sz w:val="22"/>
          <w:szCs w:val="22"/>
        </w:rPr>
        <w:t xml:space="preserve"> i </w:t>
      </w:r>
      <w:r w:rsidR="00DA31D8" w:rsidRPr="002C4D58">
        <w:rPr>
          <w:rFonts w:ascii="Bookman Old Style" w:hAnsi="Bookman Old Style"/>
          <w:color w:val="auto"/>
          <w:sz w:val="22"/>
          <w:szCs w:val="22"/>
        </w:rPr>
        <w:t>wyróżnionych</w:t>
      </w:r>
      <w:r w:rsidRPr="002C4D58">
        <w:rPr>
          <w:rFonts w:ascii="Bookman Old Style" w:hAnsi="Bookman Old Style"/>
          <w:color w:val="auto"/>
          <w:sz w:val="22"/>
          <w:szCs w:val="22"/>
        </w:rPr>
        <w:t xml:space="preserve"> prac otrzymają od organizatora indywidualne nagrody. </w:t>
      </w:r>
    </w:p>
    <w:p w14:paraId="19381ED1" w14:textId="79E58611" w:rsidR="00AA16BD" w:rsidRPr="00AA16BD" w:rsidRDefault="00AA16BD" w:rsidP="00AA16BD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7.</w:t>
      </w:r>
      <w:r w:rsidRPr="00AA16BD">
        <w:rPr>
          <w:rFonts w:ascii="Bookman Old Style" w:hAnsi="Bookman Old Style"/>
          <w:color w:val="auto"/>
          <w:sz w:val="22"/>
          <w:szCs w:val="22"/>
        </w:rPr>
        <w:t xml:space="preserve"> Wszyscy uczestnicy Konkursu otrzymają pamiątkowe dyplomy oraz upominki. </w:t>
      </w:r>
    </w:p>
    <w:p w14:paraId="0A5DD9C6" w14:textId="5F128AFD" w:rsidR="00351F1F" w:rsidRPr="00811142" w:rsidRDefault="00AA16BD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8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Przyznane nagrody są zwolnione z podatku na podstawie art. 21 ust. 1 pkt 68 ustawy z dnia 26 lipca 1991 r. o podatku dochodowym od osób fizycznych (Dz.U. z 2018 r. poz. 200, z późn. zm.), który przewiduje, że wartość wygranych w konkursach z dziedziny nauki, kultury, sztuki, dziennikarstwa i sportu, których jednorazowa wartość nie przekracza kwoty 2000 zł (dwa tysiące złotych), są wolne od podatku dochodowego. </w:t>
      </w:r>
    </w:p>
    <w:p w14:paraId="4D782B1E" w14:textId="5186C237" w:rsidR="00351F1F" w:rsidRPr="00811142" w:rsidRDefault="00AA16BD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lastRenderedPageBreak/>
        <w:t>9</w:t>
      </w:r>
      <w:r w:rsidR="00351F1F" w:rsidRPr="00811142">
        <w:rPr>
          <w:rFonts w:ascii="Bookman Old Style" w:hAnsi="Bookman Old Style"/>
          <w:color w:val="auto"/>
          <w:sz w:val="22"/>
          <w:szCs w:val="22"/>
        </w:rPr>
        <w:t xml:space="preserve">. O przyznanych nagrodach oraz dokładnym terminie i sposobie wręczenia nagród Organizator poinformuje zwycięzców mailowo lub telefonicznie. </w:t>
      </w:r>
    </w:p>
    <w:p w14:paraId="161AE9DF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218ABB3F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811142">
        <w:rPr>
          <w:rFonts w:ascii="Bookman Old Style" w:hAnsi="Bookman Old Style"/>
          <w:b/>
          <w:bCs/>
          <w:color w:val="auto"/>
          <w:sz w:val="22"/>
          <w:szCs w:val="22"/>
        </w:rPr>
        <w:t xml:space="preserve">§ 5. Prawa autorskie </w:t>
      </w:r>
    </w:p>
    <w:p w14:paraId="623E324E" w14:textId="77777777" w:rsidR="00811142" w:rsidRPr="00811142" w:rsidRDefault="00811142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071CD30D" w14:textId="77777777" w:rsidR="00351F1F" w:rsidRPr="00811142" w:rsidRDefault="00351F1F" w:rsidP="00811142">
      <w:pPr>
        <w:pStyle w:val="Default"/>
        <w:spacing w:after="26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1. Przystępując do Konkursu na zasadach wskazanych w niniejszym Regulaminie przedstawiciel ustawowy Uczestnika Konkursu oświadcza, że: </w:t>
      </w:r>
    </w:p>
    <w:p w14:paraId="77D93EBC" w14:textId="77777777" w:rsidR="00351F1F" w:rsidRPr="00811142" w:rsidRDefault="00351F1F" w:rsidP="00811142">
      <w:pPr>
        <w:pStyle w:val="Default"/>
        <w:spacing w:after="26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a. Uczestnikowi przysługują wyłączne i nieograniczone prawa autorskie do nadesłanej pracy konkursowej; </w:t>
      </w:r>
    </w:p>
    <w:p w14:paraId="6448A828" w14:textId="77777777" w:rsidR="00351F1F" w:rsidRPr="00811142" w:rsidRDefault="00351F1F" w:rsidP="00811142">
      <w:pPr>
        <w:pStyle w:val="Default"/>
        <w:spacing w:after="26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b. Zgadza się na opublikowanie pracy nagrodzonej i wyróżnionej w Konkursie na stronie internetowej i mediach społecznościowych Organizatora; </w:t>
      </w:r>
    </w:p>
    <w:p w14:paraId="5267FC18" w14:textId="77777777" w:rsidR="00351F1F" w:rsidRPr="00811142" w:rsidRDefault="00351F1F" w:rsidP="00811142">
      <w:pPr>
        <w:pStyle w:val="Default"/>
        <w:spacing w:after="26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c. Wyraża zgodę, zawartą w Załączniku nr 1, na przekazanie nieograniczonych jakimkolwiek prawami osób trzecich autorskich praw majątkowych do nagrodzonych i wyróżnionych prac wraz z prawem zezwalania na wykonanie zależnego prawa autorskiego; </w:t>
      </w:r>
    </w:p>
    <w:p w14:paraId="7A3EFE54" w14:textId="77777777" w:rsidR="00351F1F" w:rsidRPr="00811142" w:rsidRDefault="00351F1F" w:rsidP="00811142">
      <w:pPr>
        <w:pStyle w:val="Default"/>
        <w:spacing w:after="26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d. Zwalnia Organizatora Konkursu z odpowiedzialności z tytułu opublikowania nadesłanych prac. </w:t>
      </w:r>
    </w:p>
    <w:p w14:paraId="5DAFE602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2. W przypadku, gdyby którekolwiek z oświadczeń zawartych w Załączniku nr 1 i podpisanych przez przedstawiciela ustawowego Uczestnika Konkursu okazało się niezgodne ze stanem faktycznym i/lub prawnym, w przypadku ewentualnych roszczeń osób trzecich, ponosi on wyłączną i całkowitą odpowiedzialność oraz oświadcza, że ureguluje wszystkie związane z tym faktem poniesione przez Organizatora szkody. Ponadto, w sytuacji, o której mowa powyżej, Uczestnik podlega dyskwalifikacji z Konkursu i zobowiązany jest do niezwłocznego zwrotu przyznanej przez Organizatora nagrody. </w:t>
      </w:r>
    </w:p>
    <w:p w14:paraId="4017C08E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6A42DBA7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3. W sprawach nieuregulowanych powyżej mają zastosowanie przepisu ustawy z dnia 4 lutego 1994 r. o prawie autorskim i prawach pokrewnych (Dz.U. z 2021 r. poz. 1062 t.j.) oraz przepisy Kodeksu Cywilnego . (Dz.U. z 2020 r. poz. 1740 t.j). </w:t>
      </w:r>
    </w:p>
    <w:p w14:paraId="21F18E3B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4AEA2AE0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811142">
        <w:rPr>
          <w:rFonts w:ascii="Bookman Old Style" w:hAnsi="Bookman Old Style"/>
          <w:b/>
          <w:bCs/>
          <w:color w:val="auto"/>
          <w:sz w:val="22"/>
          <w:szCs w:val="22"/>
        </w:rPr>
        <w:t xml:space="preserve">§ 6. Postanowienia końcowe </w:t>
      </w:r>
    </w:p>
    <w:p w14:paraId="147BAB1E" w14:textId="77777777" w:rsidR="00811142" w:rsidRPr="00811142" w:rsidRDefault="00811142" w:rsidP="00811142">
      <w:pPr>
        <w:pStyle w:val="Default"/>
        <w:spacing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</w:p>
    <w:p w14:paraId="67606C45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1. Zgłoszenie do Konkursu stanowi zgodę na przestrzeganie Regulaminu Konkursu oraz jest równoznaczne z pełną i świadomą jego akceptacją. </w:t>
      </w:r>
    </w:p>
    <w:p w14:paraId="7926931E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2. Przetwarzanie danych osobowych odbywa się zgodnie z Rozporządzeniem Parlamentu Europejskiego i Rady (UE) 2016/679 z dnia 27.04.2016r. w sprawie ochrony osobowych i w sprawie swobodnego przepływu takich danych oraz uchylenia dyrektywy 95/6/WE (ogólne rozporządzenie o ochronie danych) (Dz. Urz. UE. L Nr 119, str. 1). </w:t>
      </w:r>
    </w:p>
    <w:p w14:paraId="57E6CFFF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3. Zgłoszenie do Konkursu wymaga wyrażenia zgody na przetwarzanie oraz wykorzystywanie danych osobowych do celów związanych z organizacją Konkursu, wyłonieniem Laureatów i innych osób nagrodzonych oraz upowszechnieniem informacji na temat Konkursu i nagrodzonych prac konkursowych,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1). Formularz wyrażenia zgody zawarty jest w Załącznikach nr 1 do niniejszego Regulaminu. </w:t>
      </w:r>
    </w:p>
    <w:p w14:paraId="4CC64B45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4. Informacja dotycząca przetwarzania danych osobowych przez Ambasadę Rzeczpospolitej Polskiej w Tel Awiwie zawarta jest w Załączniku nr 2 do Regulaminu Konkursu. </w:t>
      </w:r>
    </w:p>
    <w:p w14:paraId="6E42638A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lastRenderedPageBreak/>
        <w:t xml:space="preserve">5. Wycofanie zgody na przetwarzanie danych osobowych Uczestnika lub Uczestnika i przedstawiciela ustawowego przed ogłoszeniem rozstrzygnięcia Konkursu jest równoznaczne z rezygnacją z udziału w konkursie, a Praca konkursowa podlega w takim przypadku zniszczeniu. </w:t>
      </w:r>
    </w:p>
    <w:p w14:paraId="03F19E4C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6. Organizator zastrzega sobie prawo do wykorzystania w materiałach edukacyjnych, informacyjnych i promocyjnych wszystkich prac nadesłanych do Konkursu. </w:t>
      </w:r>
    </w:p>
    <w:p w14:paraId="67527225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7. Konkurs nie jest „grą losową” w rozumieniu przepisów ustawy z dnia 19 listopada 2009 r. o grach hazardowych (Dz.U. z 2018 r. poz. 165, z późn. zm.). </w:t>
      </w:r>
    </w:p>
    <w:p w14:paraId="60F1D98B" w14:textId="77777777" w:rsidR="00351F1F" w:rsidRPr="00811142" w:rsidRDefault="00351F1F" w:rsidP="00811142">
      <w:pPr>
        <w:pStyle w:val="Default"/>
        <w:spacing w:after="142" w:line="3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811142">
        <w:rPr>
          <w:rFonts w:ascii="Bookman Old Style" w:hAnsi="Bookman Old Style"/>
          <w:color w:val="auto"/>
          <w:sz w:val="22"/>
          <w:szCs w:val="22"/>
        </w:rPr>
        <w:t xml:space="preserve">8. Organizator zastrzega sobie prawo do odwołania lub przesunięcia terminów Konkursu oraz zastrzega sobie prawo zmiany Regulaminu Konkursu. Informacja o ewentualnych zmianach zostanie zamieszczona na stronie internetowej Organizatora. </w:t>
      </w:r>
    </w:p>
    <w:p w14:paraId="39339D1C" w14:textId="77777777" w:rsidR="00351F1F" w:rsidRPr="00811142" w:rsidRDefault="00811142" w:rsidP="00811142">
      <w:pPr>
        <w:pStyle w:val="Default"/>
        <w:spacing w:after="142"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>9</w:t>
      </w:r>
      <w:r w:rsidR="00351F1F" w:rsidRPr="00811142">
        <w:rPr>
          <w:rFonts w:ascii="Bookman Old Style" w:hAnsi="Bookman Old Style"/>
          <w:sz w:val="22"/>
          <w:szCs w:val="22"/>
        </w:rPr>
        <w:t xml:space="preserve">. Niniejszy Regulamin jest jedynym dokumentem określającym zasady Konkursu. </w:t>
      </w:r>
    </w:p>
    <w:p w14:paraId="0C1F1F6E" w14:textId="77777777" w:rsidR="00351F1F" w:rsidRPr="00811142" w:rsidRDefault="00351F1F" w:rsidP="00811142">
      <w:pPr>
        <w:pStyle w:val="Default"/>
        <w:spacing w:line="30" w:lineRule="atLeast"/>
        <w:jc w:val="both"/>
        <w:rPr>
          <w:rFonts w:ascii="Bookman Old Style" w:hAnsi="Bookman Old Style"/>
          <w:sz w:val="22"/>
          <w:szCs w:val="22"/>
        </w:rPr>
      </w:pPr>
      <w:r w:rsidRPr="00811142">
        <w:rPr>
          <w:rFonts w:ascii="Bookman Old Style" w:hAnsi="Bookman Old Style"/>
          <w:sz w:val="22"/>
          <w:szCs w:val="22"/>
        </w:rPr>
        <w:t>1</w:t>
      </w:r>
      <w:r w:rsidR="00811142">
        <w:rPr>
          <w:rFonts w:ascii="Bookman Old Style" w:hAnsi="Bookman Old Style"/>
          <w:sz w:val="22"/>
          <w:szCs w:val="22"/>
        </w:rPr>
        <w:t>0</w:t>
      </w:r>
      <w:r w:rsidRPr="00811142">
        <w:rPr>
          <w:rFonts w:ascii="Bookman Old Style" w:hAnsi="Bookman Old Style"/>
          <w:sz w:val="22"/>
          <w:szCs w:val="22"/>
        </w:rPr>
        <w:t>. Wszelkie sprawy nieuregulowane niniejszym Regulaminem rozstrzyga Organi</w:t>
      </w:r>
      <w:r w:rsidR="00811142" w:rsidRPr="00811142">
        <w:rPr>
          <w:rFonts w:ascii="Bookman Old Style" w:hAnsi="Bookman Old Style"/>
          <w:sz w:val="22"/>
          <w:szCs w:val="22"/>
        </w:rPr>
        <w:t>zator.</w:t>
      </w:r>
      <w:r w:rsidRPr="00811142">
        <w:rPr>
          <w:rFonts w:ascii="Bookman Old Style" w:hAnsi="Bookman Old Style"/>
          <w:sz w:val="22"/>
          <w:szCs w:val="22"/>
        </w:rPr>
        <w:t xml:space="preserve"> </w:t>
      </w:r>
    </w:p>
    <w:p w14:paraId="210573CA" w14:textId="77777777" w:rsidR="00F47E7E" w:rsidRPr="00811142" w:rsidRDefault="00F47E7E" w:rsidP="00811142">
      <w:pPr>
        <w:spacing w:line="30" w:lineRule="atLeast"/>
        <w:jc w:val="both"/>
        <w:rPr>
          <w:rFonts w:ascii="Bookman Old Style" w:hAnsi="Bookman Old Style"/>
        </w:rPr>
      </w:pPr>
    </w:p>
    <w:sectPr w:rsidR="00F47E7E" w:rsidRPr="00811142" w:rsidSect="00AC234F">
      <w:pgSz w:w="11906" w:h="17338"/>
      <w:pgMar w:top="1566" w:right="1096" w:bottom="892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Cambr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B47"/>
    <w:multiLevelType w:val="hybridMultilevel"/>
    <w:tmpl w:val="8C589F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E01FF"/>
    <w:multiLevelType w:val="hybridMultilevel"/>
    <w:tmpl w:val="A7A6342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748F740E"/>
    <w:multiLevelType w:val="multilevel"/>
    <w:tmpl w:val="A688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1F"/>
    <w:rsid w:val="001C5495"/>
    <w:rsid w:val="002818AF"/>
    <w:rsid w:val="002C4D58"/>
    <w:rsid w:val="00351F1F"/>
    <w:rsid w:val="00477A80"/>
    <w:rsid w:val="00793ECC"/>
    <w:rsid w:val="007E116E"/>
    <w:rsid w:val="00811142"/>
    <w:rsid w:val="00A51B81"/>
    <w:rsid w:val="00AA16BD"/>
    <w:rsid w:val="00DA31D8"/>
    <w:rsid w:val="00EE5AC1"/>
    <w:rsid w:val="00F47E7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88D9"/>
  <w15:chartTrackingRefBased/>
  <w15:docId w15:val="{7CD8FC99-4708-41C1-91B5-A2334FD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F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1B81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A51B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51B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Gaczyńska Aleksandra</dc:creator>
  <cp:keywords/>
  <dc:description/>
  <cp:lastModifiedBy>Choińska Izabela</cp:lastModifiedBy>
  <cp:revision>5</cp:revision>
  <cp:lastPrinted>2024-03-22T10:55:00Z</cp:lastPrinted>
  <dcterms:created xsi:type="dcterms:W3CDTF">2025-04-30T06:11:00Z</dcterms:created>
  <dcterms:modified xsi:type="dcterms:W3CDTF">2025-04-30T06:46:00Z</dcterms:modified>
</cp:coreProperties>
</file>