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3C" w:rsidRDefault="00D7323C" w:rsidP="00D732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KARTA CHARAKTERYSTYKI OBIEKTU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8E1250">
        <w:rPr>
          <w:sz w:val="28"/>
          <w:szCs w:val="28"/>
        </w:rPr>
        <w:br/>
      </w:r>
      <w:r w:rsidR="008E1250">
        <w:rPr>
          <w:sz w:val="28"/>
          <w:szCs w:val="28"/>
        </w:rPr>
        <w:br/>
      </w:r>
      <w:r w:rsidR="008E1250">
        <w:rPr>
          <w:sz w:val="28"/>
          <w:szCs w:val="28"/>
        </w:rPr>
        <w:br/>
      </w:r>
      <w:r w:rsidR="008E1250">
        <w:rPr>
          <w:sz w:val="28"/>
          <w:szCs w:val="28"/>
        </w:rPr>
        <w:br/>
      </w:r>
    </w:p>
    <w:p w:rsidR="00D7323C" w:rsidRDefault="00D7323C" w:rsidP="00D7323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PODSTAWOWY </w:t>
      </w:r>
    </w:p>
    <w:p w:rsidR="00D7323C" w:rsidRDefault="00D7323C" w:rsidP="00D7323C">
      <w:pPr>
        <w:pStyle w:val="Default"/>
        <w:rPr>
          <w:sz w:val="22"/>
          <w:szCs w:val="22"/>
        </w:rPr>
      </w:pPr>
    </w:p>
    <w:p w:rsidR="00D7323C" w:rsidRDefault="00D7323C" w:rsidP="00D7323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adresowe </w:t>
      </w:r>
      <w:r>
        <w:rPr>
          <w:b/>
          <w:bCs/>
          <w:sz w:val="22"/>
          <w:szCs w:val="22"/>
        </w:rPr>
        <w:br/>
      </w:r>
    </w:p>
    <w:p w:rsidR="00D7323C" w:rsidRDefault="00D7323C" w:rsidP="00D732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Pełna nazwa obiektu / instytucji, adres z kodem pocztowym: </w:t>
      </w:r>
    </w:p>
    <w:p w:rsidR="00D7323C" w:rsidRDefault="00D7323C" w:rsidP="00D732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D7323C" w:rsidRDefault="00D7323C" w:rsidP="00D732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D7323C" w:rsidRDefault="00D7323C" w:rsidP="00D7323C">
      <w:pPr>
        <w:pStyle w:val="Default"/>
        <w:spacing w:after="144"/>
        <w:rPr>
          <w:sz w:val="23"/>
          <w:szCs w:val="23"/>
        </w:rPr>
      </w:pPr>
      <w:r>
        <w:rPr>
          <w:sz w:val="22"/>
          <w:szCs w:val="22"/>
        </w:rPr>
        <w:t xml:space="preserve">Współrzędne geograficzne /stopnie, minuty, sekundy/: </w:t>
      </w:r>
      <w:r>
        <w:rPr>
          <w:b/>
          <w:bCs/>
          <w:sz w:val="23"/>
          <w:szCs w:val="23"/>
        </w:rPr>
        <w:t xml:space="preserve">N </w:t>
      </w:r>
      <w:r>
        <w:rPr>
          <w:sz w:val="23"/>
          <w:szCs w:val="23"/>
        </w:rPr>
        <w:t>17</w:t>
      </w:r>
      <w:r>
        <w:rPr>
          <w:b/>
          <w:bCs/>
          <w:sz w:val="16"/>
          <w:szCs w:val="16"/>
        </w:rPr>
        <w:t xml:space="preserve">o </w:t>
      </w:r>
      <w:r>
        <w:rPr>
          <w:sz w:val="23"/>
          <w:szCs w:val="23"/>
        </w:rPr>
        <w:t xml:space="preserve">……… </w:t>
      </w:r>
      <w:r>
        <w:rPr>
          <w:b/>
          <w:bCs/>
          <w:sz w:val="23"/>
          <w:szCs w:val="23"/>
        </w:rPr>
        <w:t xml:space="preserve">., E </w:t>
      </w:r>
      <w:r>
        <w:rPr>
          <w:sz w:val="23"/>
          <w:szCs w:val="23"/>
        </w:rPr>
        <w:t>54</w:t>
      </w:r>
      <w:r>
        <w:rPr>
          <w:b/>
          <w:bCs/>
          <w:sz w:val="16"/>
          <w:szCs w:val="16"/>
        </w:rPr>
        <w:t xml:space="preserve">o </w:t>
      </w:r>
      <w:r>
        <w:rPr>
          <w:sz w:val="23"/>
          <w:szCs w:val="23"/>
        </w:rPr>
        <w:t xml:space="preserve">………. </w:t>
      </w:r>
    </w:p>
    <w:p w:rsidR="00D7323C" w:rsidRDefault="00D7323C" w:rsidP="00D7323C">
      <w:pPr>
        <w:pStyle w:val="Default"/>
        <w:spacing w:after="144"/>
        <w:rPr>
          <w:sz w:val="20"/>
          <w:szCs w:val="20"/>
        </w:rPr>
      </w:pPr>
      <w:r>
        <w:rPr>
          <w:sz w:val="22"/>
          <w:szCs w:val="22"/>
        </w:rPr>
        <w:t xml:space="preserve">Nr telefonu do obiektu: </w:t>
      </w:r>
      <w:r>
        <w:rPr>
          <w:sz w:val="20"/>
          <w:szCs w:val="20"/>
        </w:rPr>
        <w:t xml:space="preserve">…………………………………………… </w:t>
      </w:r>
    </w:p>
    <w:p w:rsidR="00D7323C" w:rsidRDefault="00D7323C" w:rsidP="00D7323C">
      <w:pPr>
        <w:pStyle w:val="Default"/>
        <w:spacing w:after="144"/>
        <w:rPr>
          <w:sz w:val="20"/>
          <w:szCs w:val="20"/>
        </w:rPr>
      </w:pPr>
      <w:r>
        <w:rPr>
          <w:sz w:val="22"/>
          <w:szCs w:val="22"/>
        </w:rPr>
        <w:t xml:space="preserve">Fax: </w:t>
      </w:r>
      <w:r>
        <w:rPr>
          <w:sz w:val="20"/>
          <w:szCs w:val="20"/>
        </w:rPr>
        <w:t xml:space="preserve">…………………………………………………………….…… </w:t>
      </w:r>
    </w:p>
    <w:p w:rsidR="00D7323C" w:rsidRDefault="00D7323C" w:rsidP="00D7323C">
      <w:pPr>
        <w:pStyle w:val="Default"/>
        <w:spacing w:after="144"/>
        <w:rPr>
          <w:sz w:val="20"/>
          <w:szCs w:val="20"/>
        </w:rPr>
      </w:pPr>
      <w:r>
        <w:rPr>
          <w:sz w:val="22"/>
          <w:szCs w:val="22"/>
        </w:rPr>
        <w:t xml:space="preserve">Właściciel obiektu: </w:t>
      </w:r>
      <w:r>
        <w:rPr>
          <w:sz w:val="20"/>
          <w:szCs w:val="20"/>
        </w:rPr>
        <w:t xml:space="preserve">………………………………………………………………………………………………… </w:t>
      </w:r>
    </w:p>
    <w:p w:rsidR="00D7323C" w:rsidRDefault="00D7323C" w:rsidP="00D7323C">
      <w:pPr>
        <w:pStyle w:val="Default"/>
        <w:spacing w:after="144"/>
        <w:rPr>
          <w:sz w:val="20"/>
          <w:szCs w:val="20"/>
        </w:rPr>
      </w:pPr>
      <w:r>
        <w:rPr>
          <w:sz w:val="22"/>
          <w:szCs w:val="22"/>
        </w:rPr>
        <w:t xml:space="preserve">Nr telefonu właściciela: </w:t>
      </w:r>
      <w:r>
        <w:rPr>
          <w:sz w:val="20"/>
          <w:szCs w:val="20"/>
        </w:rPr>
        <w:t xml:space="preserve">………….………………………………. </w:t>
      </w:r>
    </w:p>
    <w:p w:rsidR="00D7323C" w:rsidRDefault="00D7323C" w:rsidP="00D7323C">
      <w:pPr>
        <w:pStyle w:val="Default"/>
        <w:spacing w:after="144"/>
        <w:rPr>
          <w:sz w:val="20"/>
          <w:szCs w:val="20"/>
        </w:rPr>
      </w:pPr>
      <w:r>
        <w:rPr>
          <w:sz w:val="22"/>
          <w:szCs w:val="22"/>
        </w:rPr>
        <w:t xml:space="preserve">Zarządca obiektu: </w:t>
      </w:r>
      <w:r>
        <w:rPr>
          <w:sz w:val="20"/>
          <w:szCs w:val="20"/>
        </w:rPr>
        <w:t xml:space="preserve">…………………………………………………………………………………………………… </w:t>
      </w:r>
    </w:p>
    <w:p w:rsidR="00D7323C" w:rsidRDefault="00D7323C" w:rsidP="00D7323C">
      <w:pPr>
        <w:pStyle w:val="Default"/>
        <w:rPr>
          <w:sz w:val="20"/>
          <w:szCs w:val="20"/>
        </w:rPr>
      </w:pPr>
      <w:r>
        <w:rPr>
          <w:sz w:val="22"/>
          <w:szCs w:val="22"/>
        </w:rPr>
        <w:t>Nr telefonu zarządcy obiektu</w:t>
      </w:r>
      <w:r>
        <w:rPr>
          <w:sz w:val="20"/>
          <w:szCs w:val="20"/>
        </w:rPr>
        <w:t xml:space="preserve">: …………………………………. </w:t>
      </w:r>
    </w:p>
    <w:p w:rsidR="00D7323C" w:rsidRDefault="00D7323C" w:rsidP="00D7323C">
      <w:pPr>
        <w:pStyle w:val="Default"/>
      </w:pPr>
      <w:r>
        <w:br/>
      </w:r>
      <w:r>
        <w:br/>
      </w:r>
    </w:p>
    <w:p w:rsidR="00D7323C" w:rsidRPr="008E1250" w:rsidRDefault="00D7323C" w:rsidP="00D7323C">
      <w:pPr>
        <w:pStyle w:val="Default"/>
      </w:pPr>
      <w:r>
        <w:t xml:space="preserve"> </w:t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="008E1250">
        <w:br/>
      </w:r>
      <w:r w:rsidRPr="008E1250">
        <w:rPr>
          <w:b/>
          <w:bCs/>
        </w:rPr>
        <w:lastRenderedPageBreak/>
        <w:t xml:space="preserve">CHARAKTERYSTYKA POŻAROWA </w:t>
      </w:r>
      <w:r w:rsidRPr="008E1250">
        <w:rPr>
          <w:b/>
          <w:bCs/>
        </w:rPr>
        <w:br/>
      </w:r>
    </w:p>
    <w:p w:rsidR="00D7323C" w:rsidRPr="008E1250" w:rsidRDefault="00D7323C" w:rsidP="00D7323C">
      <w:pPr>
        <w:pStyle w:val="Default"/>
        <w:numPr>
          <w:ilvl w:val="0"/>
          <w:numId w:val="3"/>
        </w:numPr>
      </w:pPr>
      <w:r w:rsidRPr="008E1250">
        <w:rPr>
          <w:b/>
          <w:bCs/>
        </w:rPr>
        <w:t>Ogólne dane:</w:t>
      </w:r>
      <w:r w:rsidRPr="008E1250">
        <w:rPr>
          <w:b/>
          <w:bCs/>
        </w:rPr>
        <w:br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408"/>
        <w:gridCol w:w="2407"/>
        <w:gridCol w:w="2409"/>
      </w:tblGrid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 Rok budowy (data przekazania do użytkowania)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Wysokość budynku [m[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Powierzchnia całkowita [m2]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Kubatura budynku [m3]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Budynek jest wolnostojący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TAK / NIE 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Liczba kondygnacji nadziemnych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Liczba kondygnacji podziemnych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Palne elementy konstrukcji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Ściany, stropy, dach 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Liczba klatek schodowych w budynku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Klatka schodowa / klatki schodowe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Obudowa zamykana drzwiami /otwarta 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wyposażona w urządzenia zabezpieczające przed zadymieniem </w:t>
            </w:r>
          </w:p>
          <w:p w:rsidR="00D7323C" w:rsidRPr="008E1250" w:rsidRDefault="00D7323C">
            <w:pPr>
              <w:pStyle w:val="Default"/>
            </w:pPr>
            <w:r w:rsidRPr="008E1250">
              <w:t xml:space="preserve">TAK / NIE 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Liczba wejść do budynku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Kategoria zagrożenia ludzi (ZL)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Magazyn/budynek produkcyjny 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Gęstość obciążenia ogniowego [MJ/m2]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Strefy pożarowe / pomieszczenia *) zagrożone wybuchem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TAK / NIE 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Zagrożenie skażenia chemicznego (instalacje chłodnicze, klimatyzacyjne, itp.)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TAK / NIE*)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Liczba stref pożarowych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Powierzchnia największej strefy pożarowej [m2]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Instalacja gazowa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Odległość od sąsiednich obiektów [m]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Data uzyskania pozwolenia na budowę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Dyżur (nadzór) w obiekcie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Całodobowy: TAK/NIE*)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Tel. </w:t>
            </w:r>
            <w:r w:rsidRPr="008E1250">
              <w:t>K</w:t>
            </w:r>
            <w:r w:rsidRPr="008E1250">
              <w:t xml:space="preserve">ontakt. </w:t>
            </w:r>
            <w:r w:rsidRPr="008E1250">
              <w:t>D</w:t>
            </w:r>
            <w:r w:rsidRPr="008E1250">
              <w:t xml:space="preserve">o osoby dyżur.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. </w:t>
            </w:r>
          </w:p>
          <w:p w:rsidR="00D7323C" w:rsidRPr="008E1250" w:rsidRDefault="00D7323C">
            <w:pPr>
              <w:pStyle w:val="Default"/>
            </w:pPr>
            <w:r w:rsidRPr="008E1250">
              <w:t>(</w:t>
            </w:r>
            <w:r w:rsidRPr="008E1250">
              <w:rPr>
                <w:i/>
                <w:iCs/>
              </w:rPr>
              <w:t xml:space="preserve">wpisać nr tel. </w:t>
            </w:r>
            <w:r w:rsidRPr="008E1250">
              <w:rPr>
                <w:i/>
                <w:iCs/>
              </w:rPr>
              <w:t>K</w:t>
            </w:r>
            <w:r w:rsidRPr="008E1250">
              <w:rPr>
                <w:i/>
                <w:iCs/>
              </w:rPr>
              <w:t>ontakt.</w:t>
            </w:r>
            <w:r w:rsidRPr="008E1250">
              <w:t xml:space="preserve">) </w:t>
            </w:r>
          </w:p>
        </w:tc>
      </w:tr>
      <w:tr w:rsidR="00D7323C" w:rsidRPr="008E1250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8E1250" w:rsidRDefault="00D7323C">
            <w:pPr>
              <w:pStyle w:val="Default"/>
            </w:pPr>
            <w:r w:rsidRPr="008E1250">
              <w:t xml:space="preserve">Czasowy: TAK/NIE*) w godz. </w:t>
            </w:r>
            <w:r w:rsidRPr="008E1250">
              <w:t>O</w:t>
            </w:r>
            <w:r w:rsidRPr="008E1250">
              <w:t xml:space="preserve">d </w:t>
            </w:r>
            <w:r w:rsidRPr="008E1250">
              <w:t>…</w:t>
            </w:r>
            <w:r w:rsidRPr="008E1250">
              <w:t xml:space="preserve">.... do </w:t>
            </w:r>
            <w:r w:rsidRPr="008E1250">
              <w:t>…</w:t>
            </w:r>
            <w:r w:rsidRPr="008E1250">
              <w:t xml:space="preserve">..... </w:t>
            </w:r>
          </w:p>
        </w:tc>
      </w:tr>
    </w:tbl>
    <w:p w:rsidR="00D7323C" w:rsidRDefault="00D7323C" w:rsidP="00D7323C">
      <w:pPr>
        <w:rPr>
          <w:b/>
          <w:bCs/>
          <w:sz w:val="20"/>
          <w:szCs w:val="20"/>
        </w:rPr>
      </w:pPr>
      <w:r w:rsidRPr="008E1250">
        <w:rPr>
          <w:sz w:val="24"/>
          <w:szCs w:val="24"/>
        </w:rPr>
        <w:t xml:space="preserve"> *) niepotrzebne skreślić</w:t>
      </w:r>
      <w:r w:rsidRPr="008E1250">
        <w:rPr>
          <w:sz w:val="24"/>
          <w:szCs w:val="24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D7323C" w:rsidRPr="008E1250" w:rsidRDefault="008E1250" w:rsidP="00D7323C">
      <w:pPr>
        <w:rPr>
          <w:sz w:val="24"/>
          <w:szCs w:val="24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lastRenderedPageBreak/>
        <w:br/>
      </w:r>
      <w:r w:rsidR="00D7323C" w:rsidRPr="008E1250">
        <w:rPr>
          <w:b/>
          <w:bCs/>
          <w:sz w:val="24"/>
          <w:szCs w:val="24"/>
        </w:rPr>
        <w:t>2. Urządzenia przeciwpożarowe w budynku: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2223"/>
        <w:gridCol w:w="2222"/>
        <w:gridCol w:w="2224"/>
      </w:tblGrid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222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Rodzaj urządzenia </w:t>
            </w:r>
          </w:p>
        </w:tc>
        <w:tc>
          <w:tcPr>
            <w:tcW w:w="2223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Zainstalowane 1) </w:t>
            </w:r>
          </w:p>
        </w:tc>
        <w:tc>
          <w:tcPr>
            <w:tcW w:w="2222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Sprawne 1) </w:t>
            </w:r>
          </w:p>
        </w:tc>
        <w:tc>
          <w:tcPr>
            <w:tcW w:w="2224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Uwagi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22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223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2222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224" w:type="dxa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Hydranty wewnętrzne 25 / 52*)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Zawory hydrantowe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Instalacja sygnalizacji pożarowej </w:t>
            </w:r>
          </w:p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lokalizacja centrali CSP 2) / </w:t>
            </w: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dostęp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Podać lokalizację przy recepcji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Monitoring pożarowy do PSP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Dźwiękowy System Ostrzegawczy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Awaryjne oświetlenie ewakuacyjne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Urządzenia do usuwania zadymienia </w:t>
            </w:r>
          </w:p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miejsce uruchomienia ręcznego 2)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Podać miejsce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Urządzenia zapobiegające zadymieniu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Pompownia przeciwpożarowa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Zbiornik wody o pojemności (m3)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Stałe / półstałe *) urządzenia gaśnicze wodne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Stałe urządzenia gaśnicze gazowe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Przeciwpożarowy wyłącznik prądu </w:t>
            </w:r>
          </w:p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miejsce jego lokalizacji 2)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8891" w:type="dxa"/>
            <w:gridSpan w:val="4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Podać lokalizację-przy głównym wejściu do budynku </w:t>
            </w:r>
          </w:p>
        </w:tc>
      </w:tr>
      <w:tr w:rsidR="00D7323C" w:rsidRPr="00D7323C" w:rsidTr="00D7323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445" w:type="dxa"/>
            <w:gridSpan w:val="2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Lokalizacja głównego kurka gazu 2) </w:t>
            </w:r>
          </w:p>
        </w:tc>
        <w:tc>
          <w:tcPr>
            <w:tcW w:w="4446" w:type="dxa"/>
            <w:gridSpan w:val="2"/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Podać lokalizację </w:t>
            </w:r>
          </w:p>
        </w:tc>
      </w:tr>
    </w:tbl>
    <w:p w:rsidR="00D7323C" w:rsidRPr="008E1250" w:rsidRDefault="00D7323C" w:rsidP="00D7323C">
      <w:pPr>
        <w:pStyle w:val="Default"/>
      </w:pPr>
      <w:r w:rsidRPr="008E1250">
        <w:t xml:space="preserve">*) niepotrzebne skreślić </w:t>
      </w:r>
    </w:p>
    <w:p w:rsidR="00D7323C" w:rsidRPr="008E1250" w:rsidRDefault="00D7323C" w:rsidP="00D7323C">
      <w:pPr>
        <w:pStyle w:val="Default"/>
      </w:pPr>
      <w:r w:rsidRPr="008E1250">
        <w:t xml:space="preserve">1) właściwą odpowiedź należy zaznaczyć wpisując </w:t>
      </w:r>
      <w:r w:rsidRPr="008E1250">
        <w:rPr>
          <w:b/>
          <w:bCs/>
        </w:rPr>
        <w:t xml:space="preserve">„X” </w:t>
      </w:r>
    </w:p>
    <w:p w:rsidR="008E1250" w:rsidRDefault="00D7323C" w:rsidP="00D7323C">
      <w:pPr>
        <w:rPr>
          <w:b/>
          <w:bCs/>
          <w:sz w:val="20"/>
          <w:szCs w:val="20"/>
        </w:rPr>
      </w:pPr>
      <w:r w:rsidRPr="008E1250">
        <w:rPr>
          <w:sz w:val="24"/>
          <w:szCs w:val="24"/>
        </w:rPr>
        <w:t>2) zawrzeć na uproszczonym szkicu sytuacyjnym terenu, o którym mowa w pkt. IV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  <w:r w:rsidR="008E1250">
        <w:rPr>
          <w:b/>
          <w:bCs/>
          <w:sz w:val="20"/>
          <w:szCs w:val="20"/>
        </w:rPr>
        <w:br/>
      </w:r>
    </w:p>
    <w:p w:rsidR="008E1250" w:rsidRDefault="008E1250" w:rsidP="00D7323C">
      <w:pPr>
        <w:rPr>
          <w:b/>
          <w:bCs/>
          <w:sz w:val="20"/>
          <w:szCs w:val="20"/>
        </w:rPr>
      </w:pPr>
    </w:p>
    <w:p w:rsidR="00D7323C" w:rsidRPr="008E1250" w:rsidRDefault="008E1250" w:rsidP="00D7323C">
      <w:pPr>
        <w:rPr>
          <w:sz w:val="24"/>
          <w:szCs w:val="24"/>
        </w:rPr>
      </w:pPr>
      <w:r>
        <w:rPr>
          <w:b/>
          <w:bCs/>
          <w:sz w:val="20"/>
          <w:szCs w:val="20"/>
        </w:rPr>
        <w:lastRenderedPageBreak/>
        <w:br/>
      </w:r>
      <w:r w:rsidR="00D7323C" w:rsidRPr="008E1250">
        <w:rPr>
          <w:b/>
          <w:bCs/>
          <w:sz w:val="24"/>
          <w:szCs w:val="24"/>
        </w:rPr>
        <w:t>3. Ewakuacja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4281"/>
      </w:tblGrid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Maksymalna liczba osób mogących przebywać w budynku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osób – gości / pracowników *) przebywających w budynku </w:t>
            </w:r>
          </w:p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ciągu dnia (od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7.00 do godz17.00)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osób – stałego personelu przebywających w budynku w ciągu dnia (od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….. do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……. 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osób – gości /pracowników *) przebywających w budynku w ciągu nocy (od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….. do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……. 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osób – stałego personelu przebywających w budynku w ciągu nocy (od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….. do </w:t>
            </w:r>
            <w:proofErr w:type="spellStart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godz</w:t>
            </w:r>
            <w:proofErr w:type="spellEnd"/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……. 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Zapewniona ochrona pionowych dróg ewakuacyjnych przed zadymieniem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Zapewniona ochrona poziomych dróg ewakuacyjnych przed zadymieniem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Dźwig dla ekip ratowniczych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dźwigów dla ekip ratowniczych w budynku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Nosze do ewakuacji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liczba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lokalizacji 2)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Oświetlenie awaryjne poziomych dróg ewakuacyjnych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Oświetlenie awaryjne pionowych dróg ewakuacyjnych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Oświetlenie awaryjne pomieszczeń , gdzie przebywa ponad 50 osób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Oświetlenie awaryjne we wszystkich pomieszczeniach budynku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Dźwiękowy system ostrzegawczy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Możliwość nadawania komunikatów przez radiowęzeł </w:t>
            </w:r>
          </w:p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Komunikaty w językach obcych (jakich?)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Czy wyznaczono miejsce koncentracji ewakuowanych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Lokalizacja miejsc koncentracji ewakuowanych </w:t>
            </w:r>
            <w:r w:rsidRPr="00D7323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 xml:space="preserve">2)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7323C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Podać lokalizację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Czy wyznaczono osoby odpowiedzialne w obiekcie za ewakuację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 / Nie *) </w:t>
            </w:r>
          </w:p>
        </w:tc>
      </w:tr>
      <w:tr w:rsidR="00D7323C" w:rsidRPr="00D7323C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8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0"/>
              <w:gridCol w:w="4280"/>
            </w:tblGrid>
            <w:tr w:rsidR="008E1250" w:rsidRPr="008E1250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4280" w:type="dxa"/>
                </w:tcPr>
                <w:p w:rsidR="008E1250" w:rsidRPr="008E1250" w:rsidRDefault="008E1250" w:rsidP="008E12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125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Czy personel (pracownicy) został zapoznany z instrukcją postępowania na wypadek pożaru lub innego miejscowego zagrożenia </w:t>
                  </w:r>
                </w:p>
              </w:tc>
              <w:tc>
                <w:tcPr>
                  <w:tcW w:w="4280" w:type="dxa"/>
                </w:tcPr>
                <w:p w:rsidR="008E1250" w:rsidRPr="008E1250" w:rsidRDefault="008E1250" w:rsidP="008E12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125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Tak / Nie *) </w:t>
                  </w:r>
                </w:p>
              </w:tc>
            </w:tr>
          </w:tbl>
          <w:p w:rsidR="00D7323C" w:rsidRPr="00D7323C" w:rsidRDefault="00D7323C" w:rsidP="00D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E1250" w:rsidRPr="008E1250" w:rsidRDefault="008E1250" w:rsidP="008E1250">
      <w:pPr>
        <w:pStyle w:val="Default"/>
      </w:pPr>
      <w:r w:rsidRPr="008E1250">
        <w:t xml:space="preserve">*) niepotrzebne skreślić </w:t>
      </w:r>
    </w:p>
    <w:p w:rsidR="008E1250" w:rsidRPr="008E1250" w:rsidRDefault="008E1250" w:rsidP="008E1250">
      <w:pPr>
        <w:pStyle w:val="Default"/>
      </w:pPr>
      <w:r w:rsidRPr="008E1250">
        <w:t>2) zawrzeć na uproszczonym szkicu sytuacyjnym terenu, o którym mowa w pkt. IV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8E1250">
        <w:rPr>
          <w:b/>
          <w:bCs/>
        </w:rPr>
        <w:lastRenderedPageBreak/>
        <w:t>4. Przygotowanie terenu do prowadzenia działań ratowniczo-gaśniczych</w:t>
      </w:r>
      <w:r w:rsidRPr="008E1250">
        <w:rPr>
          <w:b/>
          <w:bCs/>
        </w:rPr>
        <w:br/>
      </w:r>
    </w:p>
    <w:p w:rsidR="008E1250" w:rsidRPr="008E1250" w:rsidRDefault="008E1250" w:rsidP="008E1250">
      <w:pPr>
        <w:pStyle w:val="Default"/>
      </w:pPr>
      <w:r w:rsidRPr="008E1250">
        <w:rPr>
          <w:b/>
          <w:bCs/>
        </w:rPr>
        <w:t xml:space="preserve">a) drogi pożarowe: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619"/>
        <w:gridCol w:w="1239"/>
        <w:gridCol w:w="1238"/>
        <w:gridCol w:w="620"/>
        <w:gridCol w:w="1858"/>
      </w:tblGrid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Droga pożarowa przebiega wzdłuż budynku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 droga jest zastawiana parkującymi samochodami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 w związku z niespełnieniem wymagań dla drogi pożarowej uzyskano „odstępstwo” Komendanta Wojewódzkiego PSP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Rozwiązania zamienne: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jakiej odległości od budynku przebiega droga [m] 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 istnieje możliwość rozstawienia samochodu specjalnego (drabiny, podnośnika) umożliwiające dotarcie do najwyższej kondygnacji obiektu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Obiekty i kondygnacje podziemne wychodzące poza obrys rzutu budynku – lokalizacja / nośność stropów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 utrudnień związanych z ruchem i ustawieniem pojazdów gaśniczych i specjalnych straży pożarnej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 istnieje możliwość przejazdu bez konieczności zawracania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NIE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Liczba dojazdów i wjazdów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7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Zalecenia dla JRG: </w:t>
            </w:r>
          </w:p>
        </w:tc>
      </w:tr>
    </w:tbl>
    <w:p w:rsidR="008E1250" w:rsidRDefault="008E1250" w:rsidP="008E1250">
      <w:pPr>
        <w:pStyle w:val="Default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E1250" w:rsidRDefault="008E1250" w:rsidP="008E1250">
      <w:pPr>
        <w:pStyle w:val="Default"/>
        <w:rPr>
          <w:b/>
          <w:bCs/>
          <w:sz w:val="22"/>
          <w:szCs w:val="22"/>
        </w:rPr>
      </w:pPr>
    </w:p>
    <w:p w:rsidR="008E1250" w:rsidRPr="008E1250" w:rsidRDefault="008E1250" w:rsidP="008E1250">
      <w:pPr>
        <w:pStyle w:val="Default"/>
      </w:pPr>
      <w:r w:rsidRPr="008E1250">
        <w:rPr>
          <w:b/>
          <w:bCs/>
        </w:rPr>
        <w:lastRenderedPageBreak/>
        <w:t xml:space="preserve">b) zaopatrzenie w wodę do zewnętrznego gaszenia: </w:t>
      </w:r>
      <w:r>
        <w:rPr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256"/>
        <w:gridCol w:w="628"/>
        <w:gridCol w:w="942"/>
        <w:gridCol w:w="942"/>
        <w:gridCol w:w="628"/>
        <w:gridCol w:w="1256"/>
        <w:gridCol w:w="1884"/>
      </w:tblGrid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84" w:type="dxa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Liczba hydrantów w odległości do 75 m </w:t>
            </w:r>
          </w:p>
        </w:tc>
        <w:tc>
          <w:tcPr>
            <w:tcW w:w="1884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odległości </w:t>
            </w:r>
          </w:p>
        </w:tc>
        <w:tc>
          <w:tcPr>
            <w:tcW w:w="1884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czerpania wody </w:t>
            </w:r>
          </w:p>
        </w:tc>
        <w:tc>
          <w:tcPr>
            <w:tcW w:w="1884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Wydajność/ </w:t>
            </w:r>
          </w:p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Pojemność </w:t>
            </w:r>
          </w:p>
        </w:tc>
        <w:tc>
          <w:tcPr>
            <w:tcW w:w="1884" w:type="dxa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Lokalizacja (nazwa ulicy, nr domu, narożnik/strona budynku)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71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Hydranty nadziemne </w:t>
            </w:r>
          </w:p>
        </w:tc>
        <w:tc>
          <w:tcPr>
            <w:tcW w:w="471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71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Hydranty podziemne </w:t>
            </w:r>
          </w:p>
        </w:tc>
        <w:tc>
          <w:tcPr>
            <w:tcW w:w="471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140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Zbiornik naturalny </w:t>
            </w:r>
          </w:p>
        </w:tc>
        <w:tc>
          <w:tcPr>
            <w:tcW w:w="314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  <w:tc>
          <w:tcPr>
            <w:tcW w:w="3140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3140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Zbiornik sztuczny </w:t>
            </w:r>
          </w:p>
        </w:tc>
        <w:tc>
          <w:tcPr>
            <w:tcW w:w="314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  <w:tc>
          <w:tcPr>
            <w:tcW w:w="3140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</w:tr>
      <w:tr w:rsidR="008E1250" w:rsidRPr="008E1250" w:rsidTr="008E12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140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Ciek wodny </w:t>
            </w:r>
          </w:p>
        </w:tc>
        <w:tc>
          <w:tcPr>
            <w:tcW w:w="3140" w:type="dxa"/>
            <w:gridSpan w:val="4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  <w:tc>
          <w:tcPr>
            <w:tcW w:w="3140" w:type="dxa"/>
            <w:gridSpan w:val="2"/>
          </w:tcPr>
          <w:p w:rsidR="008E1250" w:rsidRPr="008E1250" w:rsidRDefault="008E1250" w:rsidP="008E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TAK/NIE *) </w:t>
            </w:r>
          </w:p>
        </w:tc>
      </w:tr>
    </w:tbl>
    <w:p w:rsidR="008E1250" w:rsidRPr="008E1250" w:rsidRDefault="008E1250" w:rsidP="008E1250">
      <w:pPr>
        <w:pStyle w:val="Default"/>
      </w:pPr>
      <w:r w:rsidRPr="008E1250">
        <w:t>*) niepotrzebne skreślić</w:t>
      </w:r>
      <w:r w:rsidRPr="008E1250">
        <w:br/>
      </w:r>
      <w:r w:rsidRPr="008E1250">
        <w:br/>
      </w:r>
      <w:r w:rsidRPr="008E1250">
        <w:t xml:space="preserve"> </w:t>
      </w:r>
    </w:p>
    <w:p w:rsidR="008E1250" w:rsidRPr="008E1250" w:rsidRDefault="008E1250" w:rsidP="008E1250">
      <w:pPr>
        <w:pStyle w:val="Default"/>
        <w:rPr>
          <w:sz w:val="28"/>
          <w:szCs w:val="28"/>
        </w:rPr>
      </w:pPr>
      <w:r w:rsidRPr="008E1250">
        <w:rPr>
          <w:b/>
          <w:bCs/>
          <w:sz w:val="28"/>
          <w:szCs w:val="28"/>
        </w:rPr>
        <w:t xml:space="preserve">UWAGA! </w:t>
      </w:r>
    </w:p>
    <w:p w:rsidR="00615251" w:rsidRDefault="008E1250" w:rsidP="00615251">
      <w:pPr>
        <w:pStyle w:val="Default"/>
      </w:pPr>
      <w:r w:rsidRPr="008E1250">
        <w:t xml:space="preserve">Informacje zawarte w pkt. 4 a) i b) oraz </w:t>
      </w:r>
      <w:r w:rsidRPr="008E1250">
        <w:rPr>
          <w:b/>
          <w:bCs/>
        </w:rPr>
        <w:t xml:space="preserve">oznaczone 2) </w:t>
      </w:r>
      <w:r w:rsidRPr="008E1250">
        <w:t>należy zawrzeć na uproszczonym szkicu sytuacyjnym terenu, o którym mowa w pkt. IV</w:t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  <w:r w:rsidR="00615251">
        <w:br/>
      </w:r>
    </w:p>
    <w:p w:rsidR="00615251" w:rsidRPr="00615251" w:rsidRDefault="00615251" w:rsidP="00615251">
      <w:pPr>
        <w:pStyle w:val="Default"/>
        <w:spacing w:after="27"/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615251">
        <w:rPr>
          <w:b/>
          <w:bCs/>
        </w:rPr>
        <w:lastRenderedPageBreak/>
        <w:t xml:space="preserve">II. UWAGI wydziału kontrolno-rozpoznawczego KP PSP </w:t>
      </w:r>
      <w:r w:rsidRPr="00615251">
        <w:t xml:space="preserve">(wypełnia wydział ds. kontrolno-rozpoznawczych KP PSP) : </w:t>
      </w:r>
      <w:r w:rsidRPr="00615251">
        <w:br/>
      </w:r>
    </w:p>
    <w:p w:rsidR="00615251" w:rsidRPr="00615251" w:rsidRDefault="00615251" w:rsidP="00615251">
      <w:pPr>
        <w:pStyle w:val="Default"/>
        <w:spacing w:after="27"/>
      </w:pPr>
      <w:r w:rsidRPr="00615251">
        <w:rPr>
          <w:b/>
          <w:bCs/>
        </w:rPr>
        <w:t xml:space="preserve">III. </w:t>
      </w:r>
    </w:p>
    <w:p w:rsidR="00615251" w:rsidRDefault="00615251" w:rsidP="00615251">
      <w:pPr>
        <w:pStyle w:val="Default"/>
        <w:rPr>
          <w:sz w:val="20"/>
          <w:szCs w:val="20"/>
        </w:rPr>
      </w:pPr>
      <w:r w:rsidRPr="00615251">
        <w:t>1. Data ostatniej kontroli w obiekcie i numer sprawy:</w:t>
      </w:r>
      <w:r>
        <w:rPr>
          <w:sz w:val="20"/>
          <w:szCs w:val="20"/>
        </w:rPr>
        <w:t xml:space="preserve"> ………………………………………………………………....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……………………………………………………………………………………………………………….………… </w:t>
      </w:r>
      <w:r>
        <w:rPr>
          <w:sz w:val="20"/>
          <w:szCs w:val="20"/>
        </w:rPr>
        <w:br/>
      </w:r>
    </w:p>
    <w:p w:rsidR="00615251" w:rsidRPr="00615251" w:rsidRDefault="00615251" w:rsidP="00615251">
      <w:pPr>
        <w:pStyle w:val="Default"/>
      </w:pPr>
      <w:r w:rsidRPr="00615251">
        <w:t xml:space="preserve">2. Czynniki mogące mieć wpływ na uznanie użytkowanego budynku istniejącego za zagrażający życiu ludzi oraz prowadzenie akcji ratowniczo-gaśniczej wynikające z nie spełnienia wymagań przepisów z zakresu ochrony przeciwpożarowej: </w:t>
      </w:r>
      <w:bookmarkStart w:id="0" w:name="_GoBack"/>
      <w:bookmarkEnd w:id="0"/>
    </w:p>
    <w:p w:rsidR="00615251" w:rsidRDefault="00615251" w:rsidP="00615251">
      <w:pPr>
        <w:pStyle w:val="Default"/>
        <w:rPr>
          <w:sz w:val="20"/>
          <w:szCs w:val="20"/>
        </w:rPr>
      </w:pP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Default="00615251" w:rsidP="00615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615251" w:rsidRPr="00615251" w:rsidRDefault="00615251" w:rsidP="00615251">
      <w:pPr>
        <w:pStyle w:val="Default"/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615251">
        <w:rPr>
          <w:b/>
          <w:bCs/>
        </w:rPr>
        <w:t xml:space="preserve">IV. Uproszczony szkic sytuacyjny terenu: </w:t>
      </w:r>
    </w:p>
    <w:p w:rsidR="003669FC" w:rsidRPr="008E1250" w:rsidRDefault="003669FC" w:rsidP="008E1250">
      <w:pPr>
        <w:rPr>
          <w:sz w:val="24"/>
          <w:szCs w:val="24"/>
        </w:rPr>
      </w:pPr>
    </w:p>
    <w:sectPr w:rsidR="003669FC" w:rsidRPr="008E1250" w:rsidSect="00D7323C">
      <w:pgSz w:w="11904" w:h="17335"/>
      <w:pgMar w:top="1134" w:right="683" w:bottom="1189" w:left="92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26E6"/>
    <w:multiLevelType w:val="hybridMultilevel"/>
    <w:tmpl w:val="6AD27446"/>
    <w:lvl w:ilvl="0" w:tplc="9E942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F1464"/>
    <w:multiLevelType w:val="hybridMultilevel"/>
    <w:tmpl w:val="B120C800"/>
    <w:lvl w:ilvl="0" w:tplc="B2F62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43646"/>
    <w:multiLevelType w:val="hybridMultilevel"/>
    <w:tmpl w:val="5E14902C"/>
    <w:lvl w:ilvl="0" w:tplc="02E0A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EC"/>
    <w:rsid w:val="003669FC"/>
    <w:rsid w:val="00615251"/>
    <w:rsid w:val="008A5AEC"/>
    <w:rsid w:val="008E1250"/>
    <w:rsid w:val="00D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3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3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2019-04-18T09:28:00Z</dcterms:created>
  <dcterms:modified xsi:type="dcterms:W3CDTF">2019-04-18T09:28:00Z</dcterms:modified>
</cp:coreProperties>
</file>