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8D33" w14:textId="24E87D8C" w:rsidR="008A0765" w:rsidRPr="00957190" w:rsidRDefault="008A0765" w:rsidP="008A0765">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w:t>
      </w:r>
      <w:r>
        <w:rPr>
          <w:rFonts w:ascii="Cambria" w:eastAsia="Calibri" w:hAnsi="Cambria" w:cs="Cambria"/>
          <w:b/>
          <w:bCs/>
          <w:color w:val="000000"/>
        </w:rPr>
        <w:t>5</w:t>
      </w:r>
      <w:r w:rsidRPr="00957190">
        <w:rPr>
          <w:rFonts w:ascii="Cambria" w:eastAsia="Calibri" w:hAnsi="Cambria" w:cs="Cambria"/>
          <w:b/>
          <w:bCs/>
          <w:color w:val="000000"/>
        </w:rPr>
        <w:t xml:space="preserve"> do SWZ</w:t>
      </w:r>
    </w:p>
    <w:p w14:paraId="0731C502" w14:textId="77777777" w:rsidR="008A0765" w:rsidRPr="00957190" w:rsidRDefault="008A0765" w:rsidP="008A0765">
      <w:pPr>
        <w:autoSpaceDE w:val="0"/>
        <w:autoSpaceDN w:val="0"/>
        <w:adjustRightInd w:val="0"/>
        <w:spacing w:after="0" w:line="240" w:lineRule="auto"/>
        <w:jc w:val="center"/>
        <w:rPr>
          <w:rFonts w:ascii="Cambria" w:eastAsia="Calibri" w:hAnsi="Cambria" w:cs="Cambria"/>
          <w:b/>
          <w:bCs/>
          <w:color w:val="000000"/>
        </w:rPr>
      </w:pPr>
    </w:p>
    <w:p w14:paraId="1B5F8B49" w14:textId="77777777" w:rsidR="008A0765" w:rsidRDefault="008A0765" w:rsidP="008A0765">
      <w:pPr>
        <w:autoSpaceDE w:val="0"/>
        <w:autoSpaceDN w:val="0"/>
        <w:adjustRightInd w:val="0"/>
        <w:spacing w:after="0" w:line="240" w:lineRule="auto"/>
        <w:jc w:val="center"/>
        <w:rPr>
          <w:rFonts w:ascii="Cambria" w:eastAsia="Calibri" w:hAnsi="Cambria" w:cs="Cambria"/>
          <w:b/>
          <w:bCs/>
          <w:color w:val="000000"/>
        </w:rPr>
      </w:pPr>
    </w:p>
    <w:p w14:paraId="3B6F33C8" w14:textId="77777777" w:rsidR="008A0765" w:rsidRPr="00957190" w:rsidRDefault="008A0765" w:rsidP="008A0765">
      <w:pPr>
        <w:autoSpaceDE w:val="0"/>
        <w:autoSpaceDN w:val="0"/>
        <w:adjustRightInd w:val="0"/>
        <w:spacing w:after="0" w:line="240" w:lineRule="auto"/>
        <w:jc w:val="center"/>
        <w:rPr>
          <w:rFonts w:ascii="Cambria" w:eastAsia="Calibri" w:hAnsi="Cambria" w:cs="Cambria"/>
          <w:b/>
          <w:bCs/>
          <w:color w:val="000000"/>
        </w:rPr>
      </w:pPr>
    </w:p>
    <w:p w14:paraId="34224557" w14:textId="77777777" w:rsidR="008A0765" w:rsidRPr="00957190" w:rsidRDefault="008A0765" w:rsidP="008A0765">
      <w:pPr>
        <w:autoSpaceDE w:val="0"/>
        <w:autoSpaceDN w:val="0"/>
        <w:adjustRightInd w:val="0"/>
        <w:spacing w:after="0" w:line="240" w:lineRule="auto"/>
        <w:jc w:val="center"/>
        <w:rPr>
          <w:rFonts w:ascii="Cambria" w:eastAsia="Calibri" w:hAnsi="Cambria" w:cs="Cambria"/>
          <w:b/>
          <w:bCs/>
          <w:color w:val="000000"/>
        </w:rPr>
      </w:pPr>
    </w:p>
    <w:p w14:paraId="21CAF199" w14:textId="1873D4BB" w:rsidR="008A0765" w:rsidRPr="00957190" w:rsidRDefault="00BA15EC" w:rsidP="008A0765">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 xml:space="preserve">Wzór - </w:t>
      </w:r>
      <w:r w:rsidR="008A0765" w:rsidRPr="00957190">
        <w:rPr>
          <w:rFonts w:ascii="Cambria" w:eastAsia="Calibri" w:hAnsi="Cambria" w:cs="Cambria"/>
          <w:b/>
          <w:bCs/>
          <w:color w:val="000000"/>
        </w:rPr>
        <w:t>Umowa nr ZTA</w:t>
      </w:r>
      <w:r>
        <w:rPr>
          <w:rFonts w:ascii="Cambria" w:eastAsia="Calibri" w:hAnsi="Cambria" w:cs="Cambria"/>
          <w:b/>
          <w:bCs/>
          <w:color w:val="000000"/>
        </w:rPr>
        <w:t>.270.1.</w:t>
      </w:r>
      <w:r w:rsidR="007F2DB4">
        <w:rPr>
          <w:rFonts w:ascii="Cambria" w:eastAsia="Calibri" w:hAnsi="Cambria" w:cs="Cambria"/>
          <w:b/>
          <w:bCs/>
          <w:color w:val="000000"/>
        </w:rPr>
        <w:t>11</w:t>
      </w:r>
      <w:r>
        <w:rPr>
          <w:rFonts w:ascii="Cambria" w:eastAsia="Calibri" w:hAnsi="Cambria" w:cs="Cambria"/>
          <w:b/>
          <w:bCs/>
          <w:color w:val="000000"/>
        </w:rPr>
        <w:t>.2025</w:t>
      </w:r>
    </w:p>
    <w:p w14:paraId="01A35001" w14:textId="77777777" w:rsidR="008A0765" w:rsidRPr="00957190" w:rsidRDefault="008A0765" w:rsidP="008A0765">
      <w:pPr>
        <w:autoSpaceDE w:val="0"/>
        <w:autoSpaceDN w:val="0"/>
        <w:adjustRightInd w:val="0"/>
        <w:spacing w:after="0" w:line="240" w:lineRule="auto"/>
        <w:jc w:val="center"/>
        <w:rPr>
          <w:rFonts w:ascii="Cambria" w:eastAsia="Calibri" w:hAnsi="Cambria" w:cs="Cambria"/>
          <w:color w:val="000000"/>
        </w:rPr>
      </w:pPr>
    </w:p>
    <w:p w14:paraId="7140EC89"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62BF2A1F"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5ABFD149"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0BCCB83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47C2B4A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1399FCE9"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158822A1"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22A545DE"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39762526"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047BF1EF"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21FD0A1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0379951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6A5845D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577BA6A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3DB4A62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56566E45"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4CD139F0"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11A8831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08BA714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7397D1A2"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225219D5"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42B5BC19"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50FDDC01"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35EDF2C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04884D3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7C05CC14"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05730A77"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296519A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2694D0EA"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361F66EB"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6DBC0AE7"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(łącznie „Wykonawcy”):</w:t>
      </w:r>
    </w:p>
    <w:p w14:paraId="61FB2F56"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1) p. _________________________________ prowadzącym działalność gospodarczą pod firmą</w:t>
      </w:r>
    </w:p>
    <w:p w14:paraId="7C53D3F9"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36F80094"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33AF0D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6735BE4B"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13D235D1"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02673BFE"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4D752111"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21825FF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21A79E6F"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3675C1C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5E986EC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18DF7116"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4F021ED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1F656995"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1090464F"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09E5FBA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56F2E212"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3ED7A82D" w14:textId="77777777" w:rsidR="008A0765" w:rsidRPr="00957190" w:rsidRDefault="008A0765" w:rsidP="008A0765">
      <w:pPr>
        <w:suppressAutoHyphens/>
        <w:spacing w:before="120" w:after="0" w:line="240" w:lineRule="auto"/>
        <w:jc w:val="both"/>
        <w:rPr>
          <w:rFonts w:ascii="Cambria" w:eastAsia="Times New Roman" w:hAnsi="Cambria" w:cs="Cambria"/>
          <w:bCs/>
          <w:lang w:eastAsia="zh-CN"/>
        </w:rPr>
      </w:pPr>
    </w:p>
    <w:p w14:paraId="725BA5CE"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40F4B969"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p>
    <w:p w14:paraId="0779C871" w14:textId="1F39F792" w:rsidR="008A0765" w:rsidRPr="0046067D" w:rsidRDefault="008A0765" w:rsidP="008A0765">
      <w:pPr>
        <w:suppressAutoHyphens/>
        <w:spacing w:after="14" w:line="256" w:lineRule="auto"/>
        <w:ind w:left="-5"/>
        <w:jc w:val="both"/>
        <w:rPr>
          <w:rFonts w:ascii="Cambria" w:eastAsia="Times New Roman" w:hAnsi="Cambria" w:cs="Arial"/>
          <w:b/>
          <w:bCs/>
          <w:i/>
          <w:iCs/>
          <w:u w:val="single"/>
          <w:lang w:eastAsia="pl-PL"/>
        </w:rPr>
      </w:pPr>
      <w:r w:rsidRPr="00957190">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BA15EC" w:rsidRPr="00BA15EC">
        <w:rPr>
          <w:rFonts w:ascii="Cambria" w:eastAsia="Times New Roman" w:hAnsi="Cambria" w:cs="Arial"/>
          <w:lang w:eastAsia="pl-PL"/>
        </w:rPr>
        <w:t>ZTA.270.1.</w:t>
      </w:r>
      <w:r w:rsidR="007F2DB4">
        <w:rPr>
          <w:rFonts w:ascii="Cambria" w:eastAsia="Times New Roman" w:hAnsi="Cambria" w:cs="Arial"/>
          <w:lang w:eastAsia="pl-PL"/>
        </w:rPr>
        <w:t>11</w:t>
      </w:r>
      <w:r w:rsidR="00BA15EC" w:rsidRPr="00BA15EC">
        <w:rPr>
          <w:rFonts w:ascii="Cambria" w:eastAsia="Times New Roman" w:hAnsi="Cambria" w:cs="Arial"/>
          <w:lang w:eastAsia="pl-PL"/>
        </w:rPr>
        <w:t>.2025</w:t>
      </w:r>
      <w:r w:rsidRPr="00957190">
        <w:rPr>
          <w:rFonts w:ascii="Cambria" w:eastAsia="Times New Roman" w:hAnsi="Cambria" w:cs="Arial"/>
          <w:lang w:eastAsia="pl-PL"/>
        </w:rPr>
        <w:t xml:space="preserve">  </w:t>
      </w:r>
      <w:bookmarkStart w:id="0" w:name="_Hlk99960392"/>
      <w:r w:rsidR="00BA15EC">
        <w:rPr>
          <w:rFonts w:ascii="Cambria" w:eastAsia="Times New Roman" w:hAnsi="Cambria" w:cs="Arial"/>
          <w:lang w:eastAsia="pl-PL"/>
        </w:rPr>
        <w:t>pn.</w:t>
      </w:r>
      <w:bookmarkStart w:id="1" w:name="_Hlk136511238"/>
      <w:bookmarkStart w:id="2" w:name="_Hlk135052817"/>
      <w:bookmarkEnd w:id="0"/>
      <w:r w:rsidR="00783448">
        <w:rPr>
          <w:rFonts w:ascii="Cambria" w:eastAsia="Times New Roman" w:hAnsi="Cambria" w:cs="Arial"/>
          <w:bCs/>
          <w:iCs/>
          <w:lang w:eastAsia="pl-PL"/>
        </w:rPr>
        <w:t>:</w:t>
      </w:r>
      <w:r w:rsidR="007F2DB4" w:rsidRPr="007F2DB4">
        <w:rPr>
          <w:rFonts w:ascii="Cambria" w:eastAsia="Times New Roman" w:hAnsi="Cambria" w:cs="Arial"/>
          <w:b/>
          <w:i/>
          <w:lang w:eastAsia="pl-PL"/>
        </w:rPr>
        <w:t xml:space="preserve"> </w:t>
      </w:r>
      <w:bookmarkEnd w:id="1"/>
      <w:bookmarkEnd w:id="2"/>
      <w:r w:rsidR="007F2DB4" w:rsidRPr="007F2DB4">
        <w:rPr>
          <w:rFonts w:ascii="Cambria" w:eastAsia="Times New Roman" w:hAnsi="Cambria" w:cs="Arial"/>
          <w:b/>
          <w:bCs/>
          <w:i/>
          <w:lang w:eastAsia="pl-PL"/>
        </w:rPr>
        <w:t>„Dostawa dwóch fabrycznie nowych mulczerów leśnych”</w:t>
      </w:r>
      <w:r w:rsidR="007F2DB4">
        <w:rPr>
          <w:rFonts w:ascii="Cambria" w:eastAsia="Times New Roman" w:hAnsi="Cambria" w:cs="Arial"/>
          <w:b/>
          <w:bCs/>
          <w:i/>
          <w:lang w:eastAsia="pl-PL"/>
        </w:rPr>
        <w:t xml:space="preserve"> </w:t>
      </w:r>
      <w:r w:rsidR="007F2DB4">
        <w:rPr>
          <w:rFonts w:ascii="Cambria" w:eastAsia="Times New Roman" w:hAnsi="Cambria" w:cs="Arial"/>
          <w:iCs/>
          <w:lang w:eastAsia="pl-PL"/>
        </w:rPr>
        <w:t xml:space="preserve">, </w:t>
      </w:r>
      <w:r w:rsidRPr="007D3875">
        <w:rPr>
          <w:rFonts w:ascii="Cambria" w:eastAsia="Times New Roman" w:hAnsi="Cambria" w:cs="Times New Roman"/>
          <w:bCs/>
          <w:lang w:eastAsia="ar-SA"/>
        </w:rPr>
        <w:t xml:space="preserve">przeprowadzonym w trybie </w:t>
      </w:r>
      <w:r>
        <w:rPr>
          <w:rFonts w:ascii="Cambria" w:eastAsia="Times New Roman" w:hAnsi="Cambria" w:cs="Times New Roman"/>
          <w:bCs/>
          <w:lang w:eastAsia="ar-SA"/>
        </w:rPr>
        <w:t>podstawowym bez negocjacji</w:t>
      </w:r>
      <w:r w:rsidRPr="007D3875">
        <w:rPr>
          <w:rFonts w:ascii="Cambria" w:eastAsia="Times New Roman" w:hAnsi="Cambria" w:cs="Times New Roman"/>
          <w:bCs/>
          <w:lang w:eastAsia="ar-SA"/>
        </w:rPr>
        <w:t xml:space="preserve"> na podstawie przepisów ustawy z dnia 11 września 2019 r. Prawo zamówień publicznych (.: Dz. U. z 202</w:t>
      </w:r>
      <w:r>
        <w:rPr>
          <w:rFonts w:ascii="Cambria" w:eastAsia="Times New Roman" w:hAnsi="Cambria" w:cs="Times New Roman"/>
          <w:bCs/>
          <w:lang w:eastAsia="ar-SA"/>
        </w:rPr>
        <w:t>4</w:t>
      </w:r>
      <w:r w:rsidRPr="007D3875">
        <w:rPr>
          <w:rFonts w:ascii="Cambria" w:eastAsia="Times New Roman" w:hAnsi="Cambria" w:cs="Times New Roman"/>
          <w:bCs/>
          <w:lang w:eastAsia="ar-SA"/>
        </w:rPr>
        <w:t xml:space="preserve"> r. poz. 1</w:t>
      </w:r>
      <w:r>
        <w:rPr>
          <w:rFonts w:ascii="Cambria" w:eastAsia="Times New Roman" w:hAnsi="Cambria" w:cs="Times New Roman"/>
          <w:bCs/>
          <w:lang w:eastAsia="ar-SA"/>
        </w:rPr>
        <w:t>320</w:t>
      </w:r>
      <w:r w:rsidRPr="007D3875">
        <w:rPr>
          <w:rFonts w:ascii="Cambria" w:eastAsia="Times New Roman" w:hAnsi="Cambria" w:cs="Times New Roman"/>
          <w:bCs/>
          <w:lang w:eastAsia="ar-SA"/>
        </w:rPr>
        <w:t xml:space="preserve"> z późn. zm. - ,,P</w:t>
      </w:r>
      <w:r w:rsidR="007F2DB4">
        <w:rPr>
          <w:rFonts w:ascii="Cambria" w:eastAsia="Times New Roman" w:hAnsi="Cambria" w:cs="Times New Roman"/>
          <w:bCs/>
          <w:lang w:eastAsia="ar-SA"/>
        </w:rPr>
        <w:t>zp</w:t>
      </w:r>
      <w:r w:rsidRPr="007D3875">
        <w:rPr>
          <w:rFonts w:ascii="Cambria" w:eastAsia="Times New Roman" w:hAnsi="Cambria" w:cs="Times New Roman"/>
          <w:bCs/>
          <w:lang w:eastAsia="ar-SA"/>
        </w:rPr>
        <w:t>"), została zawarta umowa (,,Umowa") następującej treści:</w:t>
      </w:r>
    </w:p>
    <w:p w14:paraId="660B3B9D" w14:textId="77777777" w:rsidR="008A0765" w:rsidRPr="00957190" w:rsidRDefault="008A0765" w:rsidP="008A0765">
      <w:pPr>
        <w:spacing w:before="120" w:after="0" w:line="240" w:lineRule="auto"/>
        <w:jc w:val="both"/>
        <w:rPr>
          <w:rFonts w:ascii="Cambria" w:eastAsia="Times New Roman" w:hAnsi="Cambria" w:cs="Arial"/>
          <w:b/>
          <w:lang w:eastAsia="ar-SA"/>
        </w:rPr>
      </w:pPr>
    </w:p>
    <w:p w14:paraId="57FAE873"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4FB46BA1"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5791CFE3" w14:textId="30C70D1D" w:rsidR="008A0765" w:rsidRPr="00957190" w:rsidRDefault="008A0765" w:rsidP="008A0765">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Zamawiający zleca, a Wykonawca przyjmuje do wykonania dostaw</w:t>
      </w:r>
      <w:r>
        <w:rPr>
          <w:rFonts w:ascii="Cambria" w:eastAsia="Times New Roman" w:hAnsi="Cambria" w:cs="Arial"/>
          <w:lang w:eastAsia="ar-SA"/>
        </w:rPr>
        <w:t>ę</w:t>
      </w:r>
      <w:r w:rsidRPr="00957190">
        <w:rPr>
          <w:rFonts w:ascii="Cambria" w:eastAsia="Times New Roman" w:hAnsi="Cambria" w:cs="Arial"/>
          <w:lang w:eastAsia="ar-SA"/>
        </w:rPr>
        <w:t xml:space="preserve"> polegając</w:t>
      </w:r>
      <w:r>
        <w:rPr>
          <w:rFonts w:ascii="Cambria" w:eastAsia="Times New Roman" w:hAnsi="Cambria" w:cs="Arial"/>
          <w:lang w:eastAsia="ar-SA"/>
        </w:rPr>
        <w:t>ą</w:t>
      </w:r>
      <w:r w:rsidRPr="00957190">
        <w:rPr>
          <w:rFonts w:ascii="Cambria" w:eastAsia="Times New Roman" w:hAnsi="Cambria" w:cs="Arial"/>
          <w:lang w:eastAsia="ar-SA"/>
        </w:rPr>
        <w:t xml:space="preserve"> na wykonaniu zamówienia </w:t>
      </w:r>
      <w:proofErr w:type="spellStart"/>
      <w:r>
        <w:rPr>
          <w:rFonts w:ascii="Cambria" w:eastAsia="Times New Roman" w:hAnsi="Cambria" w:cs="Arial"/>
          <w:lang w:eastAsia="ar-SA"/>
        </w:rPr>
        <w:t>tj</w:t>
      </w:r>
      <w:proofErr w:type="spellEnd"/>
      <w:r>
        <w:rPr>
          <w:rFonts w:ascii="Cambria" w:eastAsia="Times New Roman" w:hAnsi="Cambria" w:cs="Arial"/>
          <w:lang w:eastAsia="ar-SA"/>
        </w:rPr>
        <w:t xml:space="preserve">, </w:t>
      </w:r>
      <w:r w:rsidR="00024B7F">
        <w:rPr>
          <w:rFonts w:ascii="Cambria" w:eastAsia="Times New Roman" w:hAnsi="Cambria" w:cs="Arial"/>
          <w:lang w:eastAsia="ar-SA"/>
        </w:rPr>
        <w:t>dostarczeniu</w:t>
      </w:r>
      <w:r w:rsidR="007F2DB4">
        <w:rPr>
          <w:rFonts w:ascii="Cambria" w:eastAsia="Times New Roman" w:hAnsi="Cambria" w:cs="Arial"/>
          <w:lang w:eastAsia="ar-SA"/>
        </w:rPr>
        <w:t xml:space="preserve"> dwóch</w:t>
      </w:r>
      <w:r>
        <w:rPr>
          <w:rFonts w:ascii="Cambria" w:eastAsia="Times New Roman" w:hAnsi="Cambria" w:cs="Arial"/>
          <w:lang w:eastAsia="ar-SA"/>
        </w:rPr>
        <w:t xml:space="preserve"> </w:t>
      </w:r>
      <w:r w:rsidRPr="008A0765">
        <w:rPr>
          <w:rFonts w:ascii="Cambria" w:eastAsia="Times New Roman" w:hAnsi="Cambria" w:cs="Arial"/>
          <w:bCs/>
          <w:iCs/>
          <w:lang w:eastAsia="ar-SA"/>
        </w:rPr>
        <w:t xml:space="preserve">fabrycznie nowego </w:t>
      </w:r>
      <w:r w:rsidR="007F2DB4">
        <w:rPr>
          <w:rFonts w:ascii="Cambria" w:eastAsia="Times New Roman" w:hAnsi="Cambria" w:cs="Arial"/>
          <w:bCs/>
          <w:iCs/>
          <w:lang w:eastAsia="ar-SA"/>
        </w:rPr>
        <w:t>mulczerów leśnych</w:t>
      </w:r>
      <w:r>
        <w:rPr>
          <w:rFonts w:ascii="Cambria" w:eastAsia="Times New Roman" w:hAnsi="Cambria" w:cs="Arial"/>
          <w:lang w:eastAsia="ar-SA"/>
        </w:rPr>
        <w:t xml:space="preserve"> </w:t>
      </w:r>
      <w:r w:rsidRPr="00957190">
        <w:rPr>
          <w:rFonts w:ascii="Cambria" w:eastAsia="Times New Roman" w:hAnsi="Cambria" w:cs="Arial"/>
          <w:lang w:eastAsia="ar-SA"/>
        </w:rPr>
        <w:t>(„Przedmiot Umowy”).</w:t>
      </w:r>
    </w:p>
    <w:p w14:paraId="0FE10D7C" w14:textId="77777777" w:rsidR="008A0765" w:rsidRPr="00957190" w:rsidRDefault="008A0765" w:rsidP="008A0765">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Opis Przedmiotu Umowy został określony w specyfikacji  warunków zamówienia dla Postępowania („SWZ”). SWZ stanowi Załącznik Nr 1 do Umowy.</w:t>
      </w:r>
    </w:p>
    <w:p w14:paraId="47CF159A" w14:textId="77777777" w:rsidR="008A0765" w:rsidRPr="00302FDD" w:rsidRDefault="008A0765" w:rsidP="008A0765">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Przedmiot Umowy będzie wykon</w:t>
      </w:r>
      <w:r>
        <w:rPr>
          <w:rFonts w:ascii="Cambria" w:eastAsia="Times New Roman" w:hAnsi="Cambria" w:cs="Arial"/>
          <w:lang w:eastAsia="ar-SA"/>
        </w:rPr>
        <w:t>any</w:t>
      </w:r>
      <w:r w:rsidRPr="00957190">
        <w:rPr>
          <w:rFonts w:ascii="Cambria" w:eastAsia="Times New Roman" w:hAnsi="Cambria" w:cs="Arial"/>
          <w:lang w:eastAsia="ar-SA"/>
        </w:rPr>
        <w:t xml:space="preserve"> zgodnie z przepisami i uregulowaniami prawnymi obowiązującymi w Rzeczypospolitej Polskiej, regulacjami obowiązującymi w Państwowym Gospodarstwie Leśnym Lasy Państwowe, jak też odpowiednimi normami.</w:t>
      </w:r>
    </w:p>
    <w:p w14:paraId="6E7CA0B1" w14:textId="77777777" w:rsidR="008A0765" w:rsidRPr="008B6608" w:rsidRDefault="008A0765" w:rsidP="008A0765">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3E205B">
        <w:rPr>
          <w:rFonts w:ascii="Cambria" w:eastAsia="Times New Roman" w:hAnsi="Cambria" w:cs="Times New Roman"/>
          <w:lang w:eastAsia="ar-SA"/>
        </w:rPr>
        <w:lastRenderedPageBreak/>
        <w:t xml:space="preserve">Koszty dostawy ponosi Wykonawca na zasadach DDP </w:t>
      </w:r>
      <w:proofErr w:type="spellStart"/>
      <w:r w:rsidRPr="003E205B">
        <w:rPr>
          <w:rFonts w:ascii="Cambria" w:eastAsia="Times New Roman" w:hAnsi="Cambria" w:cs="Times New Roman"/>
          <w:lang w:eastAsia="ar-SA"/>
        </w:rPr>
        <w:t>Incoterms</w:t>
      </w:r>
      <w:proofErr w:type="spellEnd"/>
      <w:r w:rsidRPr="003E205B">
        <w:rPr>
          <w:rFonts w:ascii="Cambria" w:eastAsia="Times New Roman" w:hAnsi="Cambria" w:cs="Times New Roman"/>
          <w:lang w:eastAsia="ar-SA"/>
        </w:rPr>
        <w:t xml:space="preserve"> 2020.</w:t>
      </w:r>
    </w:p>
    <w:p w14:paraId="3E2D87C8" w14:textId="77777777" w:rsidR="008A0765" w:rsidRPr="008B6608" w:rsidRDefault="008A0765" w:rsidP="008A0765">
      <w:pPr>
        <w:suppressAutoHyphens/>
        <w:spacing w:before="120" w:after="120" w:line="240" w:lineRule="auto"/>
        <w:ind w:left="567"/>
        <w:jc w:val="both"/>
        <w:rPr>
          <w:rFonts w:ascii="Cambria" w:eastAsia="Times New Roman" w:hAnsi="Cambria" w:cs="Arial"/>
          <w:shd w:val="clear" w:color="auto" w:fill="FFFF00"/>
          <w:lang w:eastAsia="ar-SA"/>
        </w:rPr>
      </w:pPr>
    </w:p>
    <w:p w14:paraId="73BEE9A1" w14:textId="77777777" w:rsidR="008A0765" w:rsidRPr="00024B7F" w:rsidRDefault="008A0765" w:rsidP="008A0765">
      <w:pPr>
        <w:suppressAutoHyphens/>
        <w:spacing w:before="120" w:after="120" w:line="240" w:lineRule="auto"/>
        <w:jc w:val="center"/>
        <w:rPr>
          <w:rFonts w:ascii="Cambria" w:eastAsia="Times New Roman" w:hAnsi="Cambria" w:cs="Arial"/>
          <w:b/>
          <w:lang w:eastAsia="ar-SA"/>
        </w:rPr>
      </w:pPr>
      <w:r w:rsidRPr="00024B7F">
        <w:rPr>
          <w:rFonts w:ascii="Cambria" w:eastAsia="Times New Roman" w:hAnsi="Cambria" w:cs="Arial"/>
          <w:b/>
          <w:lang w:eastAsia="ar-SA"/>
        </w:rPr>
        <w:t>§ 2</w:t>
      </w:r>
    </w:p>
    <w:p w14:paraId="7E15CDDB" w14:textId="77777777" w:rsidR="008A0765" w:rsidRPr="005A1082" w:rsidRDefault="008A0765" w:rsidP="008A0765">
      <w:pPr>
        <w:suppressAutoHyphens/>
        <w:spacing w:before="120" w:after="120" w:line="240" w:lineRule="auto"/>
        <w:jc w:val="center"/>
        <w:rPr>
          <w:rFonts w:ascii="Cambria" w:eastAsia="Times New Roman" w:hAnsi="Cambria" w:cs="Arial"/>
          <w:b/>
          <w:lang w:eastAsia="ar-SA"/>
        </w:rPr>
      </w:pPr>
      <w:r w:rsidRPr="00024B7F">
        <w:rPr>
          <w:rFonts w:ascii="Cambria" w:eastAsia="Times New Roman" w:hAnsi="Cambria" w:cs="Arial"/>
          <w:b/>
          <w:lang w:eastAsia="ar-SA"/>
        </w:rPr>
        <w:t>Dokumentacja Techniczna</w:t>
      </w:r>
    </w:p>
    <w:p w14:paraId="25873AE1" w14:textId="77777777" w:rsidR="008A0765" w:rsidRPr="00A24125" w:rsidRDefault="008A0765" w:rsidP="008A0765">
      <w:pPr>
        <w:pStyle w:val="Akapitzlist"/>
        <w:numPr>
          <w:ilvl w:val="0"/>
          <w:numId w:val="21"/>
        </w:numPr>
        <w:suppressAutoHyphens/>
        <w:spacing w:before="120" w:after="120" w:line="240" w:lineRule="auto"/>
        <w:jc w:val="both"/>
        <w:rPr>
          <w:rFonts w:ascii="Cambria" w:eastAsia="Times New Roman" w:hAnsi="Cambria" w:cs="Arial"/>
          <w:bCs/>
          <w:lang w:eastAsia="ar-SA"/>
        </w:rPr>
      </w:pPr>
      <w:r w:rsidRPr="00A24125">
        <w:rPr>
          <w:rFonts w:ascii="Cambria" w:eastAsia="Calibri" w:hAnsi="Cambria" w:cs="Times New Roman"/>
          <w:bCs/>
        </w:rPr>
        <w:t>Wraz z Przedmiotem Umowy Wykonawca dostarczy d</w:t>
      </w:r>
      <w:r w:rsidRPr="00A24125">
        <w:rPr>
          <w:rFonts w:ascii="Cambria" w:eastAsia="Times New Roman" w:hAnsi="Cambria" w:cs="Arial"/>
          <w:bCs/>
          <w:lang w:eastAsia="ar-SA"/>
        </w:rPr>
        <w:t>okumentację techniczną dostarczonej maszyny.</w:t>
      </w:r>
    </w:p>
    <w:p w14:paraId="4FEA8801" w14:textId="77777777" w:rsidR="008A0765" w:rsidRPr="00A24125" w:rsidRDefault="008A0765" w:rsidP="008A0765">
      <w:pPr>
        <w:pStyle w:val="Akapitzlist"/>
        <w:numPr>
          <w:ilvl w:val="0"/>
          <w:numId w:val="21"/>
        </w:numPr>
        <w:suppressAutoHyphens/>
        <w:spacing w:before="120" w:after="120" w:line="240" w:lineRule="auto"/>
        <w:jc w:val="both"/>
        <w:rPr>
          <w:rFonts w:ascii="Cambria" w:eastAsia="Times New Roman" w:hAnsi="Cambria" w:cs="Arial"/>
          <w:bCs/>
          <w:lang w:eastAsia="ar-SA"/>
        </w:rPr>
      </w:pPr>
      <w:r w:rsidRPr="00A24125">
        <w:rPr>
          <w:rFonts w:ascii="Cambria" w:eastAsia="Times New Roman" w:hAnsi="Cambria" w:cs="Arial"/>
          <w:bCs/>
          <w:lang w:eastAsia="ar-SA"/>
        </w:rPr>
        <w:t>Dokumentacja musi zawierać:</w:t>
      </w:r>
    </w:p>
    <w:p w14:paraId="73706607" w14:textId="40364FB7" w:rsidR="008A0765" w:rsidRPr="00402EFF" w:rsidRDefault="008A0765" w:rsidP="008A0765">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Kart</w:t>
      </w:r>
      <w:r w:rsidR="00024B7F">
        <w:rPr>
          <w:rFonts w:ascii="Cambria" w:hAnsi="Cambria" w:cstheme="minorHAnsi"/>
        </w:rPr>
        <w:t>y</w:t>
      </w:r>
      <w:r w:rsidRPr="00402EFF">
        <w:rPr>
          <w:rFonts w:ascii="Cambria" w:hAnsi="Cambria" w:cstheme="minorHAnsi"/>
        </w:rPr>
        <w:t xml:space="preserve"> gwarancyjn</w:t>
      </w:r>
      <w:r w:rsidR="00024B7F">
        <w:rPr>
          <w:rFonts w:ascii="Cambria" w:hAnsi="Cambria" w:cstheme="minorHAnsi"/>
        </w:rPr>
        <w:t>e</w:t>
      </w:r>
      <w:r w:rsidRPr="00402EFF">
        <w:rPr>
          <w:rFonts w:ascii="Cambria" w:hAnsi="Cambria" w:cstheme="minorHAnsi"/>
        </w:rPr>
        <w:t xml:space="preserve"> (na maszynę, podzespoły i zamontowane urządzenia) i serwisow</w:t>
      </w:r>
      <w:r w:rsidR="00A0106D">
        <w:rPr>
          <w:rFonts w:ascii="Cambria" w:hAnsi="Cambria" w:cstheme="minorHAnsi"/>
        </w:rPr>
        <w:t>ą</w:t>
      </w:r>
      <w:r w:rsidRPr="00402EFF">
        <w:rPr>
          <w:rFonts w:ascii="Cambria" w:hAnsi="Cambria" w:cstheme="minorHAnsi"/>
        </w:rPr>
        <w:t>, w języku polskim (PL) – dostarczona w momencie dostawy;</w:t>
      </w:r>
    </w:p>
    <w:p w14:paraId="3A070850" w14:textId="6717EF4D" w:rsidR="008A0765" w:rsidRPr="00402EFF" w:rsidRDefault="008A0765" w:rsidP="008A0765">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Instrukcję systematycznej obsługi (codziennej, tygodniowej itd.), instrukcję obsługi i konserwacji, oraz komplet dokumentacji techniczno-ruchowej i organizacyjnej w języku polskim (PL);</w:t>
      </w:r>
    </w:p>
    <w:p w14:paraId="5C01AE9B" w14:textId="77777777" w:rsidR="008A0765" w:rsidRPr="00402EFF" w:rsidRDefault="008A0765" w:rsidP="008A0765">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Deklarację zgodności CE w języku polskim (PL);</w:t>
      </w:r>
    </w:p>
    <w:p w14:paraId="20015910" w14:textId="77777777" w:rsidR="008A0765" w:rsidRPr="00402EFF" w:rsidRDefault="008A0765" w:rsidP="008A0765">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Zestawienie części wymienianych przy przeglądach technicznych i ich cen (w okresie gwarancyjnym), w języku polskim (PL);</w:t>
      </w:r>
    </w:p>
    <w:p w14:paraId="6EC28836" w14:textId="04026CAE" w:rsidR="008A0765" w:rsidRPr="00402EFF" w:rsidRDefault="008A0765" w:rsidP="008A0765">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Katalog części zamiennych oraz harmonogramu wykonywanych obsług technicznych, w języku polskim (PL)</w:t>
      </w:r>
      <w:r w:rsidRPr="00402EFF">
        <w:rPr>
          <w:rFonts w:ascii="Cambria" w:eastAsia="Calibri" w:hAnsi="Cambria" w:cstheme="minorHAnsi"/>
        </w:rPr>
        <w:t xml:space="preserve"> (</w:t>
      </w:r>
      <w:r w:rsidRPr="00402EFF">
        <w:rPr>
          <w:rFonts w:ascii="Cambria" w:hAnsi="Cambria" w:cstheme="minorHAnsi"/>
        </w:rPr>
        <w:t>dopuszcza się język angielski lub niemiecki,</w:t>
      </w:r>
      <w:r w:rsidR="00A0106D">
        <w:rPr>
          <w:rFonts w:ascii="Cambria" w:hAnsi="Cambria" w:cstheme="minorHAnsi"/>
        </w:rPr>
        <w:t xml:space="preserve"> </w:t>
      </w:r>
      <w:r w:rsidRPr="00402EFF">
        <w:rPr>
          <w:rFonts w:ascii="Cambria" w:hAnsi="Cambria" w:cstheme="minorHAnsi"/>
        </w:rPr>
        <w:t>dostęp do katalogów  w trybie on-line);</w:t>
      </w:r>
    </w:p>
    <w:p w14:paraId="1E4AE526" w14:textId="77777777" w:rsidR="008A0765" w:rsidRPr="00957190" w:rsidRDefault="008A0765" w:rsidP="008A0765">
      <w:pPr>
        <w:suppressAutoHyphens/>
        <w:spacing w:before="120" w:after="120" w:line="240" w:lineRule="auto"/>
        <w:jc w:val="both"/>
        <w:rPr>
          <w:rFonts w:ascii="Cambria" w:eastAsia="Times New Roman" w:hAnsi="Cambria" w:cs="Arial"/>
          <w:b/>
          <w:lang w:eastAsia="ar-SA"/>
        </w:rPr>
      </w:pPr>
    </w:p>
    <w:p w14:paraId="3A459934"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3</w:t>
      </w:r>
    </w:p>
    <w:p w14:paraId="1B1334C9"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4ADCD524" w14:textId="72B3AC8C" w:rsidR="008A0765" w:rsidRPr="00594D97" w:rsidRDefault="008A0765" w:rsidP="008A0765">
      <w:pPr>
        <w:pStyle w:val="Akapitzlist"/>
        <w:numPr>
          <w:ilvl w:val="0"/>
          <w:numId w:val="19"/>
        </w:numPr>
        <w:spacing w:before="120" w:after="120" w:line="240" w:lineRule="auto"/>
        <w:jc w:val="both"/>
        <w:rPr>
          <w:rFonts w:ascii="Cambria" w:eastAsia="Times New Roman" w:hAnsi="Cambria" w:cs="Arial"/>
          <w:lang w:eastAsia="ar-SA"/>
        </w:rPr>
      </w:pPr>
      <w:r w:rsidRPr="00594D97">
        <w:rPr>
          <w:rFonts w:ascii="Cambria" w:eastAsia="Times New Roman" w:hAnsi="Cambria" w:cs="Arial"/>
          <w:lang w:eastAsia="ar-SA"/>
        </w:rPr>
        <w:t>Dostawa Przedmiotu Umowy zostanie zrealizowana w</w:t>
      </w:r>
      <w:r>
        <w:rPr>
          <w:rFonts w:ascii="Cambria" w:eastAsia="Times New Roman" w:hAnsi="Cambria" w:cs="Arial"/>
          <w:lang w:eastAsia="ar-SA"/>
        </w:rPr>
        <w:t xml:space="preserve"> </w:t>
      </w:r>
      <w:r w:rsidRPr="00AF744E">
        <w:rPr>
          <w:rFonts w:ascii="Cambria" w:eastAsia="Times New Roman" w:hAnsi="Cambria" w:cs="Arial"/>
          <w:lang w:eastAsia="ar-SA"/>
        </w:rPr>
        <w:t xml:space="preserve">okresie </w:t>
      </w:r>
      <w:r w:rsidRPr="00AF744E">
        <w:rPr>
          <w:rFonts w:ascii="Cambria" w:eastAsia="Times New Roman" w:hAnsi="Cambria" w:cs="Arial"/>
          <w:b/>
          <w:bCs/>
          <w:lang w:eastAsia="ar-SA"/>
        </w:rPr>
        <w:t xml:space="preserve">do </w:t>
      </w:r>
      <w:r w:rsidR="00366229" w:rsidRPr="00AF744E">
        <w:rPr>
          <w:rFonts w:ascii="Cambria" w:eastAsia="Times New Roman" w:hAnsi="Cambria" w:cs="Arial"/>
          <w:b/>
          <w:bCs/>
          <w:lang w:eastAsia="ar-SA"/>
        </w:rPr>
        <w:t>6 tygodni</w:t>
      </w:r>
      <w:r w:rsidRPr="00AF744E">
        <w:rPr>
          <w:rFonts w:ascii="Cambria" w:eastAsia="Times New Roman" w:hAnsi="Cambria" w:cs="Arial"/>
          <w:lang w:eastAsia="ar-SA"/>
        </w:rPr>
        <w:t xml:space="preserve"> od</w:t>
      </w:r>
      <w:r>
        <w:rPr>
          <w:rFonts w:ascii="Cambria" w:eastAsia="Times New Roman" w:hAnsi="Cambria" w:cs="Arial"/>
          <w:lang w:eastAsia="ar-SA"/>
        </w:rPr>
        <w:t xml:space="preserve"> dnia podpisania umowy.</w:t>
      </w:r>
    </w:p>
    <w:p w14:paraId="14E9A2EB" w14:textId="77777777" w:rsidR="008A0765" w:rsidRPr="00957190" w:rsidRDefault="008A0765" w:rsidP="008A0765">
      <w:pPr>
        <w:suppressAutoHyphens/>
        <w:spacing w:before="120" w:after="120" w:line="240" w:lineRule="auto"/>
        <w:jc w:val="both"/>
        <w:rPr>
          <w:rFonts w:ascii="Cambria" w:eastAsia="Times New Roman" w:hAnsi="Cambria" w:cs="Arial"/>
          <w:lang w:eastAsia="ar-SA"/>
        </w:rPr>
      </w:pPr>
    </w:p>
    <w:p w14:paraId="621BC6DE"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4</w:t>
      </w:r>
    </w:p>
    <w:p w14:paraId="5EA92703"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Zamawiającego</w:t>
      </w:r>
    </w:p>
    <w:p w14:paraId="1A4A7B4E" w14:textId="77777777" w:rsidR="008A0765" w:rsidRPr="00957190" w:rsidRDefault="008A0765" w:rsidP="008A0765">
      <w:pPr>
        <w:suppressAutoHyphens/>
        <w:spacing w:before="120" w:after="12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36691150" w14:textId="77777777" w:rsidR="008A0765" w:rsidRPr="00957190" w:rsidRDefault="008A0765" w:rsidP="008A0765">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77CA09D1" w14:textId="77777777" w:rsidR="008A0765" w:rsidRPr="00957190" w:rsidRDefault="008A0765" w:rsidP="008A0765">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1CE79C60" w14:textId="77777777" w:rsidR="008A0765" w:rsidRPr="00957190" w:rsidRDefault="008A0765" w:rsidP="008A0765">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Pr>
          <w:rFonts w:ascii="Cambria" w:eastAsia="Times New Roman" w:hAnsi="Cambria" w:cs="Arial"/>
          <w:lang w:eastAsia="ar-SA"/>
        </w:rPr>
        <w:t>.</w:t>
      </w:r>
    </w:p>
    <w:p w14:paraId="7C66D5AE" w14:textId="77777777" w:rsidR="008A0765" w:rsidRPr="00957190" w:rsidRDefault="008A0765" w:rsidP="008A0765">
      <w:pPr>
        <w:suppressAutoHyphens/>
        <w:spacing w:before="120" w:after="120" w:line="240" w:lineRule="auto"/>
        <w:ind w:left="567"/>
        <w:jc w:val="both"/>
        <w:outlineLvl w:val="0"/>
        <w:rPr>
          <w:rFonts w:ascii="Cambria" w:eastAsia="Times New Roman" w:hAnsi="Cambria" w:cs="Arial"/>
          <w:b/>
          <w:lang w:eastAsia="ar-SA"/>
        </w:rPr>
      </w:pPr>
    </w:p>
    <w:p w14:paraId="10206701"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5</w:t>
      </w:r>
    </w:p>
    <w:p w14:paraId="461C4F54"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Wykonawcy – postanowienia ogólne</w:t>
      </w:r>
    </w:p>
    <w:p w14:paraId="471C2BAC" w14:textId="77777777" w:rsidR="008A0765" w:rsidRPr="00957190" w:rsidRDefault="008A0765" w:rsidP="008A0765">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1EC43D61" w14:textId="77777777" w:rsidR="008A0765" w:rsidRPr="00957190" w:rsidRDefault="008A0765" w:rsidP="008A0765">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Wykonawca ponosi wszelkie ryzyko i odpowiedzialność za szkody związane z realizacją Umowy.</w:t>
      </w:r>
    </w:p>
    <w:p w14:paraId="6973682F" w14:textId="0F4DE06D" w:rsidR="008A0765" w:rsidRPr="00957190" w:rsidRDefault="008A0765" w:rsidP="008A0765">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lastRenderedPageBreak/>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 xml:space="preserve">dostarczy </w:t>
      </w:r>
      <w:r w:rsidRPr="00957190">
        <w:rPr>
          <w:rFonts w:ascii="Cambria" w:eastAsia="Times New Roman" w:hAnsi="Cambria" w:cs="Calibri"/>
          <w:lang w:eastAsia="pl-PL"/>
        </w:rPr>
        <w:t xml:space="preserve">Przedmiot Umowy, wykorzystywane przez siebie urządzenia, maszyny itp. </w:t>
      </w:r>
    </w:p>
    <w:p w14:paraId="0B70CAE3" w14:textId="77777777" w:rsidR="008A0765" w:rsidRPr="006D221F" w:rsidRDefault="008A0765" w:rsidP="008A0765">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 że Zamawiający zażąda usunięcia przez Wykonawcę szkód wynikających z niewykonania lub nienależytego wykonania zobowiązań związanych z realizacją Umowy poprzez przywrócenie do stanu poprzedniego.</w:t>
      </w:r>
    </w:p>
    <w:p w14:paraId="01242AF4" w14:textId="77777777" w:rsidR="008A0765" w:rsidRPr="005B38D4" w:rsidRDefault="008A0765" w:rsidP="006A349F">
      <w:pPr>
        <w:numPr>
          <w:ilvl w:val="0"/>
          <w:numId w:val="5"/>
        </w:numPr>
        <w:suppressAutoHyphens/>
        <w:spacing w:before="120" w:after="120" w:line="240" w:lineRule="auto"/>
        <w:ind w:left="567" w:hanging="567"/>
        <w:jc w:val="both"/>
        <w:rPr>
          <w:rFonts w:ascii="Cambria" w:eastAsia="Times New Roman" w:hAnsi="Cambria" w:cs="Arial"/>
          <w:lang w:eastAsia="ar-SA"/>
        </w:rPr>
      </w:pPr>
      <w:r w:rsidRPr="005B38D4">
        <w:rPr>
          <w:rFonts w:ascii="Cambria" w:eastAsia="Times New Roman" w:hAnsi="Cambria" w:cs="Arial"/>
          <w:lang w:eastAsia="pl-PL"/>
        </w:rPr>
        <w:t xml:space="preserve">Wykonawca poniesie wszelkie koszty realizacji Przedmiotu Umowy, z zastrzeżeniem sytuacji, gdy w Umowie (w tym w </w:t>
      </w:r>
      <w:r w:rsidRPr="005B38D4">
        <w:rPr>
          <w:rFonts w:ascii="Cambria" w:eastAsia="Times New Roman" w:hAnsi="Cambria" w:cs="Times New Roman"/>
          <w:lang w:eastAsia="pl-PL"/>
        </w:rPr>
        <w:t xml:space="preserve">SWZ) </w:t>
      </w:r>
      <w:r w:rsidRPr="005B38D4">
        <w:rPr>
          <w:rFonts w:ascii="Cambria" w:eastAsia="Times New Roman" w:hAnsi="Cambria" w:cs="Arial"/>
          <w:lang w:eastAsia="pl-PL"/>
        </w:rPr>
        <w:t xml:space="preserve">wyraźnie wskazano odmiennie. </w:t>
      </w:r>
    </w:p>
    <w:p w14:paraId="639086DD" w14:textId="77777777" w:rsidR="008A0765" w:rsidRPr="008B6608" w:rsidRDefault="008A0765" w:rsidP="008A0765">
      <w:pPr>
        <w:numPr>
          <w:ilvl w:val="0"/>
          <w:numId w:val="5"/>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 jeżeli Wykonawca narusza postanowienia Umowy.</w:t>
      </w:r>
    </w:p>
    <w:p w14:paraId="3A92BD47"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p>
    <w:p w14:paraId="2A742ECD"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6</w:t>
      </w:r>
    </w:p>
    <w:p w14:paraId="4634386D" w14:textId="77777777" w:rsidR="008A0765" w:rsidRPr="00957190" w:rsidRDefault="008A0765" w:rsidP="008A0765">
      <w:pPr>
        <w:suppressAutoHyphens/>
        <w:spacing w:before="120" w:after="12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5C659226" w14:textId="77777777" w:rsidR="008A0765" w:rsidRPr="00957190" w:rsidRDefault="008A0765" w:rsidP="008A0765">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3FA4B2DE" w14:textId="77777777" w:rsidR="008A0765" w:rsidRPr="00957190" w:rsidRDefault="008A0765" w:rsidP="008A0765">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2C6EBA2D" w14:textId="77777777" w:rsidR="008A0765" w:rsidRPr="00957190" w:rsidRDefault="008A0765" w:rsidP="008A0765">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2EE92DC9"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p>
    <w:p w14:paraId="428E3EE7" w14:textId="77777777" w:rsidR="008A0765" w:rsidRPr="00957190" w:rsidRDefault="008A0765" w:rsidP="00BA15EC">
      <w:pPr>
        <w:keepNext/>
        <w:keepLines/>
        <w:suppressAutoHyphens/>
        <w:spacing w:after="0" w:line="240" w:lineRule="auto"/>
        <w:jc w:val="center"/>
        <w:outlineLvl w:val="2"/>
        <w:rPr>
          <w:rFonts w:ascii="Cambria" w:eastAsia="Times New Roman" w:hAnsi="Cambria" w:cs="Arial"/>
          <w:b/>
          <w:lang w:eastAsia="ar-SA"/>
        </w:rPr>
      </w:pPr>
      <w:bookmarkStart w:id="3" w:name="_Hlk103881660"/>
      <w:r w:rsidRPr="00957190">
        <w:rPr>
          <w:rFonts w:ascii="Cambria" w:eastAsia="Times New Roman" w:hAnsi="Cambria" w:cs="Arial"/>
          <w:b/>
          <w:lang w:eastAsia="ar-SA"/>
        </w:rPr>
        <w:t>§ 7</w:t>
      </w:r>
    </w:p>
    <w:bookmarkEnd w:id="3"/>
    <w:p w14:paraId="660FF750" w14:textId="77777777" w:rsidR="008A0765" w:rsidRPr="00957190" w:rsidRDefault="008A0765" w:rsidP="008A0765">
      <w:pPr>
        <w:keepNext/>
        <w:keepLines/>
        <w:suppressAutoHyphens/>
        <w:spacing w:before="40" w:after="12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0D8F9846" w14:textId="77777777" w:rsidR="008A0765" w:rsidRPr="00F715F3" w:rsidRDefault="008A0765" w:rsidP="008A0765">
      <w:pPr>
        <w:numPr>
          <w:ilvl w:val="0"/>
          <w:numId w:val="6"/>
        </w:numPr>
        <w:suppressAutoHyphens/>
        <w:spacing w:before="120" w:after="120" w:line="240" w:lineRule="auto"/>
        <w:ind w:left="602" w:hanging="602"/>
        <w:jc w:val="both"/>
        <w:rPr>
          <w:rFonts w:ascii="Cambria" w:eastAsia="Times New Roman" w:hAnsi="Cambria" w:cs="Arial"/>
          <w:lang w:eastAsia="ar-SA"/>
        </w:rPr>
      </w:pPr>
      <w:r w:rsidRPr="00F715F3">
        <w:rPr>
          <w:rFonts w:ascii="Cambria" w:eastAsia="Times New Roman" w:hAnsi="Cambria" w:cs="Arial"/>
          <w:lang w:eastAsia="ar-SA"/>
        </w:rPr>
        <w:t>W dniu</w:t>
      </w:r>
      <w:r w:rsidRPr="00F715F3">
        <w:rPr>
          <w:rFonts w:ascii="Cambria" w:eastAsia="Times New Roman" w:hAnsi="Cambria" w:cs="Times New Roman"/>
          <w:sz w:val="20"/>
          <w:szCs w:val="20"/>
          <w:lang w:eastAsia="ar-SA"/>
        </w:rPr>
        <w:t xml:space="preserve"> </w:t>
      </w:r>
      <w:r w:rsidRPr="00F715F3">
        <w:rPr>
          <w:rFonts w:ascii="Cambria" w:eastAsia="Times New Roman" w:hAnsi="Cambria" w:cs="Times New Roman"/>
          <w:lang w:eastAsia="ar-SA"/>
        </w:rPr>
        <w:t xml:space="preserve">dostawy Wykonawca przedłoży dokument WZ oryginał lub kopię z adnotacją </w:t>
      </w:r>
      <w:r w:rsidRPr="00F715F3">
        <w:rPr>
          <w:rFonts w:ascii="Cambria" w:eastAsia="Times New Roman" w:hAnsi="Cambria" w:cs="Times New Roman"/>
          <w:i/>
          <w:lang w:eastAsia="ar-SA"/>
        </w:rPr>
        <w:t>"za zgodność z oryginałem”</w:t>
      </w:r>
      <w:r w:rsidRPr="00F715F3">
        <w:rPr>
          <w:rFonts w:ascii="Cambria" w:eastAsia="Times New Roman" w:hAnsi="Cambria" w:cs="Times New Roman"/>
          <w:iCs/>
          <w:lang w:eastAsia="ar-SA"/>
        </w:rPr>
        <w:t>, lub inny dokument potwierdzający dostawę Przedmiotu Umowy.</w:t>
      </w:r>
    </w:p>
    <w:p w14:paraId="58D17199" w14:textId="77777777" w:rsidR="008A0765" w:rsidRDefault="008A0765" w:rsidP="008A0765">
      <w:pPr>
        <w:numPr>
          <w:ilvl w:val="0"/>
          <w:numId w:val="6"/>
        </w:numPr>
        <w:suppressAutoHyphens/>
        <w:spacing w:before="120" w:after="120" w:line="240" w:lineRule="auto"/>
        <w:ind w:left="602" w:hanging="602"/>
        <w:jc w:val="both"/>
        <w:rPr>
          <w:rFonts w:ascii="Cambria" w:eastAsia="Times New Roman" w:hAnsi="Cambria" w:cs="Arial"/>
          <w:lang w:eastAsia="ar-SA"/>
        </w:rPr>
      </w:pPr>
      <w:r w:rsidRPr="0006582E">
        <w:rPr>
          <w:rFonts w:ascii="Cambria" w:eastAsia="Times New Roman" w:hAnsi="Cambria" w:cs="Arial"/>
          <w:lang w:eastAsia="ar-SA"/>
        </w:rPr>
        <w:t xml:space="preserve">Odbiór dostarczonego  Przedmiotu Umowy będzie dokonany w imieniu Zamawiającego przez Przedstawiciela Zamawiającego. </w:t>
      </w:r>
    </w:p>
    <w:p w14:paraId="75FFCEF3" w14:textId="77777777" w:rsidR="008A0765" w:rsidRPr="00A26065" w:rsidRDefault="008A0765" w:rsidP="008A0765">
      <w:pPr>
        <w:numPr>
          <w:ilvl w:val="0"/>
          <w:numId w:val="6"/>
        </w:numPr>
        <w:suppressAutoHyphens/>
        <w:spacing w:before="120" w:after="120" w:line="240" w:lineRule="auto"/>
        <w:ind w:left="602" w:hanging="602"/>
        <w:jc w:val="both"/>
        <w:rPr>
          <w:rFonts w:ascii="Cambria" w:eastAsia="Times New Roman" w:hAnsi="Cambria" w:cs="Arial"/>
          <w:lang w:eastAsia="ar-SA"/>
        </w:rPr>
      </w:pPr>
      <w:r w:rsidRPr="00B83A6A">
        <w:rPr>
          <w:rFonts w:ascii="Cambria" w:hAnsi="Cambria"/>
        </w:rPr>
        <w:t xml:space="preserve">Po dokonaniu dostawy Wykonawca zorganizuje szkolenie pracowników        Zamawiającego w zakresie prowadzenia, obsługi, eksploatacji i konserwacji </w:t>
      </w:r>
      <w:r>
        <w:rPr>
          <w:rFonts w:ascii="Cambria" w:hAnsi="Cambria"/>
        </w:rPr>
        <w:t>maszyny</w:t>
      </w:r>
      <w:r w:rsidRPr="00B83A6A">
        <w:rPr>
          <w:rFonts w:ascii="Cambria" w:hAnsi="Cambria"/>
        </w:rPr>
        <w:t xml:space="preserve"> w miejscu lokalizacji tj. 66-200 Świebodzin, ul. Poznańska 10 </w:t>
      </w:r>
      <w:r w:rsidRPr="00A26065">
        <w:rPr>
          <w:rFonts w:ascii="Cambria" w:hAnsi="Cambria"/>
        </w:rPr>
        <w:t>w terminie do</w:t>
      </w:r>
      <w:r>
        <w:rPr>
          <w:rFonts w:ascii="Cambria" w:hAnsi="Cambria"/>
        </w:rPr>
        <w:t xml:space="preserve"> </w:t>
      </w:r>
      <w:r w:rsidRPr="00A26065">
        <w:rPr>
          <w:rFonts w:ascii="Cambria" w:hAnsi="Cambria"/>
        </w:rPr>
        <w:t>5</w:t>
      </w:r>
      <w:r>
        <w:rPr>
          <w:rFonts w:ascii="Cambria" w:hAnsi="Cambria"/>
        </w:rPr>
        <w:t xml:space="preserve"> </w:t>
      </w:r>
      <w:r w:rsidRPr="00A26065">
        <w:rPr>
          <w:rFonts w:ascii="Cambria" w:hAnsi="Cambria"/>
        </w:rPr>
        <w:t>dni od dnia dostawy.</w:t>
      </w:r>
    </w:p>
    <w:p w14:paraId="529E5639" w14:textId="77777777" w:rsidR="006A349F" w:rsidRPr="00340049" w:rsidRDefault="006A349F" w:rsidP="00024B7F">
      <w:pPr>
        <w:suppressAutoHyphens/>
        <w:spacing w:before="120" w:after="120" w:line="240" w:lineRule="auto"/>
        <w:jc w:val="both"/>
        <w:rPr>
          <w:rFonts w:ascii="Cambria" w:eastAsia="Times New Roman" w:hAnsi="Cambria" w:cs="Arial"/>
          <w:lang w:eastAsia="ar-SA"/>
        </w:rPr>
      </w:pPr>
    </w:p>
    <w:p w14:paraId="52940EB2" w14:textId="77777777" w:rsidR="008A0765" w:rsidRPr="00957190" w:rsidRDefault="008A0765" w:rsidP="00BA15EC">
      <w:pPr>
        <w:spacing w:after="0" w:line="276" w:lineRule="auto"/>
        <w:jc w:val="center"/>
        <w:rPr>
          <w:rFonts w:ascii="Cambria" w:eastAsia="Times New Roman" w:hAnsi="Cambria" w:cs="Arial"/>
          <w:b/>
          <w:lang w:eastAsia="ar-SA"/>
        </w:rPr>
      </w:pPr>
      <w:r w:rsidRPr="00957190">
        <w:rPr>
          <w:rFonts w:ascii="Cambria" w:eastAsia="Times New Roman" w:hAnsi="Cambria" w:cs="Arial"/>
          <w:b/>
          <w:lang w:eastAsia="ar-SA"/>
        </w:rPr>
        <w:t>§ 8</w:t>
      </w:r>
    </w:p>
    <w:p w14:paraId="1504A9EB" w14:textId="77777777" w:rsidR="008A0765" w:rsidRPr="00957190" w:rsidRDefault="008A0765" w:rsidP="008A0765">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6EF75B62" w14:textId="77777777" w:rsidR="008A0765" w:rsidRPr="00957190" w:rsidRDefault="008A0765" w:rsidP="008A0765">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Za wykonanie Przedmiotu Umowy zgodnie z Umową, Wykonawca otrzyma wynagrodzenie ustalone na podstawie Oferty na kwotę __________________</w:t>
      </w:r>
      <w:r w:rsidRPr="00957190">
        <w:rPr>
          <w:rFonts w:ascii="Cambria" w:eastAsia="Times New Roman" w:hAnsi="Cambria" w:cs="Arial"/>
          <w:b/>
          <w:bCs/>
          <w:lang w:eastAsia="ar-SA"/>
        </w:rPr>
        <w:t xml:space="preserve"> zł brutto</w:t>
      </w:r>
      <w:r w:rsidRPr="00957190">
        <w:rPr>
          <w:rFonts w:ascii="Cambria" w:eastAsia="Times New Roman" w:hAnsi="Cambria" w:cs="Arial"/>
          <w:bCs/>
          <w:lang w:eastAsia="ar-SA"/>
        </w:rPr>
        <w:t xml:space="preserve">, tj. </w:t>
      </w:r>
      <w:r w:rsidRPr="00957190">
        <w:rPr>
          <w:rFonts w:ascii="Cambria" w:eastAsia="Times New Roman" w:hAnsi="Cambria" w:cs="Arial"/>
          <w:bCs/>
          <w:lang w:eastAsia="ar-SA"/>
        </w:rPr>
        <w:lastRenderedPageBreak/>
        <w:t>_________________</w:t>
      </w:r>
      <w:r w:rsidRPr="00957190">
        <w:rPr>
          <w:rFonts w:ascii="Cambria" w:eastAsia="Times New Roman" w:hAnsi="Cambria" w:cs="Arial"/>
          <w:b/>
          <w:bCs/>
          <w:lang w:eastAsia="ar-SA"/>
        </w:rPr>
        <w:t xml:space="preserve"> zł netto</w:t>
      </w:r>
      <w:r w:rsidRPr="00957190">
        <w:rPr>
          <w:rFonts w:ascii="Cambria" w:eastAsia="Times New Roman" w:hAnsi="Cambria" w:cs="Arial"/>
          <w:bCs/>
          <w:lang w:eastAsia="ar-SA"/>
        </w:rPr>
        <w:t xml:space="preserve">. Kwota wynagrodzenia brutto, o której mowa w zdaniu poprzednim stanowi wartość Przedmiotu Umowy („Wartość Przedmiotu Umowy”). </w:t>
      </w:r>
    </w:p>
    <w:p w14:paraId="2279B597" w14:textId="77777777" w:rsidR="008A0765" w:rsidRPr="00957190" w:rsidRDefault="008A0765" w:rsidP="008A0765">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Strony</w:t>
      </w:r>
      <w:r w:rsidRPr="00957190">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957190">
        <w:rPr>
          <w:rFonts w:ascii="Cambria" w:eastAsia="Times New Roman" w:hAnsi="Cambria" w:cs="Times New Roman"/>
          <w:sz w:val="16"/>
          <w:szCs w:val="16"/>
          <w:lang w:eastAsia="ar-SA"/>
        </w:rPr>
        <w:t>.</w:t>
      </w:r>
    </w:p>
    <w:p w14:paraId="3238266B"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p>
    <w:p w14:paraId="2F269211" w14:textId="77777777" w:rsidR="008A0765" w:rsidRPr="00957190" w:rsidRDefault="008A0765" w:rsidP="00BA15EC">
      <w:pPr>
        <w:suppressAutoHyphens/>
        <w:spacing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9</w:t>
      </w:r>
    </w:p>
    <w:p w14:paraId="75BE5CAE"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22F67C7E" w14:textId="77777777" w:rsidR="008A0765" w:rsidRPr="002F679C"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o którym mowa w § 8, płatne będzie po </w:t>
      </w:r>
      <w:r>
        <w:rPr>
          <w:rFonts w:ascii="Cambria" w:eastAsia="Times New Roman" w:hAnsi="Cambria" w:cs="Arial"/>
          <w:lang w:eastAsia="ar-SA"/>
        </w:rPr>
        <w:t xml:space="preserve">dokonaniu Przedmiotu Umowy </w:t>
      </w:r>
      <w:r w:rsidRPr="00957190">
        <w:rPr>
          <w:rFonts w:ascii="Cambria" w:eastAsia="Times New Roman" w:hAnsi="Cambria" w:cs="Arial"/>
          <w:lang w:eastAsia="ar-SA"/>
        </w:rPr>
        <w:t xml:space="preserve">na podstawie faktury wystawionej przez Wykonawcę. </w:t>
      </w:r>
    </w:p>
    <w:p w14:paraId="6512BC39" w14:textId="383F6DA6" w:rsidR="008A0765" w:rsidRPr="00932B35"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w:t>
      </w:r>
      <w:r w:rsidRPr="001B6F63">
        <w:rPr>
          <w:rFonts w:ascii="Cambria" w:eastAsia="Times New Roman" w:hAnsi="Cambria" w:cs="Arial"/>
          <w:lang w:eastAsia="ar-SA"/>
        </w:rPr>
        <w:t xml:space="preserve">terminie </w:t>
      </w:r>
      <w:r w:rsidRPr="001B6F63">
        <w:rPr>
          <w:rFonts w:ascii="Cambria" w:eastAsia="Times New Roman" w:hAnsi="Cambria" w:cs="Arial"/>
          <w:b/>
          <w:bCs/>
          <w:lang w:eastAsia="ar-SA"/>
        </w:rPr>
        <w:t>30</w:t>
      </w:r>
      <w:r w:rsidRPr="001B6F63">
        <w:rPr>
          <w:rFonts w:ascii="Cambria" w:eastAsia="Times New Roman" w:hAnsi="Cambria" w:cs="Arial"/>
          <w:lang w:eastAsia="ar-SA"/>
        </w:rPr>
        <w:t xml:space="preserve"> </w:t>
      </w:r>
      <w:r w:rsidRPr="001B6F63">
        <w:rPr>
          <w:rFonts w:ascii="Cambria" w:eastAsia="Times New Roman" w:hAnsi="Cambria" w:cs="Arial"/>
          <w:b/>
          <w:lang w:eastAsia="ar-SA"/>
        </w:rPr>
        <w:t>dni</w:t>
      </w:r>
      <w:r w:rsidRPr="00932B35">
        <w:rPr>
          <w:rFonts w:ascii="Cambria" w:eastAsia="Times New Roman" w:hAnsi="Cambria" w:cs="Arial"/>
          <w:lang w:eastAsia="ar-SA"/>
        </w:rPr>
        <w:t xml:space="preserve"> od doręczenia Zamawiającemu prawidłowo wystawionej faktury. </w:t>
      </w:r>
    </w:p>
    <w:p w14:paraId="1ACBB75E"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144650C4"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68952AD8"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3D9990C9"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W przypadku wystawienia</w:t>
      </w:r>
      <w:r w:rsidRPr="00957190">
        <w:t xml:space="preserve"> </w:t>
      </w:r>
      <w:r w:rsidRPr="00957190">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7545393"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Ustrukturyzowaną fakturę elektroniczną należy wysyłać na następujący adres Zamawiającego na PEF: </w:t>
      </w:r>
      <w:hyperlink r:id="rId7" w:history="1">
        <w:r w:rsidRPr="00957190">
          <w:rPr>
            <w:rFonts w:ascii="Cambria" w:hAnsi="Cambria" w:cs="Calibri Light"/>
            <w:bCs/>
            <w:color w:val="0563C1"/>
            <w:u w:val="single"/>
            <w:shd w:val="clear" w:color="auto" w:fill="FFFFFF"/>
          </w:rPr>
          <w:t>https://www.brokerinfinite.efaktura.gov.pl/</w:t>
        </w:r>
      </w:hyperlink>
      <w:r w:rsidRPr="00957190">
        <w:rPr>
          <w:rFonts w:ascii="Cambria" w:hAnsi="Cambria" w:cs="Calibri Light"/>
          <w:bCs/>
          <w:color w:val="0563C1"/>
          <w:u w:val="single"/>
          <w:shd w:val="clear" w:color="auto" w:fill="FFFFFF"/>
        </w:rPr>
        <w:t xml:space="preserve"> </w:t>
      </w:r>
    </w:p>
    <w:p w14:paraId="0916FF1B"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524553F9"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 przypadku wystawienia faktury w formie pisemnej, prawidłowo wystawiona faktura powinna być doręczona do biura Zamawiającego, ul. Poznańska10, 66-200 Świebodzin. </w:t>
      </w:r>
    </w:p>
    <w:p w14:paraId="48B354E4"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1E8C584D" w14:textId="38738EDA" w:rsidR="008A0765" w:rsidRPr="00024B7F" w:rsidRDefault="008A0765" w:rsidP="00024B7F">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w:t>
      </w:r>
      <w:r w:rsidR="00024B7F">
        <w:rPr>
          <w:rFonts w:ascii="Cambria" w:eastAsia="Times New Roman" w:hAnsi="Cambria" w:cs="Arial"/>
          <w:lang w:eastAsia="ar-SA"/>
        </w:rPr>
        <w:t>.</w:t>
      </w:r>
    </w:p>
    <w:p w14:paraId="09243BD2" w14:textId="77777777" w:rsidR="008A0765" w:rsidRPr="00957190" w:rsidRDefault="008A0765" w:rsidP="00BA15EC">
      <w:pPr>
        <w:keepNext/>
        <w:keepLines/>
        <w:suppressAutoHyphens/>
        <w:spacing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lastRenderedPageBreak/>
        <w:t>§ 10</w:t>
      </w:r>
    </w:p>
    <w:p w14:paraId="4E17A375" w14:textId="77777777" w:rsidR="008A0765"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Gwarancja</w:t>
      </w:r>
    </w:p>
    <w:p w14:paraId="7BE693DF" w14:textId="77777777" w:rsidR="008A0765" w:rsidRPr="00EC60B3" w:rsidRDefault="008A0765" w:rsidP="008A0765">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C60B3">
        <w:rPr>
          <w:rFonts w:ascii="Cambria" w:eastAsia="Times New Roman" w:hAnsi="Cambria" w:cs="Arial"/>
          <w:color w:val="000000"/>
          <w:lang w:eastAsia="ar-SA"/>
        </w:rPr>
        <w:t xml:space="preserve">Wykonawca udziela Zamawiającemu gwarancji </w:t>
      </w:r>
      <w:r w:rsidRPr="00EC60B3">
        <w:rPr>
          <w:rFonts w:ascii="Cambria" w:eastAsia="Lucida Sans Unicode" w:hAnsi="Cambria" w:cs="Arial"/>
          <w:color w:val="000000"/>
          <w:lang w:eastAsia="ar-SA"/>
        </w:rPr>
        <w:t xml:space="preserve">licząc od </w:t>
      </w:r>
      <w:bookmarkStart w:id="4" w:name="_Hlk88070306"/>
      <w:r w:rsidRPr="00EC60B3">
        <w:rPr>
          <w:rFonts w:ascii="Cambria" w:eastAsia="Lucida Sans Unicode" w:hAnsi="Cambria" w:cs="Arial"/>
          <w:color w:val="000000"/>
          <w:lang w:eastAsia="ar-SA"/>
        </w:rPr>
        <w:t xml:space="preserve">dnia sporządzenia protokołu potwierdzającego odbiór  Przedmiotu </w:t>
      </w:r>
      <w:r w:rsidRPr="00EC60B3">
        <w:rPr>
          <w:rFonts w:ascii="Cambria" w:eastAsia="Times New Roman" w:hAnsi="Cambria" w:cs="Arial"/>
          <w:color w:val="000000"/>
          <w:lang w:eastAsia="ar-SA"/>
        </w:rPr>
        <w:t xml:space="preserve">Umowy </w:t>
      </w:r>
      <w:bookmarkEnd w:id="4"/>
      <w:r w:rsidRPr="00EC60B3">
        <w:rPr>
          <w:rFonts w:ascii="Cambria" w:eastAsia="Times New Roman" w:hAnsi="Cambria" w:cs="Arial"/>
          <w:color w:val="000000"/>
          <w:lang w:eastAsia="ar-SA"/>
        </w:rPr>
        <w:t>na okres __________ miesięcy.</w:t>
      </w:r>
    </w:p>
    <w:p w14:paraId="57C3C015" w14:textId="77777777" w:rsidR="008A0765" w:rsidRPr="00EC60B3" w:rsidRDefault="008A0765" w:rsidP="008A0765">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C60B3">
        <w:rPr>
          <w:rFonts w:ascii="Cambria" w:eastAsia="Calibri" w:hAnsi="Cambria" w:cs="Times New Roman"/>
          <w:color w:val="000000"/>
        </w:rPr>
        <w:t>Dokumenty gwarancyjne Wykonawca przekaże Zamawiającemu w dniu wydania Przedmiotu Umowy.</w:t>
      </w:r>
    </w:p>
    <w:p w14:paraId="0BACB907" w14:textId="77777777" w:rsidR="008A0765" w:rsidRPr="00CE4688" w:rsidRDefault="008A0765" w:rsidP="008A0765">
      <w:pPr>
        <w:numPr>
          <w:ilvl w:val="0"/>
          <w:numId w:val="20"/>
        </w:numPr>
        <w:jc w:val="both"/>
        <w:rPr>
          <w:rFonts w:ascii="Cambria" w:hAnsi="Cambria"/>
        </w:rPr>
      </w:pPr>
      <w:r w:rsidRPr="00EC60B3">
        <w:rPr>
          <w:rFonts w:ascii="Cambria" w:hAnsi="Cambria"/>
        </w:rPr>
        <w:t>Dostawca zobowiązany jest  przedstawić  przy podpisywaniu umowy  dokumenty autoryzacyjne producenta na wykonywanie czynności serwisowych</w:t>
      </w:r>
      <w:r>
        <w:rPr>
          <w:rFonts w:ascii="Cambria" w:hAnsi="Cambria"/>
        </w:rPr>
        <w:t xml:space="preserve">, tj. </w:t>
      </w:r>
      <w:r w:rsidRPr="00EC60B3">
        <w:rPr>
          <w:rFonts w:ascii="Cambria" w:hAnsi="Cambria"/>
        </w:rPr>
        <w:t xml:space="preserve"> oświadczenie, z których wynikać będzie, że wykonywanie usług gwarancyjnych przez Dostawcę nie pozbawi Zamawiającego gwarancji producenta.</w:t>
      </w:r>
    </w:p>
    <w:p w14:paraId="7C42FB62" w14:textId="77777777" w:rsidR="008A0765" w:rsidRPr="00245A99" w:rsidRDefault="008A0765" w:rsidP="008A0765">
      <w:pPr>
        <w:numPr>
          <w:ilvl w:val="0"/>
          <w:numId w:val="20"/>
        </w:numPr>
        <w:jc w:val="both"/>
        <w:rPr>
          <w:rFonts w:ascii="Cambria" w:hAnsi="Cambria"/>
        </w:rPr>
      </w:pPr>
      <w:r w:rsidRPr="00245A99">
        <w:rPr>
          <w:rFonts w:ascii="Cambria" w:hAnsi="Cambria"/>
        </w:rPr>
        <w:t xml:space="preserve">Wykonawca zobowiązany jest świadczyć usługę serwisową w ramach gwarancji, w tym przeglądy serwisowe w ciągu </w:t>
      </w:r>
      <w:r w:rsidRPr="00245A99">
        <w:rPr>
          <w:rFonts w:ascii="Cambria" w:hAnsi="Cambria"/>
          <w:b/>
          <w:bCs/>
        </w:rPr>
        <w:t>5 dni roboczych</w:t>
      </w:r>
      <w:r w:rsidRPr="00245A99">
        <w:rPr>
          <w:rFonts w:ascii="Cambria" w:hAnsi="Cambria"/>
        </w:rPr>
        <w:t xml:space="preserve"> od daty e-mailowego zgłoszenia przez Zamawiającego. </w:t>
      </w:r>
    </w:p>
    <w:p w14:paraId="30B2E77F" w14:textId="77777777" w:rsidR="008A0765" w:rsidRPr="00245A99" w:rsidRDefault="008A0765" w:rsidP="008A0765">
      <w:pPr>
        <w:numPr>
          <w:ilvl w:val="0"/>
          <w:numId w:val="20"/>
        </w:numPr>
        <w:jc w:val="both"/>
        <w:rPr>
          <w:rFonts w:ascii="Cambria" w:hAnsi="Cambria"/>
          <w:b/>
          <w:bCs/>
        </w:rPr>
      </w:pPr>
      <w:r w:rsidRPr="00245A99">
        <w:rPr>
          <w:rFonts w:ascii="Cambria" w:eastAsia="Calibri" w:hAnsi="Cambria" w:cs="Times New Roman"/>
          <w:color w:val="000000"/>
        </w:rPr>
        <w:t>Awarie i usterki powstałe w czasie obowiązywania gwarancji Wykonawca zobowiązuje się usunąć priorytetowo, w terminie nie dłuższym niż 14 dni kalendarzowych, a w uzasadnionych obiektywnych przypadkach w terminie uzgodnionym z Zamawiającym licząc od dnia wykonania diagnostyki.</w:t>
      </w:r>
    </w:p>
    <w:p w14:paraId="5A67C794" w14:textId="77777777" w:rsidR="008A0765" w:rsidRPr="00245A99" w:rsidRDefault="008A0765" w:rsidP="008A0765">
      <w:pPr>
        <w:numPr>
          <w:ilvl w:val="0"/>
          <w:numId w:val="20"/>
        </w:numPr>
        <w:rPr>
          <w:rFonts w:ascii="Cambria" w:hAnsi="Cambria"/>
          <w:b/>
          <w:bCs/>
        </w:rPr>
      </w:pPr>
      <w:r w:rsidRPr="00245A99">
        <w:rPr>
          <w:rFonts w:ascii="Cambria" w:eastAsia="Calibri" w:hAnsi="Cambria" w:cs="Times New Roman"/>
          <w:color w:val="000000"/>
        </w:rPr>
        <w:t xml:space="preserve">Strony ustalają, iż czas na dokonanie diagnozy na zgłoszoną awarię nie będzie dłuższy niż 3 dni robocze od daty e-mailowego zgłoszenia przez Zamawiającego. </w:t>
      </w:r>
    </w:p>
    <w:p w14:paraId="5A606DCD" w14:textId="77777777" w:rsidR="008A0765" w:rsidRPr="00E31A4D" w:rsidRDefault="008A0765" w:rsidP="008A0765">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Wszelkie koszty związane z realizacją gwarancji ponosi Wykonawca.</w:t>
      </w:r>
    </w:p>
    <w:p w14:paraId="40614709" w14:textId="77777777" w:rsidR="008A0765" w:rsidRDefault="008A0765" w:rsidP="008A0765">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w:t>
      </w:r>
      <w:r w:rsidRPr="00E31A4D">
        <w:rPr>
          <w:rFonts w:ascii="Cambria" w:eastAsia="Calibri" w:hAnsi="Cambria" w:cs="Times New Roman"/>
          <w:color w:val="000000"/>
        </w:rPr>
        <w:t>.</w:t>
      </w:r>
    </w:p>
    <w:p w14:paraId="6EEEFDE2" w14:textId="77777777" w:rsidR="008A0765" w:rsidRPr="00551358" w:rsidRDefault="008A0765" w:rsidP="008A0765">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551358">
        <w:rPr>
          <w:rFonts w:ascii="Cambria" w:eastAsia="Times New Roman" w:hAnsi="Cambria" w:cs="Times New Roman"/>
          <w:lang w:eastAsia="pl-PL"/>
        </w:rPr>
        <w:t>Jeżeli Wykonawca nie usunie w terminach wskazanych w ust. 5 wady (usterki) stwierdzonej w okresie gwarancji lub nie wykona innych zobowiązań gwarancyjnych w terminach wskazanych w ust. 4 i 6, Kupujący ma prawo,  bez utraty uprawnień z tytułu  gwarancji, usunąć wadę we własnym zakresie lub powierzyć naprawę innemu wykonawcy na koszt i ryzyko gwaranta.</w:t>
      </w:r>
    </w:p>
    <w:p w14:paraId="618EAA3B" w14:textId="77777777" w:rsidR="008A0765" w:rsidRPr="00697BFF" w:rsidRDefault="008A0765" w:rsidP="008A0765">
      <w:pPr>
        <w:spacing w:after="0" w:line="240" w:lineRule="auto"/>
        <w:jc w:val="both"/>
        <w:rPr>
          <w:rFonts w:ascii="Times New Roman" w:eastAsia="Times New Roman" w:hAnsi="Times New Roman" w:cs="Times New Roman"/>
          <w:sz w:val="24"/>
          <w:szCs w:val="24"/>
          <w:lang w:eastAsia="pl-PL"/>
        </w:rPr>
      </w:pPr>
      <w:r w:rsidRPr="00DA27C5">
        <w:rPr>
          <w:rFonts w:ascii="Times New Roman" w:eastAsia="Times New Roman" w:hAnsi="Times New Roman" w:cs="Times New Roman"/>
          <w:sz w:val="24"/>
          <w:szCs w:val="24"/>
          <w:lang w:eastAsia="pl-PL"/>
        </w:rPr>
        <w:t xml:space="preserve">                                         </w:t>
      </w:r>
    </w:p>
    <w:p w14:paraId="39257F43" w14:textId="77777777" w:rsidR="008A0765" w:rsidRPr="00957190"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§11</w:t>
      </w:r>
    </w:p>
    <w:p w14:paraId="6E900168" w14:textId="77777777" w:rsidR="008A0765" w:rsidRPr="00957190"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bookmarkStart w:id="5" w:name="_Toc68356757"/>
      <w:r w:rsidRPr="00957190">
        <w:rPr>
          <w:rFonts w:ascii="Cambria" w:eastAsia="Times New Roman" w:hAnsi="Cambria" w:cs="Times New Roman"/>
          <w:b/>
          <w:lang w:eastAsia="ar-SA"/>
        </w:rPr>
        <w:t>Kary umowne</w:t>
      </w:r>
      <w:bookmarkEnd w:id="5"/>
    </w:p>
    <w:p w14:paraId="2592EB58" w14:textId="77777777" w:rsidR="008A0765" w:rsidRPr="00957190" w:rsidRDefault="008A0765" w:rsidP="008A0765">
      <w:pPr>
        <w:numPr>
          <w:ilvl w:val="0"/>
          <w:numId w:val="16"/>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105B4C7D" w14:textId="77777777" w:rsidR="008A0765" w:rsidRPr="00957190" w:rsidRDefault="008A0765" w:rsidP="008A0765">
      <w:pPr>
        <w:numPr>
          <w:ilvl w:val="0"/>
          <w:numId w:val="17"/>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w:t>
      </w:r>
      <w:r>
        <w:rPr>
          <w:rFonts w:ascii="Cambria" w:eastAsia="Times New Roman" w:hAnsi="Cambria" w:cs="Times New Roman"/>
          <w:lang w:eastAsia="ar-SA"/>
        </w:rPr>
        <w:t xml:space="preserve"> </w:t>
      </w:r>
      <w:r w:rsidRPr="00957190">
        <w:rPr>
          <w:rFonts w:ascii="Cambria" w:eastAsia="Times New Roman" w:hAnsi="Cambria" w:cs="Times New Roman"/>
          <w:lang w:eastAsia="ar-SA"/>
        </w:rPr>
        <w:t>- w wysokości 20% wynagrodzenia brutto wskazanego w §8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19920FC2" w14:textId="77777777" w:rsidR="008A0765" w:rsidRPr="00957190" w:rsidRDefault="008A0765" w:rsidP="008A0765">
      <w:pPr>
        <w:numPr>
          <w:ilvl w:val="0"/>
          <w:numId w:val="17"/>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dostaw</w:t>
      </w:r>
      <w:r>
        <w:rPr>
          <w:rFonts w:ascii="Cambria" w:eastAsia="Times New Roman" w:hAnsi="Cambria" w:cs="Times New Roman"/>
          <w:lang w:eastAsia="ar-SA"/>
        </w:rPr>
        <w:t>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8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13734FBC" w14:textId="77777777" w:rsidR="008A0765" w:rsidRPr="00957190" w:rsidRDefault="008A0765" w:rsidP="008A0765">
      <w:pPr>
        <w:suppressAutoHyphens/>
        <w:spacing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t xml:space="preserve">2.   Zamawiający zapłaci Wykonawcy Karę umowną za odstąpienie od umowy przez Wykonawcę z przyczyn, za które ponosi </w:t>
      </w:r>
      <w:r>
        <w:rPr>
          <w:rFonts w:ascii="Cambria" w:eastAsia="Times New Roman" w:hAnsi="Cambria" w:cs="Times New Roman"/>
          <w:lang w:eastAsia="ar-SA"/>
        </w:rPr>
        <w:t xml:space="preserve">wyłączną </w:t>
      </w:r>
      <w:r w:rsidRPr="00957190">
        <w:rPr>
          <w:rFonts w:ascii="Cambria" w:eastAsia="Times New Roman" w:hAnsi="Cambria" w:cs="Times New Roman"/>
          <w:lang w:eastAsia="ar-SA"/>
        </w:rPr>
        <w:t>odpowiedzialność Zamawiający – w wysokości 20% wynagrodzenia brutto wskazanego w § 8 ust.1.</w:t>
      </w:r>
    </w:p>
    <w:p w14:paraId="49C692FF" w14:textId="77777777" w:rsidR="008A0765" w:rsidRPr="00957190" w:rsidRDefault="008A0765" w:rsidP="008A0765">
      <w:pPr>
        <w:suppressAutoHyphens/>
        <w:autoSpaceDE w:val="0"/>
        <w:autoSpaceDN w:val="0"/>
        <w:adjustRightInd w:val="0"/>
        <w:spacing w:before="120"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t>4.</w:t>
      </w:r>
      <w:r w:rsidRPr="00957190">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62022736" w14:textId="77777777" w:rsidR="008A0765" w:rsidRDefault="008A0765" w:rsidP="008A0765">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lastRenderedPageBreak/>
        <w:t>5.</w:t>
      </w:r>
      <w:r w:rsidRPr="00957190">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19688223" w14:textId="4233B85C" w:rsidR="008A0765" w:rsidRPr="00957190" w:rsidRDefault="008A0765" w:rsidP="008A0765">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Pr>
          <w:rFonts w:ascii="Cambria" w:eastAsia="Times New Roman" w:hAnsi="Cambria" w:cs="Arial"/>
          <w:lang w:eastAsia="ar-SA"/>
        </w:rPr>
        <w:t xml:space="preserve">6. </w:t>
      </w:r>
      <w:r>
        <w:rPr>
          <w:rFonts w:ascii="Cambria" w:eastAsia="Times New Roman" w:hAnsi="Cambria" w:cs="Arial"/>
          <w:lang w:eastAsia="ar-SA"/>
        </w:rPr>
        <w:tab/>
        <w:t xml:space="preserve">Maksymalna łączna wysokość naliczonych kar umownych </w:t>
      </w:r>
      <w:r w:rsidR="002C6E68">
        <w:rPr>
          <w:rFonts w:ascii="Cambria" w:eastAsia="Times New Roman" w:hAnsi="Cambria" w:cs="Arial"/>
          <w:lang w:eastAsia="ar-SA"/>
        </w:rPr>
        <w:t>nie może przekroczyć 40%</w:t>
      </w:r>
      <w:r w:rsidR="002C6E68" w:rsidRPr="002C6E68">
        <w:rPr>
          <w:rFonts w:ascii="Cambria" w:eastAsia="Times New Roman" w:hAnsi="Cambria" w:cs="Times New Roman"/>
          <w:lang w:eastAsia="ar-SA"/>
        </w:rPr>
        <w:t xml:space="preserve"> </w:t>
      </w:r>
      <w:r w:rsidR="002C6E68" w:rsidRPr="002C6E68">
        <w:rPr>
          <w:rFonts w:ascii="Cambria" w:eastAsia="Times New Roman" w:hAnsi="Cambria" w:cs="Arial"/>
          <w:lang w:eastAsia="ar-SA"/>
        </w:rPr>
        <w:t>wynagrodzenia brutto wskazanego w §8 ust. 1</w:t>
      </w:r>
      <w:r w:rsidR="002C6E68">
        <w:rPr>
          <w:rFonts w:ascii="Cambria" w:eastAsia="Times New Roman" w:hAnsi="Cambria" w:cs="Arial"/>
          <w:lang w:eastAsia="ar-SA"/>
        </w:rPr>
        <w:t>.</w:t>
      </w:r>
    </w:p>
    <w:p w14:paraId="07A73603" w14:textId="77777777" w:rsidR="008A0765" w:rsidRPr="00957190" w:rsidRDefault="008A0765" w:rsidP="008A0765">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p>
    <w:p w14:paraId="34CFBA14" w14:textId="77777777" w:rsidR="008A0765" w:rsidRPr="00957190"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12</w:t>
      </w:r>
    </w:p>
    <w:p w14:paraId="20225275" w14:textId="77777777" w:rsidR="008A0765" w:rsidRPr="00957190" w:rsidRDefault="008A0765" w:rsidP="008A0765">
      <w:pPr>
        <w:suppressAutoHyphens/>
        <w:spacing w:before="120" w:after="120" w:line="240" w:lineRule="auto"/>
        <w:jc w:val="center"/>
        <w:rPr>
          <w:rFonts w:ascii="Cambria" w:eastAsia="Times New Roman" w:hAnsi="Cambria" w:cs="Arial"/>
          <w:lang w:eastAsia="ar-SA"/>
        </w:rPr>
      </w:pPr>
      <w:bookmarkStart w:id="6" w:name="_Toc68356761"/>
      <w:r w:rsidRPr="006A5B57">
        <w:rPr>
          <w:rFonts w:ascii="Cambria" w:eastAsia="Times New Roman" w:hAnsi="Cambria" w:cs="Arial"/>
          <w:b/>
          <w:lang w:eastAsia="ar-SA"/>
        </w:rPr>
        <w:t>Ubezpieczeni</w:t>
      </w:r>
      <w:bookmarkEnd w:id="6"/>
      <w:r w:rsidRPr="006A5B57">
        <w:rPr>
          <w:rFonts w:ascii="Cambria" w:eastAsia="Times New Roman" w:hAnsi="Cambria" w:cs="Arial"/>
          <w:b/>
          <w:lang w:eastAsia="ar-SA"/>
        </w:rPr>
        <w:t>e</w:t>
      </w:r>
    </w:p>
    <w:p w14:paraId="5FC20707" w14:textId="04BF0323" w:rsidR="008A0765" w:rsidRPr="00AF744E" w:rsidRDefault="008A0765" w:rsidP="008A0765">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AF744E">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w:t>
      </w:r>
      <w:r w:rsidRPr="00AF744E">
        <w:rPr>
          <w:rFonts w:ascii="Cambria" w:eastAsia="Times New Roman" w:hAnsi="Cambria" w:cs="Arial"/>
          <w:b/>
          <w:bCs/>
          <w:lang w:eastAsia="ar-SA"/>
        </w:rPr>
        <w:t xml:space="preserve">na sumę ubezpieczenia nie mniejszą niż </w:t>
      </w:r>
      <w:r w:rsidR="00BA15EC" w:rsidRPr="00AF744E">
        <w:rPr>
          <w:rFonts w:ascii="Cambria" w:eastAsia="Times New Roman" w:hAnsi="Cambria" w:cs="Arial"/>
          <w:b/>
          <w:bCs/>
          <w:lang w:eastAsia="ar-SA"/>
        </w:rPr>
        <w:t>400 000,</w:t>
      </w:r>
      <w:r w:rsidRPr="00AF744E">
        <w:rPr>
          <w:rFonts w:ascii="Cambria" w:eastAsia="Times New Roman" w:hAnsi="Cambria" w:cs="Arial"/>
          <w:b/>
          <w:bCs/>
          <w:lang w:eastAsia="ar-SA"/>
        </w:rPr>
        <w:t>00 zł</w:t>
      </w:r>
      <w:r w:rsidRPr="00AF744E">
        <w:rPr>
          <w:rFonts w:ascii="Cambria" w:eastAsia="Times New Roman" w:hAnsi="Cambria" w:cs="Arial"/>
          <w:lang w:eastAsia="ar-SA"/>
        </w:rPr>
        <w:t>.</w:t>
      </w:r>
    </w:p>
    <w:p w14:paraId="31947E0C" w14:textId="77777777" w:rsidR="008A0765" w:rsidRPr="00B44AB5" w:rsidRDefault="008A0765" w:rsidP="008A0765">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B44AB5">
        <w:rPr>
          <w:rFonts w:ascii="Cambria" w:eastAsia="Times New Roman" w:hAnsi="Cambria" w:cs="Arial"/>
          <w:lang w:eastAsia="ar-SA"/>
        </w:rPr>
        <w:t xml:space="preserve">Wykonawca zobowiązuje się do utrzymywania przez okres wykonywania Przedmiotu Umowy Ubezpieczenia OC. Polisę lub inny dokument potwierdzający kontynuację ubezpieczenia od dnia następnego po dniu ustania poprzedniej ochrony ubezpieczeniowej Wykonawca będzie przedkładał Zamawiającemu nie później niż na 1 dzień przed dniem wygaśnięcia poprzedniej umowy ubezpieczenia oraz dołączy dowody płatności składki najpóźniej w dniu, w którym upływa termin płatności za polisę. </w:t>
      </w:r>
    </w:p>
    <w:p w14:paraId="28B4586B" w14:textId="77777777" w:rsidR="008A0765" w:rsidRPr="00957190" w:rsidRDefault="008A0765" w:rsidP="008A0765">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29B0D458" w14:textId="77777777" w:rsidR="008A0765" w:rsidRPr="00957190" w:rsidRDefault="008A0765" w:rsidP="008A0765">
      <w:pPr>
        <w:numPr>
          <w:ilvl w:val="1"/>
          <w:numId w:val="14"/>
        </w:numPr>
        <w:tabs>
          <w:tab w:val="left" w:pos="1134"/>
        </w:tabs>
        <w:suppressAutoHyphens/>
        <w:spacing w:before="120" w:after="120" w:line="240" w:lineRule="auto"/>
        <w:ind w:left="1134" w:hanging="567"/>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7FCEF4C7" w14:textId="77777777" w:rsidR="008A0765" w:rsidRPr="00957190" w:rsidRDefault="008A0765" w:rsidP="008A0765">
      <w:pPr>
        <w:numPr>
          <w:ilvl w:val="1"/>
          <w:numId w:val="14"/>
        </w:numPr>
        <w:tabs>
          <w:tab w:val="left" w:pos="1134"/>
        </w:tabs>
        <w:suppressAutoHyphens/>
        <w:spacing w:before="120" w:after="120" w:line="240" w:lineRule="auto"/>
        <w:ind w:left="1134" w:hanging="567"/>
        <w:jc w:val="both"/>
        <w:rPr>
          <w:rFonts w:ascii="Cambria" w:eastAsia="Times New Roman" w:hAnsi="Cambria" w:cs="Arial"/>
          <w:lang w:eastAsia="ar-SA"/>
        </w:rPr>
      </w:pPr>
      <w:r w:rsidRPr="00957190">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41917B11" w14:textId="77777777" w:rsidR="008A0765" w:rsidRDefault="008A0765" w:rsidP="008A0765">
      <w:pPr>
        <w:suppressAutoHyphens/>
        <w:spacing w:before="120" w:after="120" w:line="240" w:lineRule="auto"/>
        <w:rPr>
          <w:rFonts w:ascii="Cambria" w:eastAsia="Times New Roman" w:hAnsi="Cambria" w:cs="Times New Roman"/>
          <w:b/>
          <w:lang w:eastAsia="ar-SA"/>
        </w:rPr>
      </w:pPr>
      <w:bookmarkStart w:id="7" w:name="_Hlk105675297"/>
    </w:p>
    <w:p w14:paraId="36222578" w14:textId="39172EB8" w:rsidR="008A0765" w:rsidRPr="002C6E68" w:rsidRDefault="008A0765" w:rsidP="002C6E68">
      <w:pPr>
        <w:suppressAutoHyphens/>
        <w:spacing w:before="120" w:after="120" w:line="240" w:lineRule="auto"/>
        <w:jc w:val="center"/>
        <w:rPr>
          <w:rFonts w:ascii="Cambria" w:eastAsia="Times New Roman" w:hAnsi="Cambria" w:cs="Times New Roman"/>
          <w:b/>
          <w:lang w:eastAsia="ar-SA"/>
        </w:rPr>
      </w:pPr>
      <w:r w:rsidRPr="00957190">
        <w:rPr>
          <w:rFonts w:ascii="Cambria" w:eastAsia="Times New Roman" w:hAnsi="Cambria" w:cs="Times New Roman"/>
          <w:b/>
          <w:lang w:eastAsia="ar-SA"/>
        </w:rPr>
        <w:t>§ 13</w:t>
      </w:r>
      <w:bookmarkEnd w:id="7"/>
    </w:p>
    <w:p w14:paraId="570447B5" w14:textId="77777777" w:rsidR="008A0765" w:rsidRPr="00957190" w:rsidRDefault="008A0765" w:rsidP="008A0765">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5A3FBFCC" w14:textId="493233AE" w:rsidR="008A0765" w:rsidRPr="00957190" w:rsidRDefault="008A0765" w:rsidP="008A0765">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w:t>
      </w:r>
      <w:r w:rsidR="002C6E68">
        <w:rPr>
          <w:rFonts w:ascii="Cambria" w:eastAsia="Times New Roman" w:hAnsi="Cambria" w:cs="Arial"/>
          <w:lang w:eastAsia="ar-SA"/>
        </w:rPr>
        <w:t>4</w:t>
      </w:r>
      <w:r w:rsidRPr="00957190">
        <w:rPr>
          <w:rFonts w:ascii="Cambria" w:eastAsia="Times New Roman" w:hAnsi="Cambria" w:cs="Arial"/>
          <w:lang w:eastAsia="ar-SA"/>
        </w:rPr>
        <w:t>, poz. 1</w:t>
      </w:r>
      <w:r w:rsidR="002C6E68">
        <w:rPr>
          <w:rFonts w:ascii="Cambria" w:eastAsia="Times New Roman" w:hAnsi="Cambria" w:cs="Arial"/>
          <w:lang w:eastAsia="ar-SA"/>
        </w:rPr>
        <w:t>320</w:t>
      </w:r>
      <w:r w:rsidRPr="00957190">
        <w:rPr>
          <w:rFonts w:ascii="Cambria" w:eastAsia="Times New Roman" w:hAnsi="Cambria" w:cs="Arial"/>
          <w:lang w:eastAsia="ar-SA"/>
        </w:rPr>
        <w:t xml:space="preserve"> ze zm.)</w:t>
      </w:r>
    </w:p>
    <w:p w14:paraId="5AADD52B" w14:textId="77777777" w:rsidR="008A0765" w:rsidRPr="006A5B57" w:rsidRDefault="008A0765" w:rsidP="008A0765">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6A5B57">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59D7A737" w14:textId="77777777" w:rsidR="008A0765" w:rsidRPr="00957190" w:rsidRDefault="008A0765" w:rsidP="008A0765">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6D471F2C" w14:textId="2C4DBE4A" w:rsidR="008A0765" w:rsidRDefault="008A0765" w:rsidP="00BA15EC">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w:t>
      </w:r>
    </w:p>
    <w:p w14:paraId="381C9D02" w14:textId="77777777" w:rsidR="006A349F" w:rsidRPr="00BA15EC" w:rsidRDefault="006A349F" w:rsidP="006A349F">
      <w:pPr>
        <w:tabs>
          <w:tab w:val="left" w:pos="567"/>
        </w:tabs>
        <w:suppressAutoHyphens/>
        <w:spacing w:before="120" w:after="120" w:line="240" w:lineRule="auto"/>
        <w:ind w:left="567"/>
        <w:jc w:val="both"/>
        <w:rPr>
          <w:rFonts w:ascii="Cambria" w:eastAsia="Times New Roman" w:hAnsi="Cambria" w:cs="Arial"/>
          <w:lang w:eastAsia="ar-SA"/>
        </w:rPr>
      </w:pPr>
    </w:p>
    <w:p w14:paraId="5C83DBB6" w14:textId="550761AB" w:rsidR="008A0765" w:rsidRPr="00957190"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lastRenderedPageBreak/>
        <w:t>§ 1</w:t>
      </w:r>
      <w:r w:rsidR="002C6E68">
        <w:rPr>
          <w:rFonts w:ascii="Cambria" w:eastAsia="Times New Roman" w:hAnsi="Cambria" w:cs="Times New Roman"/>
          <w:b/>
          <w:lang w:eastAsia="ar-SA"/>
        </w:rPr>
        <w:t>4</w:t>
      </w:r>
    </w:p>
    <w:p w14:paraId="4990B15B" w14:textId="77777777" w:rsidR="008A0765" w:rsidRPr="00957190"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4EF0BA89" w14:textId="77777777" w:rsidR="008A0765" w:rsidRPr="00957190" w:rsidRDefault="008A0765" w:rsidP="008A0765">
      <w:pPr>
        <w:autoSpaceDE w:val="0"/>
        <w:autoSpaceDN w:val="0"/>
        <w:adjustRightInd w:val="0"/>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043108BE" w14:textId="77777777" w:rsidR="008A0765" w:rsidRPr="00957190" w:rsidRDefault="008A0765" w:rsidP="008A0765">
      <w:pPr>
        <w:numPr>
          <w:ilvl w:val="0"/>
          <w:numId w:val="3"/>
        </w:numPr>
        <w:suppressAutoHyphens/>
        <w:spacing w:before="120" w:after="120" w:line="240" w:lineRule="auto"/>
        <w:ind w:left="1134" w:hanging="567"/>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682914DF" w14:textId="77777777" w:rsidR="008A0765" w:rsidRPr="00957190" w:rsidRDefault="008A0765" w:rsidP="008A0765">
      <w:pPr>
        <w:numPr>
          <w:ilvl w:val="0"/>
          <w:numId w:val="3"/>
        </w:numPr>
        <w:suppressAutoHyphens/>
        <w:autoSpaceDE w:val="0"/>
        <w:autoSpaceDN w:val="0"/>
        <w:adjustRightInd w:val="0"/>
        <w:spacing w:before="120" w:after="120" w:line="240" w:lineRule="auto"/>
        <w:ind w:left="1134" w:hanging="567"/>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B12A387" w14:textId="77777777" w:rsidR="008A0765" w:rsidRPr="00415107" w:rsidRDefault="008A0765" w:rsidP="008A0765">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Calibri"/>
          <w:bCs/>
          <w:lang w:eastAsia="ar-SA"/>
        </w:rPr>
        <w:t xml:space="preserve">Zamawiający dopuszcza wprowadzenie zmian w przypadku </w:t>
      </w:r>
      <w:r w:rsidRPr="00415107">
        <w:rPr>
          <w:rFonts w:ascii="Cambria" w:eastAsia="Times New Roman" w:hAnsi="Cambria" w:cs="Calibri"/>
          <w:lang w:eastAsia="ar-SA"/>
        </w:rPr>
        <w:t xml:space="preserve">wystąpienia siły wyższej, co uniemożliwia wykonanie Przedmiotu Umowy zgodnie z SWZ. </w:t>
      </w:r>
    </w:p>
    <w:p w14:paraId="651836D3" w14:textId="77777777" w:rsidR="008A0765" w:rsidRPr="00415107" w:rsidRDefault="008A0765" w:rsidP="008A0765">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Arial"/>
          <w:lang w:eastAsia="ar-SA"/>
        </w:rPr>
        <w:t>Wystąpienie którejkolwiek z okoliczności wskazanych w ust. 1 nie stanowi zobowiązania Stron do wprowadzenia zmiany.</w:t>
      </w:r>
    </w:p>
    <w:p w14:paraId="6CFC331D"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p>
    <w:p w14:paraId="2241C00C" w14:textId="44D9F266"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sidR="002C6E68">
        <w:rPr>
          <w:rFonts w:ascii="Cambria" w:eastAsia="Times New Roman" w:hAnsi="Cambria" w:cs="Arial"/>
          <w:b/>
          <w:lang w:eastAsia="ar-SA"/>
        </w:rPr>
        <w:t>5</w:t>
      </w:r>
    </w:p>
    <w:p w14:paraId="4F713E09"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4665C985" w14:textId="77777777" w:rsidR="008A0765" w:rsidRPr="00957190" w:rsidRDefault="008A0765" w:rsidP="008A0765">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49F0BC85" w14:textId="77777777" w:rsidR="008A0765" w:rsidRPr="00957190" w:rsidRDefault="008A0765" w:rsidP="008A0765">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Dane kontaktowe Stron:</w:t>
      </w:r>
    </w:p>
    <w:p w14:paraId="337D25EA" w14:textId="77777777" w:rsidR="008A0765" w:rsidRPr="00957190" w:rsidRDefault="008A0765" w:rsidP="008A0765">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6324558D"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03F2F05F"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19FC2071"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Fax: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78753DCE" w14:textId="77777777" w:rsidR="008A0765" w:rsidRPr="00957190" w:rsidRDefault="008A0765" w:rsidP="008A0765">
      <w:pPr>
        <w:suppressAutoHyphens/>
        <w:spacing w:before="120" w:after="120" w:line="240" w:lineRule="auto"/>
        <w:ind w:left="567"/>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t>_______________________________________</w:t>
      </w:r>
      <w:r w:rsidRPr="00957190">
        <w:rPr>
          <w:rFonts w:ascii="Cambria" w:eastAsia="Times New Roman" w:hAnsi="Cambria" w:cs="Arial"/>
          <w:lang w:val="en-US" w:eastAsia="ar-SA"/>
        </w:rPr>
        <w:tab/>
      </w:r>
    </w:p>
    <w:p w14:paraId="44D0EEDD" w14:textId="77777777" w:rsidR="008A0765" w:rsidRPr="00957190" w:rsidRDefault="008A0765" w:rsidP="008A0765">
      <w:pPr>
        <w:keepNext/>
        <w:suppressAutoHyphens/>
        <w:spacing w:before="120" w:after="120" w:line="240" w:lineRule="auto"/>
        <w:ind w:left="567"/>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p>
    <w:p w14:paraId="1E6864D6"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25F12356"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2EE5598F"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Telefon:</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2FA98915"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Fax:</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p>
    <w:p w14:paraId="15FCC512"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e-mail:</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w:t>
      </w:r>
    </w:p>
    <w:p w14:paraId="1D21003C" w14:textId="77777777" w:rsidR="008A0765" w:rsidRPr="00957190" w:rsidRDefault="008A0765" w:rsidP="008A0765">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1612B639" w14:textId="77777777" w:rsidR="008A0765" w:rsidRDefault="008A0765" w:rsidP="008A0765">
      <w:pPr>
        <w:suppressAutoHyphens/>
        <w:spacing w:before="120" w:after="120" w:line="240" w:lineRule="auto"/>
        <w:jc w:val="center"/>
        <w:rPr>
          <w:rFonts w:ascii="Cambria" w:eastAsia="Times New Roman" w:hAnsi="Cambria" w:cs="Arial"/>
          <w:b/>
          <w:lang w:eastAsia="ar-SA"/>
        </w:rPr>
      </w:pPr>
    </w:p>
    <w:p w14:paraId="23EB8F42" w14:textId="77777777" w:rsidR="000943BE" w:rsidRPr="000943BE" w:rsidRDefault="000943BE" w:rsidP="000943BE">
      <w:pPr>
        <w:suppressAutoHyphens/>
        <w:spacing w:before="120" w:after="0" w:line="240" w:lineRule="auto"/>
        <w:jc w:val="center"/>
        <w:rPr>
          <w:rFonts w:ascii="Times New Roman" w:eastAsia="Times New Roman" w:hAnsi="Times New Roman" w:cs="Times New Roman"/>
          <w:lang w:eastAsia="zh-CN"/>
        </w:rPr>
      </w:pPr>
      <w:r w:rsidRPr="000943BE">
        <w:rPr>
          <w:rFonts w:ascii="Cambria" w:eastAsia="Times New Roman" w:hAnsi="Cambria" w:cs="Cambria"/>
          <w:b/>
          <w:lang w:eastAsia="zh-CN"/>
        </w:rPr>
        <w:lastRenderedPageBreak/>
        <w:t>§ 16</w:t>
      </w:r>
    </w:p>
    <w:p w14:paraId="1EE3A6ED" w14:textId="7BD8D327" w:rsidR="000943BE" w:rsidRPr="000943BE" w:rsidRDefault="000943BE" w:rsidP="000943BE">
      <w:pPr>
        <w:suppressAutoHyphens/>
        <w:spacing w:before="120" w:after="0" w:line="240" w:lineRule="auto"/>
        <w:jc w:val="center"/>
        <w:rPr>
          <w:rFonts w:ascii="Times New Roman" w:eastAsia="Times New Roman" w:hAnsi="Times New Roman" w:cs="Times New Roman"/>
          <w:lang w:eastAsia="zh-CN"/>
        </w:rPr>
      </w:pPr>
      <w:r w:rsidRPr="000943BE">
        <w:rPr>
          <w:rFonts w:ascii="Cambria" w:eastAsia="Times New Roman" w:hAnsi="Cambria" w:cs="Cambria"/>
          <w:b/>
          <w:lang w:eastAsia="zh-CN"/>
        </w:rPr>
        <w:t>Z</w:t>
      </w:r>
      <w:r>
        <w:rPr>
          <w:rFonts w:ascii="Cambria" w:eastAsia="Times New Roman" w:hAnsi="Cambria" w:cs="Cambria"/>
          <w:b/>
          <w:lang w:eastAsia="zh-CN"/>
        </w:rPr>
        <w:t>abezpieczenie</w:t>
      </w:r>
      <w:r w:rsidRPr="000943BE">
        <w:rPr>
          <w:rFonts w:ascii="Cambria" w:eastAsia="Times New Roman" w:hAnsi="Cambria" w:cs="Cambria"/>
          <w:b/>
          <w:lang w:eastAsia="zh-CN"/>
        </w:rPr>
        <w:t xml:space="preserve"> </w:t>
      </w:r>
      <w:r>
        <w:rPr>
          <w:rFonts w:ascii="Cambria" w:eastAsia="Times New Roman" w:hAnsi="Cambria" w:cs="Cambria"/>
          <w:b/>
          <w:lang w:eastAsia="zh-CN"/>
        </w:rPr>
        <w:t>należytego wykonania umowy</w:t>
      </w:r>
    </w:p>
    <w:p w14:paraId="1E87A4AC" w14:textId="77777777" w:rsidR="000943BE" w:rsidRPr="000943BE" w:rsidRDefault="000943BE" w:rsidP="000943BE">
      <w:pPr>
        <w:numPr>
          <w:ilvl w:val="0"/>
          <w:numId w:val="23"/>
        </w:numPr>
        <w:suppressAutoHyphens/>
        <w:spacing w:after="0" w:line="240" w:lineRule="auto"/>
        <w:contextualSpacing/>
        <w:jc w:val="both"/>
        <w:rPr>
          <w:rFonts w:ascii="Cambria" w:eastAsia="Times New Roman" w:hAnsi="Cambria" w:cs="Cambria"/>
          <w:b/>
          <w:bCs/>
          <w:vanish/>
          <w:lang w:eastAsia="zh-CN"/>
        </w:rPr>
      </w:pPr>
    </w:p>
    <w:p w14:paraId="54C51467" w14:textId="77777777" w:rsidR="000943BE" w:rsidRPr="000943BE" w:rsidRDefault="000943BE" w:rsidP="000943BE">
      <w:pPr>
        <w:numPr>
          <w:ilvl w:val="0"/>
          <w:numId w:val="24"/>
        </w:numPr>
        <w:suppressAutoHyphens/>
        <w:spacing w:before="120" w:after="0" w:line="240" w:lineRule="auto"/>
        <w:jc w:val="both"/>
        <w:rPr>
          <w:rFonts w:ascii="Times New Roman" w:eastAsia="Times New Roman" w:hAnsi="Times New Roman" w:cs="Times New Roman"/>
          <w:lang w:eastAsia="zh-CN"/>
        </w:rPr>
      </w:pPr>
      <w:r w:rsidRPr="000943BE">
        <w:rPr>
          <w:rFonts w:ascii="Cambria" w:eastAsia="Times New Roman" w:hAnsi="Cambria" w:cs="Cambria"/>
          <w:bCs/>
          <w:lang w:eastAsia="zh-CN"/>
        </w:rPr>
        <w:t>Wykonawca, zgodnie z wymaganiami SWZ, przed zawarciem Umowy wniósł zabezpieczenie należytego wykonania Umowy, w wysokości 5 % Wartości Przedmiotu Umowy („Zabezpieczenie”).</w:t>
      </w:r>
    </w:p>
    <w:p w14:paraId="27AC9CEB" w14:textId="77777777" w:rsidR="000943BE" w:rsidRPr="000943BE" w:rsidRDefault="000943BE" w:rsidP="000943BE">
      <w:pPr>
        <w:numPr>
          <w:ilvl w:val="0"/>
          <w:numId w:val="24"/>
        </w:numPr>
        <w:suppressAutoHyphens/>
        <w:spacing w:before="120" w:after="0" w:line="240" w:lineRule="auto"/>
        <w:jc w:val="both"/>
        <w:rPr>
          <w:rFonts w:ascii="Times New Roman" w:eastAsia="Times New Roman" w:hAnsi="Times New Roman" w:cs="Times New Roman"/>
          <w:lang w:eastAsia="zh-CN"/>
        </w:rPr>
      </w:pPr>
      <w:r w:rsidRPr="000943BE">
        <w:rPr>
          <w:rFonts w:ascii="Cambria" w:eastAsia="Times New Roman" w:hAnsi="Cambria" w:cs="Cambria"/>
          <w:lang w:eastAsia="pl-PL"/>
        </w:rPr>
        <w:t xml:space="preserve">Zabezpieczenie służy zabezpieczeniu zapłaty roszczeń z tytułu niewykonania lub nienależytego wykonania Przedmiotu Umowy. </w:t>
      </w:r>
    </w:p>
    <w:p w14:paraId="240CB39F" w14:textId="641F65A4" w:rsidR="000943BE" w:rsidRPr="000943BE" w:rsidRDefault="000943BE" w:rsidP="000943BE">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0943BE">
        <w:rPr>
          <w:rFonts w:ascii="Cambria" w:eastAsia="Times New Roman" w:hAnsi="Cambria" w:cs="Cambria"/>
          <w:lang w:eastAsia="pl-PL"/>
        </w:rPr>
        <w:t>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Kwota pozostawiona na zabezpieczenie roszczeń z tytułu rękojmi za wady lub gwarancji w wysokości 30 % wysokości zabezpieczenia zostanie zwrócone nie później niż w 15 dniu po upływie okresu rękojmi za wady i gwarancji.</w:t>
      </w:r>
    </w:p>
    <w:p w14:paraId="1653A2D8" w14:textId="77777777" w:rsidR="000943BE" w:rsidRPr="000943BE" w:rsidRDefault="000943BE" w:rsidP="000943BE">
      <w:pPr>
        <w:numPr>
          <w:ilvl w:val="0"/>
          <w:numId w:val="24"/>
        </w:numPr>
        <w:suppressAutoHyphens/>
        <w:spacing w:before="120" w:after="0" w:line="240" w:lineRule="auto"/>
        <w:jc w:val="both"/>
        <w:rPr>
          <w:rFonts w:ascii="Times New Roman" w:eastAsia="Times New Roman" w:hAnsi="Times New Roman" w:cs="Times New Roman"/>
          <w:lang w:eastAsia="zh-CN"/>
        </w:rPr>
      </w:pPr>
      <w:r w:rsidRPr="000943BE">
        <w:rPr>
          <w:rFonts w:ascii="Cambria" w:eastAsia="Times New Roman" w:hAnsi="Cambria" w:cs="Cambria"/>
          <w:bCs/>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2C7FB10" w14:textId="77777777" w:rsidR="000943BE" w:rsidRPr="00957190" w:rsidRDefault="000943BE" w:rsidP="008A0765">
      <w:pPr>
        <w:suppressAutoHyphens/>
        <w:spacing w:before="120" w:after="120" w:line="240" w:lineRule="auto"/>
        <w:jc w:val="center"/>
        <w:rPr>
          <w:rFonts w:ascii="Cambria" w:eastAsia="Times New Roman" w:hAnsi="Cambria" w:cs="Arial"/>
          <w:b/>
          <w:lang w:eastAsia="ar-SA"/>
        </w:rPr>
      </w:pPr>
    </w:p>
    <w:p w14:paraId="66E55390" w14:textId="7B86AB91"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sidR="000943BE">
        <w:rPr>
          <w:rFonts w:ascii="Cambria" w:eastAsia="Times New Roman" w:hAnsi="Cambria" w:cs="Arial"/>
          <w:b/>
          <w:lang w:eastAsia="ar-SA"/>
        </w:rPr>
        <w:t>7</w:t>
      </w:r>
    </w:p>
    <w:p w14:paraId="06C3B79F"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1D680F5A" w14:textId="77777777" w:rsidR="008A0765" w:rsidRPr="00957190" w:rsidRDefault="008A0765" w:rsidP="008A0765">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3C21B933" w14:textId="77777777" w:rsidR="008A0765" w:rsidRPr="00957190" w:rsidRDefault="008A0765" w:rsidP="008A0765">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74CABAA2" w14:textId="77777777" w:rsidR="008A0765" w:rsidRPr="00957190" w:rsidRDefault="008A0765" w:rsidP="008A0765">
      <w:pPr>
        <w:suppressAutoHyphens/>
        <w:spacing w:after="0"/>
        <w:ind w:left="710"/>
        <w:rPr>
          <w:rFonts w:ascii="Cambria" w:eastAsia="Times New Roman" w:hAnsi="Cambria" w:cs="Times New Roman"/>
          <w:lang w:eastAsia="ar-SA"/>
        </w:rPr>
      </w:pPr>
    </w:p>
    <w:p w14:paraId="2066C247" w14:textId="1930236C" w:rsidR="008A0765" w:rsidRPr="00957190"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0943BE">
        <w:rPr>
          <w:rFonts w:ascii="Cambria" w:eastAsia="Times New Roman" w:hAnsi="Cambria" w:cs="Times New Roman"/>
          <w:b/>
          <w:lang w:eastAsia="ar-SA"/>
        </w:rPr>
        <w:t>8</w:t>
      </w:r>
    </w:p>
    <w:p w14:paraId="2137E726" w14:textId="77777777" w:rsidR="008A0765" w:rsidRPr="00957190" w:rsidRDefault="008A0765" w:rsidP="008A0765">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78AB6FF9" w14:textId="77777777" w:rsidR="008A0765" w:rsidRPr="00957190" w:rsidRDefault="008A0765" w:rsidP="008A0765">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63F3951F" w14:textId="77777777" w:rsidR="008A0765" w:rsidRPr="00957190" w:rsidRDefault="008A0765" w:rsidP="008A0765">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12ACB53C" w14:textId="77777777" w:rsidR="008A0765" w:rsidRPr="00957190" w:rsidRDefault="008A0765" w:rsidP="008A0765">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Umowę sporządzono w 2 jednobrzmiących egzemplarzach, po jednym dla każdej ze Stron. </w:t>
      </w:r>
    </w:p>
    <w:p w14:paraId="06B172A7" w14:textId="77777777" w:rsidR="008A0765" w:rsidRPr="00957190" w:rsidRDefault="008A0765" w:rsidP="008A0765">
      <w:pPr>
        <w:numPr>
          <w:ilvl w:val="0"/>
          <w:numId w:val="12"/>
        </w:numPr>
        <w:tabs>
          <w:tab w:val="left" w:pos="567"/>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60881874" w14:textId="77777777" w:rsidR="008A0765" w:rsidRPr="00957190" w:rsidRDefault="008A0765" w:rsidP="008A0765">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601F0549" w14:textId="77777777" w:rsidR="008A0765" w:rsidRPr="00957190" w:rsidRDefault="008A0765" w:rsidP="008A0765">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formularz Oferty</w:t>
      </w:r>
      <w:r>
        <w:rPr>
          <w:rFonts w:ascii="Cambria" w:eastAsia="Times New Roman" w:hAnsi="Cambria" w:cs="Arial"/>
          <w:lang w:eastAsia="ar-SA"/>
        </w:rPr>
        <w:t xml:space="preserve"> zraz ze Specyfikacją Techniczną Oferowanego Produktu</w:t>
      </w:r>
      <w:r w:rsidRPr="00957190">
        <w:rPr>
          <w:rFonts w:ascii="Cambria" w:eastAsia="Times New Roman" w:hAnsi="Cambria" w:cs="Arial"/>
          <w:lang w:eastAsia="ar-SA"/>
        </w:rPr>
        <w:t>;</w:t>
      </w:r>
    </w:p>
    <w:p w14:paraId="211AB7FC" w14:textId="77777777" w:rsidR="008A0765" w:rsidRPr="00957190" w:rsidRDefault="008A0765" w:rsidP="008A0765">
      <w:pPr>
        <w:numPr>
          <w:ilvl w:val="1"/>
          <w:numId w:val="13"/>
        </w:numPr>
        <w:tabs>
          <w:tab w:val="left" w:pos="1134"/>
        </w:tabs>
        <w:suppressAutoHyphens/>
        <w:spacing w:before="120" w:after="120" w:line="240" w:lineRule="auto"/>
        <w:ind w:hanging="873"/>
        <w:contextualSpacing/>
        <w:jc w:val="both"/>
        <w:rPr>
          <w:rFonts w:ascii="Cambria" w:eastAsia="Times New Roman" w:hAnsi="Cambria" w:cs="Arial"/>
          <w:lang w:eastAsia="ar-SA"/>
        </w:rPr>
      </w:pPr>
      <w:r w:rsidRPr="00957190">
        <w:rPr>
          <w:rFonts w:ascii="Cambria" w:eastAsia="Times New Roman" w:hAnsi="Cambria" w:cs="Arial"/>
          <w:lang w:eastAsia="ar-SA"/>
        </w:rPr>
        <w:t xml:space="preserve"> Polisa ubezpieczenia OC.</w:t>
      </w:r>
    </w:p>
    <w:p w14:paraId="1910F8B2" w14:textId="77777777" w:rsidR="008A0765" w:rsidRPr="00957190" w:rsidRDefault="008A0765" w:rsidP="008A0765">
      <w:pPr>
        <w:suppressAutoHyphens/>
        <w:spacing w:before="120" w:after="120" w:line="240" w:lineRule="auto"/>
        <w:rPr>
          <w:rFonts w:ascii="Cambria" w:eastAsia="Times New Roman" w:hAnsi="Cambria" w:cs="Arial"/>
          <w:bCs/>
          <w:lang w:eastAsia="ar-SA"/>
        </w:rPr>
      </w:pPr>
    </w:p>
    <w:p w14:paraId="3B217658" w14:textId="77777777" w:rsidR="008A0765" w:rsidRDefault="008A0765" w:rsidP="008A0765">
      <w:pPr>
        <w:suppressAutoHyphens/>
        <w:spacing w:before="120" w:after="120" w:line="240" w:lineRule="auto"/>
        <w:rPr>
          <w:rFonts w:ascii="Cambria" w:eastAsia="Times New Roman" w:hAnsi="Cambria" w:cs="Arial"/>
          <w:bCs/>
          <w:lang w:eastAsia="ar-SA"/>
        </w:rPr>
      </w:pPr>
    </w:p>
    <w:p w14:paraId="353270BC" w14:textId="77777777" w:rsidR="006A349F" w:rsidRDefault="006A349F" w:rsidP="008A0765">
      <w:pPr>
        <w:suppressAutoHyphens/>
        <w:spacing w:before="120" w:after="120" w:line="240" w:lineRule="auto"/>
        <w:rPr>
          <w:rFonts w:ascii="Cambria" w:eastAsia="Times New Roman" w:hAnsi="Cambria" w:cs="Arial"/>
          <w:bCs/>
          <w:lang w:eastAsia="ar-SA"/>
        </w:rPr>
      </w:pPr>
    </w:p>
    <w:p w14:paraId="2049D859" w14:textId="77777777" w:rsidR="006A349F" w:rsidRPr="00957190" w:rsidRDefault="006A349F" w:rsidP="008A0765">
      <w:pPr>
        <w:suppressAutoHyphens/>
        <w:spacing w:before="120" w:after="120" w:line="240" w:lineRule="auto"/>
        <w:rPr>
          <w:rFonts w:ascii="Cambria" w:eastAsia="Times New Roman" w:hAnsi="Cambria" w:cs="Arial"/>
          <w:bCs/>
          <w:lang w:eastAsia="ar-SA"/>
        </w:rPr>
      </w:pPr>
    </w:p>
    <w:p w14:paraId="0DC5D1DB" w14:textId="77777777" w:rsidR="008A0765" w:rsidRPr="00957190" w:rsidRDefault="008A0765" w:rsidP="008A0765">
      <w:pPr>
        <w:suppressAutoHyphens/>
        <w:spacing w:after="0" w:line="240" w:lineRule="auto"/>
        <w:ind w:left="708" w:firstLine="708"/>
        <w:rPr>
          <w:rFonts w:ascii="Cambria" w:eastAsia="Times New Roman" w:hAnsi="Cambria" w:cs="Times New Roman"/>
          <w:b/>
          <w:bCs/>
          <w:lang w:eastAsia="ar-SA"/>
        </w:rPr>
      </w:pPr>
      <w:r w:rsidRPr="00957190">
        <w:rPr>
          <w:rFonts w:ascii="Cambria" w:eastAsia="Times New Roman" w:hAnsi="Cambria" w:cs="Times New Roman"/>
          <w:lang w:eastAsia="ar-SA"/>
        </w:rPr>
        <w:t xml:space="preserve"> </w:t>
      </w:r>
      <w:r w:rsidRPr="00957190">
        <w:rPr>
          <w:rFonts w:ascii="Cambria" w:eastAsia="Times New Roman" w:hAnsi="Cambria" w:cs="Times New Roman"/>
          <w:b/>
          <w:bCs/>
          <w:lang w:eastAsia="ar-SA"/>
        </w:rPr>
        <w:t>ZAMAWIAJĄCY</w:t>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t>WYKONAWCA</w:t>
      </w:r>
    </w:p>
    <w:p w14:paraId="791087C3" w14:textId="77777777" w:rsidR="008A0765" w:rsidRPr="00957190" w:rsidRDefault="008A0765" w:rsidP="008A0765"/>
    <w:p w14:paraId="0A352F71" w14:textId="77777777" w:rsidR="008A0765" w:rsidRDefault="008A0765" w:rsidP="008A0765"/>
    <w:p w14:paraId="3569AF3C" w14:textId="77777777" w:rsidR="008A0765" w:rsidRDefault="008A0765" w:rsidP="008A0765"/>
    <w:p w14:paraId="32745894" w14:textId="77777777" w:rsidR="008A0765" w:rsidRDefault="008A0765" w:rsidP="008A0765"/>
    <w:p w14:paraId="3477000E" w14:textId="77777777" w:rsidR="008A0765" w:rsidRDefault="008A0765" w:rsidP="008A0765"/>
    <w:p w14:paraId="2376D5EA" w14:textId="77777777" w:rsidR="00694491" w:rsidRDefault="00694491"/>
    <w:sectPr w:rsidR="00694491" w:rsidSect="008A0765">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0840" w14:textId="77777777" w:rsidR="00D414D2" w:rsidRDefault="00D414D2">
      <w:pPr>
        <w:spacing w:after="0" w:line="240" w:lineRule="auto"/>
      </w:pPr>
      <w:r>
        <w:separator/>
      </w:r>
    </w:p>
  </w:endnote>
  <w:endnote w:type="continuationSeparator" w:id="0">
    <w:p w14:paraId="2B29ACB0" w14:textId="77777777" w:rsidR="00D414D2" w:rsidRDefault="00D4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74122"/>
      <w:docPartObj>
        <w:docPartGallery w:val="Page Numbers (Bottom of Page)"/>
        <w:docPartUnique/>
      </w:docPartObj>
    </w:sdtPr>
    <w:sdtEndPr/>
    <w:sdtContent>
      <w:p w14:paraId="5449EE34" w14:textId="77777777" w:rsidR="008A0765" w:rsidRDefault="008A0765">
        <w:pPr>
          <w:pStyle w:val="Stopka"/>
          <w:jc w:val="center"/>
        </w:pPr>
        <w:r>
          <w:fldChar w:fldCharType="begin"/>
        </w:r>
        <w:r>
          <w:instrText>PAGE   \* MERGEFORMAT</w:instrText>
        </w:r>
        <w:r>
          <w:fldChar w:fldCharType="separate"/>
        </w:r>
        <w:r>
          <w:rPr>
            <w:noProof/>
          </w:rPr>
          <w:t>11</w:t>
        </w:r>
        <w:r>
          <w:fldChar w:fldCharType="end"/>
        </w:r>
      </w:p>
    </w:sdtContent>
  </w:sdt>
  <w:p w14:paraId="334427EB" w14:textId="77777777" w:rsidR="008A0765" w:rsidRDefault="008A07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D7B8" w14:textId="77777777" w:rsidR="00D414D2" w:rsidRDefault="00D414D2">
      <w:pPr>
        <w:spacing w:after="0" w:line="240" w:lineRule="auto"/>
      </w:pPr>
      <w:r>
        <w:separator/>
      </w:r>
    </w:p>
  </w:footnote>
  <w:footnote w:type="continuationSeparator" w:id="0">
    <w:p w14:paraId="3DB778C3" w14:textId="77777777" w:rsidR="00D414D2" w:rsidRDefault="00D41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13"/>
    <w:multiLevelType w:val="singleLevel"/>
    <w:tmpl w:val="00000013"/>
    <w:name w:val="WW8Num2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000019"/>
    <w:multiLevelType w:val="singleLevel"/>
    <w:tmpl w:val="00000019"/>
    <w:name w:val="WW8Num25"/>
    <w:lvl w:ilvl="0">
      <w:start w:val="1"/>
      <w:numFmt w:val="decimal"/>
      <w:lvlText w:val="%1."/>
      <w:lvlJc w:val="left"/>
      <w:pPr>
        <w:tabs>
          <w:tab w:val="num" w:pos="0"/>
        </w:tabs>
        <w:ind w:left="360" w:hanging="360"/>
      </w:pPr>
      <w:rPr>
        <w:rFonts w:ascii="Cambria" w:hAnsi="Cambria" w:cs="Arial"/>
        <w:bCs/>
        <w:sz w:val="22"/>
        <w:szCs w:val="22"/>
      </w:rPr>
    </w:lvl>
  </w:abstractNum>
  <w:abstractNum w:abstractNumId="4"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5"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CAE7119"/>
    <w:multiLevelType w:val="multilevel"/>
    <w:tmpl w:val="B7BAF636"/>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28496467">
    <w:abstractNumId w:val="6"/>
  </w:num>
  <w:num w:numId="2" w16cid:durableId="808203348">
    <w:abstractNumId w:val="16"/>
  </w:num>
  <w:num w:numId="3" w16cid:durableId="1160534941">
    <w:abstractNumId w:val="4"/>
  </w:num>
  <w:num w:numId="4" w16cid:durableId="1529491032">
    <w:abstractNumId w:val="12"/>
  </w:num>
  <w:num w:numId="5" w16cid:durableId="419451551">
    <w:abstractNumId w:val="14"/>
  </w:num>
  <w:num w:numId="6" w16cid:durableId="1546601841">
    <w:abstractNumId w:val="10"/>
  </w:num>
  <w:num w:numId="7" w16cid:durableId="1044478887">
    <w:abstractNumId w:val="9"/>
  </w:num>
  <w:num w:numId="8" w16cid:durableId="60565821">
    <w:abstractNumId w:val="13"/>
  </w:num>
  <w:num w:numId="9" w16cid:durableId="821892997">
    <w:abstractNumId w:val="23"/>
  </w:num>
  <w:num w:numId="10" w16cid:durableId="1974941344">
    <w:abstractNumId w:val="8"/>
  </w:num>
  <w:num w:numId="11" w16cid:durableId="1675037326">
    <w:abstractNumId w:val="5"/>
  </w:num>
  <w:num w:numId="12" w16cid:durableId="570622300">
    <w:abstractNumId w:val="20"/>
  </w:num>
  <w:num w:numId="13" w16cid:durableId="1255090744">
    <w:abstractNumId w:val="15"/>
  </w:num>
  <w:num w:numId="14" w16cid:durableId="1538398337">
    <w:abstractNumId w:val="7"/>
  </w:num>
  <w:num w:numId="15" w16cid:durableId="1410616042">
    <w:abstractNumId w:val="22"/>
  </w:num>
  <w:num w:numId="16" w16cid:durableId="801075274">
    <w:abstractNumId w:val="19"/>
  </w:num>
  <w:num w:numId="17" w16cid:durableId="258949887">
    <w:abstractNumId w:val="11"/>
  </w:num>
  <w:num w:numId="18" w16cid:durableId="1484809745">
    <w:abstractNumId w:val="1"/>
    <w:lvlOverride w:ilvl="0">
      <w:startOverride w:val="1"/>
    </w:lvlOverride>
  </w:num>
  <w:num w:numId="19" w16cid:durableId="1047872036">
    <w:abstractNumId w:val="18"/>
  </w:num>
  <w:num w:numId="20" w16cid:durableId="476386844">
    <w:abstractNumId w:val="17"/>
  </w:num>
  <w:num w:numId="21" w16cid:durableId="1461998485">
    <w:abstractNumId w:val="21"/>
  </w:num>
  <w:num w:numId="22" w16cid:durableId="974602860">
    <w:abstractNumId w:val="2"/>
  </w:num>
  <w:num w:numId="23" w16cid:durableId="124740897">
    <w:abstractNumId w:val="0"/>
  </w:num>
  <w:num w:numId="24" w16cid:durableId="1768117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65"/>
    <w:rsid w:val="0000790E"/>
    <w:rsid w:val="00024B7F"/>
    <w:rsid w:val="000943BE"/>
    <w:rsid w:val="00095A0D"/>
    <w:rsid w:val="002C6E68"/>
    <w:rsid w:val="00366229"/>
    <w:rsid w:val="00442A4D"/>
    <w:rsid w:val="00511828"/>
    <w:rsid w:val="0051369F"/>
    <w:rsid w:val="0052501F"/>
    <w:rsid w:val="005E413A"/>
    <w:rsid w:val="00694491"/>
    <w:rsid w:val="006A349F"/>
    <w:rsid w:val="006B7F43"/>
    <w:rsid w:val="00757B65"/>
    <w:rsid w:val="00783448"/>
    <w:rsid w:val="007F2DB4"/>
    <w:rsid w:val="00812913"/>
    <w:rsid w:val="008A0765"/>
    <w:rsid w:val="00A0106D"/>
    <w:rsid w:val="00A0263E"/>
    <w:rsid w:val="00A051C3"/>
    <w:rsid w:val="00AF744E"/>
    <w:rsid w:val="00B24657"/>
    <w:rsid w:val="00B412F3"/>
    <w:rsid w:val="00BA15EC"/>
    <w:rsid w:val="00BF0E44"/>
    <w:rsid w:val="00C30248"/>
    <w:rsid w:val="00D414D2"/>
    <w:rsid w:val="00D856F8"/>
    <w:rsid w:val="00D87A6B"/>
    <w:rsid w:val="00DC115E"/>
    <w:rsid w:val="00E32473"/>
    <w:rsid w:val="00E61E50"/>
    <w:rsid w:val="00F71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98B2"/>
  <w15:chartTrackingRefBased/>
  <w15:docId w15:val="{4D6B4DB3-B963-4A71-9ED7-E9097450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0765"/>
    <w:rPr>
      <w:kern w:val="0"/>
      <w14:ligatures w14:val="none"/>
    </w:rPr>
  </w:style>
  <w:style w:type="paragraph" w:styleId="Nagwek1">
    <w:name w:val="heading 1"/>
    <w:basedOn w:val="Normalny"/>
    <w:next w:val="Normalny"/>
    <w:link w:val="Nagwek1Znak"/>
    <w:uiPriority w:val="9"/>
    <w:qFormat/>
    <w:rsid w:val="008A0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A0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A076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A076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A076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A076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076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076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076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076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A076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A076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A076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A076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A076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076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076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0765"/>
    <w:rPr>
      <w:rFonts w:eastAsiaTheme="majorEastAsia" w:cstheme="majorBidi"/>
      <w:color w:val="272727" w:themeColor="text1" w:themeTint="D8"/>
    </w:rPr>
  </w:style>
  <w:style w:type="paragraph" w:styleId="Tytu">
    <w:name w:val="Title"/>
    <w:basedOn w:val="Normalny"/>
    <w:next w:val="Normalny"/>
    <w:link w:val="TytuZnak"/>
    <w:uiPriority w:val="10"/>
    <w:qFormat/>
    <w:rsid w:val="008A0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07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076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076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0765"/>
    <w:pPr>
      <w:spacing w:before="160"/>
      <w:jc w:val="center"/>
    </w:pPr>
    <w:rPr>
      <w:i/>
      <w:iCs/>
      <w:color w:val="404040" w:themeColor="text1" w:themeTint="BF"/>
    </w:rPr>
  </w:style>
  <w:style w:type="character" w:customStyle="1" w:styleId="CytatZnak">
    <w:name w:val="Cytat Znak"/>
    <w:basedOn w:val="Domylnaczcionkaakapitu"/>
    <w:link w:val="Cytat"/>
    <w:uiPriority w:val="29"/>
    <w:rsid w:val="008A0765"/>
    <w:rPr>
      <w:i/>
      <w:iCs/>
      <w:color w:val="404040" w:themeColor="text1" w:themeTint="BF"/>
    </w:rPr>
  </w:style>
  <w:style w:type="paragraph" w:styleId="Akapitzlist">
    <w:name w:val="List Paragraph"/>
    <w:basedOn w:val="Normalny"/>
    <w:uiPriority w:val="34"/>
    <w:qFormat/>
    <w:rsid w:val="008A0765"/>
    <w:pPr>
      <w:ind w:left="720"/>
      <w:contextualSpacing/>
    </w:pPr>
  </w:style>
  <w:style w:type="character" w:styleId="Wyrnienieintensywne">
    <w:name w:val="Intense Emphasis"/>
    <w:basedOn w:val="Domylnaczcionkaakapitu"/>
    <w:uiPriority w:val="21"/>
    <w:qFormat/>
    <w:rsid w:val="008A0765"/>
    <w:rPr>
      <w:i/>
      <w:iCs/>
      <w:color w:val="0F4761" w:themeColor="accent1" w:themeShade="BF"/>
    </w:rPr>
  </w:style>
  <w:style w:type="paragraph" w:styleId="Cytatintensywny">
    <w:name w:val="Intense Quote"/>
    <w:basedOn w:val="Normalny"/>
    <w:next w:val="Normalny"/>
    <w:link w:val="CytatintensywnyZnak"/>
    <w:uiPriority w:val="30"/>
    <w:qFormat/>
    <w:rsid w:val="008A0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A0765"/>
    <w:rPr>
      <w:i/>
      <w:iCs/>
      <w:color w:val="0F4761" w:themeColor="accent1" w:themeShade="BF"/>
    </w:rPr>
  </w:style>
  <w:style w:type="character" w:styleId="Odwoanieintensywne">
    <w:name w:val="Intense Reference"/>
    <w:basedOn w:val="Domylnaczcionkaakapitu"/>
    <w:uiPriority w:val="32"/>
    <w:qFormat/>
    <w:rsid w:val="008A0765"/>
    <w:rPr>
      <w:b/>
      <w:bCs/>
      <w:smallCaps/>
      <w:color w:val="0F4761" w:themeColor="accent1" w:themeShade="BF"/>
      <w:spacing w:val="5"/>
    </w:rPr>
  </w:style>
  <w:style w:type="paragraph" w:styleId="Stopka">
    <w:name w:val="footer"/>
    <w:basedOn w:val="Normalny"/>
    <w:link w:val="StopkaZnak"/>
    <w:uiPriority w:val="99"/>
    <w:semiHidden/>
    <w:unhideWhenUsed/>
    <w:rsid w:val="008A076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A0765"/>
    <w:rPr>
      <w:kern w:val="0"/>
      <w14:ligatures w14:val="none"/>
    </w:rPr>
  </w:style>
  <w:style w:type="character" w:styleId="Odwoaniedokomentarza">
    <w:name w:val="annotation reference"/>
    <w:basedOn w:val="Domylnaczcionkaakapitu"/>
    <w:uiPriority w:val="99"/>
    <w:semiHidden/>
    <w:unhideWhenUsed/>
    <w:rsid w:val="008A0765"/>
    <w:rPr>
      <w:sz w:val="16"/>
      <w:szCs w:val="16"/>
    </w:rPr>
  </w:style>
  <w:style w:type="paragraph" w:styleId="Tekstkomentarza">
    <w:name w:val="annotation text"/>
    <w:basedOn w:val="Normalny"/>
    <w:link w:val="TekstkomentarzaZnak"/>
    <w:uiPriority w:val="99"/>
    <w:unhideWhenUsed/>
    <w:rsid w:val="008A0765"/>
    <w:pPr>
      <w:spacing w:line="240" w:lineRule="auto"/>
    </w:pPr>
    <w:rPr>
      <w:sz w:val="20"/>
      <w:szCs w:val="20"/>
    </w:rPr>
  </w:style>
  <w:style w:type="character" w:customStyle="1" w:styleId="TekstkomentarzaZnak">
    <w:name w:val="Tekst komentarza Znak"/>
    <w:basedOn w:val="Domylnaczcionkaakapitu"/>
    <w:link w:val="Tekstkomentarza"/>
    <w:uiPriority w:val="99"/>
    <w:rsid w:val="008A0765"/>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A0765"/>
    <w:rPr>
      <w:b/>
      <w:bCs/>
    </w:rPr>
  </w:style>
  <w:style w:type="character" w:customStyle="1" w:styleId="TematkomentarzaZnak">
    <w:name w:val="Temat komentarza Znak"/>
    <w:basedOn w:val="TekstkomentarzaZnak"/>
    <w:link w:val="Tematkomentarza"/>
    <w:uiPriority w:val="99"/>
    <w:semiHidden/>
    <w:rsid w:val="008A076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3045</Words>
  <Characters>18271</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14</cp:revision>
  <dcterms:created xsi:type="dcterms:W3CDTF">2025-08-06T07:32:00Z</dcterms:created>
  <dcterms:modified xsi:type="dcterms:W3CDTF">2025-09-24T10:13:00Z</dcterms:modified>
</cp:coreProperties>
</file>