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Adres poczty </w:t>
            </w:r>
            <w:proofErr w:type="gramStart"/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elektronicznej:…</w:t>
            </w:r>
            <w:proofErr w:type="gramEnd"/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asystenta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prokuratora:…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asystenta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sędziego:…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) asesora </w:t>
            </w:r>
            <w:proofErr w:type="gramStart"/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prokuratorskiego:…</w:t>
            </w:r>
            <w:proofErr w:type="gramEnd"/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) asesora </w:t>
            </w:r>
            <w:proofErr w:type="gramStart"/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sądowego:…</w:t>
            </w:r>
            <w:proofErr w:type="gramEnd"/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) </w:t>
            </w:r>
            <w:proofErr w:type="gramStart"/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prokuratora:…</w:t>
            </w:r>
            <w:proofErr w:type="gramEnd"/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) </w:t>
            </w:r>
            <w:proofErr w:type="gramStart"/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sędziego:…</w:t>
            </w:r>
            <w:proofErr w:type="gramEnd"/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</w:t>
            </w:r>
            <w:proofErr w:type="gramStart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proofErr w:type="gramEnd"/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Informacja z Krajowego Rejestru </w:t>
            </w:r>
            <w:proofErr w:type="gramStart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  <w:proofErr w:type="gramEnd"/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ujawnianiu informacji o dokumentach organów bezpieczeństwa państwa z lat                              1944 – 1990 oraz treści tych dokumentów (Dz. U. z 2020 r. poz. 2141 ze zm.)                             albo informacja, o której mowa w art. 7 ust. 3a tej </w:t>
            </w:r>
            <w:proofErr w:type="gramStart"/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proofErr w:type="gramEnd"/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DC7BD2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BD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DC7B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DC7BD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DC7BD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DC7BD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DC7BD2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66AB0D28" w:rsidR="00FF3C8D" w:rsidRPr="00DC7BD2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BD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485769" w:rsidRPr="00DC7BD2">
        <w:rPr>
          <w:rFonts w:ascii="Times New Roman" w:hAnsi="Times New Roman" w:cs="Times New Roman"/>
          <w:b/>
          <w:bCs/>
          <w:sz w:val="24"/>
          <w:szCs w:val="24"/>
        </w:rPr>
        <w:t xml:space="preserve"> GORZOWIE WLKP. 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2233593B" w14:textId="77777777" w:rsidR="00485769" w:rsidRPr="00DC7BD2" w:rsidRDefault="00485769" w:rsidP="00485769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Prokuratura Okręgowa w Gorzowie Wlkp. informuje, że:</w:t>
            </w:r>
          </w:p>
          <w:p w14:paraId="26F2E78E" w14:textId="6ACBD398" w:rsidR="00485769" w:rsidRPr="00DC7BD2" w:rsidRDefault="00485769" w:rsidP="00DC7BD2">
            <w:pPr>
              <w:pStyle w:val="Akapitzlist"/>
              <w:numPr>
                <w:ilvl w:val="0"/>
                <w:numId w:val="12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Prokuratura Okręgowa w Gorzowie Wlkp. z siedzibą przy ul. Moniuszki 2, 66-400 Gorzów Wlkp., tel. 95 739-20-00, e-mail. sekretariat.pogwk@prokuratura.gov.pl</w:t>
            </w:r>
          </w:p>
          <w:p w14:paraId="4FA9F220" w14:textId="2A83835D" w:rsidR="00485769" w:rsidRPr="00DC7BD2" w:rsidRDefault="00485769" w:rsidP="00DC7BD2">
            <w:pPr>
              <w:pStyle w:val="Akapitzlist"/>
              <w:numPr>
                <w:ilvl w:val="0"/>
                <w:numId w:val="12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Karolina Olechnowicz, e-mail. iod.pogwk@prokuratura.gov.pl.</w:t>
            </w:r>
          </w:p>
          <w:p w14:paraId="45BA90AA" w14:textId="7FE4C9F4" w:rsidR="00485769" w:rsidRPr="00DC7BD2" w:rsidRDefault="00485769" w:rsidP="00DC7BD2">
            <w:pPr>
              <w:pStyle w:val="Akapitzlist"/>
              <w:numPr>
                <w:ilvl w:val="0"/>
                <w:numId w:val="12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</w:t>
            </w:r>
            <w:r w:rsid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</w:t>
            </w: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powołaniem na stanowisko prokuratora.</w:t>
            </w:r>
          </w:p>
          <w:p w14:paraId="214C97D6" w14:textId="28851E61" w:rsidR="00485769" w:rsidRPr="00DC7BD2" w:rsidRDefault="00485769" w:rsidP="00DC7BD2">
            <w:pPr>
              <w:pStyle w:val="Akapitzlist"/>
              <w:numPr>
                <w:ilvl w:val="0"/>
                <w:numId w:val="12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 b, art. 9 ust. 2 lit. f i art. 10 RODO w zw. z przepisami ustawy z dnia 28 stycznia 2016 r. – Prawo o prokuraturze, ustawy z dnia 26 czerwca 1974 r. – Kodeks pracy lub zgoda osoby, której dane dotyczą – art. 6 ust. 1 lit. a RODO, a w przypadku zawarcia w dokumentach danych, o których mowa w art. 9 ust. 1 RODO w zakresie niewynikającym z przepisów prawa – wyraźna zgoda na ich przetwarzanie, o której mowa w art. 9 ust. 2 lit. a RODO.</w:t>
            </w:r>
          </w:p>
          <w:p w14:paraId="1269AA90" w14:textId="51AF47F5" w:rsidR="00485769" w:rsidRPr="00DC7BD2" w:rsidRDefault="00485769" w:rsidP="00DC7BD2">
            <w:pPr>
              <w:pStyle w:val="Akapitzlist"/>
              <w:numPr>
                <w:ilvl w:val="0"/>
                <w:numId w:val="12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AC1042A" w14:textId="3ECFB81C" w:rsidR="00485769" w:rsidRPr="00DC7BD2" w:rsidRDefault="00485769" w:rsidP="00DC7BD2">
            <w:pPr>
              <w:pStyle w:val="Akapitzlist"/>
              <w:numPr>
                <w:ilvl w:val="0"/>
                <w:numId w:val="12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59C9C5C1" w14:textId="724C67B0" w:rsidR="00485769" w:rsidRPr="00DC7BD2" w:rsidRDefault="00485769" w:rsidP="00DC7BD2">
            <w:pPr>
              <w:pStyle w:val="Akapitzlist"/>
              <w:numPr>
                <w:ilvl w:val="0"/>
                <w:numId w:val="12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2CB458C1" w14:textId="0BD9EBA0" w:rsidR="00485769" w:rsidRPr="00DC7BD2" w:rsidRDefault="00485769" w:rsidP="00DC7BD2">
            <w:pPr>
              <w:pStyle w:val="Akapitzlist"/>
              <w:numPr>
                <w:ilvl w:val="0"/>
                <w:numId w:val="13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1DBD9D36" w14:textId="01BBFC2E" w:rsidR="00485769" w:rsidRPr="00DC7BD2" w:rsidRDefault="00485769" w:rsidP="00DC7BD2">
            <w:pPr>
              <w:pStyle w:val="Akapitzlist"/>
              <w:numPr>
                <w:ilvl w:val="0"/>
                <w:numId w:val="13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0E44E3D5" w14:textId="33024D0F" w:rsidR="00485769" w:rsidRPr="00DC7BD2" w:rsidRDefault="00485769" w:rsidP="00DC7BD2">
            <w:pPr>
              <w:pStyle w:val="Akapitzlist"/>
              <w:numPr>
                <w:ilvl w:val="0"/>
                <w:numId w:val="13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14:paraId="03E5133C" w14:textId="2BC3A131" w:rsidR="00485769" w:rsidRPr="00DC7BD2" w:rsidRDefault="00485769" w:rsidP="00DC7BD2">
            <w:pPr>
              <w:pStyle w:val="Akapitzlist"/>
              <w:numPr>
                <w:ilvl w:val="0"/>
                <w:numId w:val="13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 prawem przetwarzania, którego dokonano na podstawie zgody przed jej cofnięciem;</w:t>
            </w:r>
          </w:p>
          <w:p w14:paraId="061FA8C3" w14:textId="739BE0F1" w:rsidR="00485769" w:rsidRPr="00DC7BD2" w:rsidRDefault="00485769" w:rsidP="00DC7BD2">
            <w:pPr>
              <w:pStyle w:val="Akapitzlist"/>
              <w:numPr>
                <w:ilvl w:val="0"/>
                <w:numId w:val="13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 ul. Stawki 2, 00 – 193 Warszawa.</w:t>
            </w:r>
          </w:p>
          <w:p w14:paraId="0799EAA7" w14:textId="2519F131" w:rsidR="00485769" w:rsidRPr="00DC7BD2" w:rsidRDefault="00485769" w:rsidP="00DC7BD2">
            <w:pPr>
              <w:pStyle w:val="Akapitzlist"/>
              <w:numPr>
                <w:ilvl w:val="0"/>
                <w:numId w:val="12"/>
              </w:numPr>
              <w:ind w:left="731" w:right="2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 administratorem lub inspektorem ochrony danych, korzystając ze wskazanych wyżej danych kontaktowych.</w:t>
            </w:r>
          </w:p>
          <w:p w14:paraId="72B4E6B0" w14:textId="0D561FA6" w:rsidR="00211F0D" w:rsidRPr="00DC7BD2" w:rsidRDefault="00485769" w:rsidP="00DC7BD2">
            <w:pPr>
              <w:pStyle w:val="Akapitzlist"/>
              <w:numPr>
                <w:ilvl w:val="0"/>
                <w:numId w:val="12"/>
              </w:numPr>
              <w:ind w:left="73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przepisów ustawy z dnia </w:t>
            </w:r>
            <w:r w:rsid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 stycznia 2016 r. – Prawo o prokuraturze w zw. z art. 221 § 1 i 4 ustawy z dnia </w:t>
            </w:r>
            <w:r w:rsid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26 czerwca 1974 r. – Kodeks pracy w zw. jest obowiązkowe, aby uczestniczyć </w:t>
            </w:r>
            <w:r w:rsid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C7B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procedurze powołania na stanowisko prokuratora, podanie danych w zakresie szerszym jest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proofErr w:type="gramStart"/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70204F5D" w:rsidR="004D6F7B" w:rsidRPr="00DC7BD2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wyrażam zgodę/nie wyrażam zgody</w:t>
            </w:r>
            <w:r w:rsidR="0065071B" w:rsidRPr="00DC7BD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Prokuratora Generalnego z siedzibą przy ul. Postępu 3, 02 - 676 Warszawa, tel. 22 12 51 </w:t>
            </w:r>
            <w:proofErr w:type="gramStart"/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471,   </w:t>
            </w:r>
            <w:proofErr w:type="gramEnd"/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e-mail: biuro.podawcze@pk.gov.pl o</w:t>
            </w:r>
            <w:r w:rsidRPr="00DC7BD2">
              <w:t xml:space="preserve">raz 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DC7BD2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Gorzowie Wlkp. 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</w:t>
            </w:r>
            <w:r w:rsidR="00DC7BD2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.Moniuszki 2,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7BD2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66-400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DC7BD2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957392000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e-mail. </w:t>
            </w:r>
            <w:r w:rsidR="00DC7BD2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sekretariat.pogwk@prokuratura.gov.pl</w:t>
            </w:r>
            <w:r w:rsidRPr="00DC7BD2">
              <w:t xml:space="preserve"> 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F58F2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</w:t>
            </w:r>
            <w:r w:rsidR="00DC7BD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w art. 9 ust. 1 RODO zawartych w przekazanych z mojej inicjatywy dokumentach, w celu i zakresie niezbędnym do przeprowadzenia procedury mianowania</w:t>
            </w:r>
            <w:r w:rsidR="0065071B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asesora prokuratorskiego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/powołania</w:t>
            </w:r>
            <w:r w:rsidR="0065071B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proofErr w:type="gramStart"/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DC7BD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proofErr w:type="gramEnd"/>
            <w:r w:rsidR="0065071B" w:rsidRPr="00DC7BD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45F8EEBF" w:rsidR="004D6F7B" w:rsidRPr="00DC7BD2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zapoznałem/zapoznałam</w:t>
            </w:r>
            <w:r w:rsidR="0065071B" w:rsidRPr="00DC7BD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Prokuratora Generalnego z siedzibą przy ul. Postępu 3, 02 - 676 Warszawa, tel. 22 12 51 471, email: biuro.podawcze@pk.gov.pl </w:t>
            </w:r>
            <w:r w:rsidR="00DC7BD2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oraz Prokuraturę Okręgową w Gorzowie Wlkp. z siedzibą przy ul.</w:t>
            </w:r>
            <w:r w:rsid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7BD2"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Moniuszki 2, 66-400, tel. 957392000, e-mail. sekretariat.pogwk@prokuratura.gov.pl </w:t>
            </w:r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mianowania na stanowisko asesora prokuratorskiego/powołania na stanowisko </w:t>
            </w:r>
            <w:proofErr w:type="gramStart"/>
            <w:r w:rsidRPr="00DC7BD2">
              <w:rPr>
                <w:rFonts w:ascii="Times New Roman" w:hAnsi="Times New Roman" w:cs="Times New Roman"/>
                <w:bCs/>
                <w:sz w:val="24"/>
                <w:szCs w:val="24"/>
              </w:rPr>
              <w:t>prokuratora.</w:t>
            </w:r>
            <w:r w:rsidR="0065071B" w:rsidRPr="00DC7BD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proofErr w:type="gramEnd"/>
            <w:r w:rsidR="0065071B" w:rsidRPr="00DC7BD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</w:t>
            </w:r>
            <w:proofErr w:type="gramStart"/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</w:t>
            </w:r>
            <w:proofErr w:type="gramEnd"/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0FB2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42DBDAC2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AF2B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1B42D728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2881079B"/>
    <w:multiLevelType w:val="hybridMultilevel"/>
    <w:tmpl w:val="F3D847B2"/>
    <w:lvl w:ilvl="0" w:tplc="E8F0D7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06D21"/>
    <w:multiLevelType w:val="hybridMultilevel"/>
    <w:tmpl w:val="C200F93E"/>
    <w:lvl w:ilvl="0" w:tplc="05BC803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5455D"/>
    <w:multiLevelType w:val="hybridMultilevel"/>
    <w:tmpl w:val="9462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D736F"/>
    <w:rsid w:val="00444FAD"/>
    <w:rsid w:val="00447F91"/>
    <w:rsid w:val="00485769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C7BD2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2178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Barwińska Aneta (PO Gorzów Wielkopolski)</cp:lastModifiedBy>
  <cp:revision>2</cp:revision>
  <cp:lastPrinted>2026-03-11T11:14:00Z</cp:lastPrinted>
  <dcterms:created xsi:type="dcterms:W3CDTF">2026-03-23T06:48:00Z</dcterms:created>
  <dcterms:modified xsi:type="dcterms:W3CDTF">2026-03-23T06:48:00Z</dcterms:modified>
</cp:coreProperties>
</file>