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D9A" w:rsidRDefault="001337F0" w:rsidP="00BF315C">
      <w:pPr>
        <w:ind w:left="12744" w:firstLine="708"/>
        <w:rPr>
          <w:rFonts w:ascii="Arial" w:hAnsi="Arial" w:cs="Arial"/>
          <w:sz w:val="20"/>
        </w:rPr>
      </w:pPr>
      <w:r w:rsidRPr="002C3A4C">
        <w:rPr>
          <w:rFonts w:ascii="Arial" w:hAnsi="Arial" w:cs="Arial"/>
          <w:sz w:val="20"/>
        </w:rPr>
        <w:t xml:space="preserve">Załącznik nr 1 </w:t>
      </w:r>
    </w:p>
    <w:p w:rsidR="001337F0" w:rsidRPr="002C3A4C" w:rsidRDefault="001337F0" w:rsidP="002B6DEA">
      <w:pPr>
        <w:ind w:left="12744"/>
        <w:jc w:val="right"/>
        <w:rPr>
          <w:rFonts w:ascii="Arial" w:hAnsi="Arial" w:cs="Arial"/>
          <w:sz w:val="20"/>
        </w:rPr>
      </w:pPr>
      <w:proofErr w:type="gramStart"/>
      <w:r w:rsidRPr="002C3A4C">
        <w:rPr>
          <w:rFonts w:ascii="Arial" w:hAnsi="Arial" w:cs="Arial"/>
          <w:sz w:val="20"/>
        </w:rPr>
        <w:t>do</w:t>
      </w:r>
      <w:proofErr w:type="gramEnd"/>
      <w:r w:rsidRPr="002C3A4C">
        <w:rPr>
          <w:rFonts w:ascii="Arial" w:hAnsi="Arial" w:cs="Arial"/>
          <w:sz w:val="20"/>
        </w:rPr>
        <w:t xml:space="preserve"> Zarządzenia nr</w:t>
      </w:r>
      <w:r w:rsidR="00757EFD">
        <w:rPr>
          <w:rFonts w:ascii="Arial" w:hAnsi="Arial" w:cs="Arial"/>
          <w:sz w:val="20"/>
        </w:rPr>
        <w:t xml:space="preserve"> 60/2024</w:t>
      </w:r>
    </w:p>
    <w:p w:rsidR="002B6DEA" w:rsidRDefault="001337F0" w:rsidP="002B6DEA">
      <w:pPr>
        <w:jc w:val="right"/>
        <w:rPr>
          <w:rFonts w:ascii="Arial" w:hAnsi="Arial" w:cs="Arial"/>
          <w:sz w:val="20"/>
        </w:rPr>
      </w:pPr>
      <w:r w:rsidRPr="002C3A4C">
        <w:rPr>
          <w:rFonts w:ascii="Arial" w:hAnsi="Arial" w:cs="Arial"/>
          <w:sz w:val="20"/>
        </w:rPr>
        <w:t>Starosty Pa</w:t>
      </w:r>
      <w:r w:rsidR="00BD4D9A">
        <w:rPr>
          <w:rFonts w:ascii="Arial" w:hAnsi="Arial" w:cs="Arial"/>
          <w:sz w:val="20"/>
        </w:rPr>
        <w:t xml:space="preserve">jęczańskiego </w:t>
      </w:r>
    </w:p>
    <w:p w:rsidR="001337F0" w:rsidRPr="002C3A4C" w:rsidRDefault="00757EFD" w:rsidP="002B6DEA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 dnia 28.</w:t>
      </w:r>
      <w:r w:rsidR="00526422">
        <w:rPr>
          <w:rFonts w:ascii="Arial" w:hAnsi="Arial" w:cs="Arial"/>
          <w:sz w:val="20"/>
        </w:rPr>
        <w:t>11</w:t>
      </w:r>
      <w:r w:rsidR="00BD4D9A">
        <w:rPr>
          <w:rFonts w:ascii="Arial" w:hAnsi="Arial" w:cs="Arial"/>
          <w:sz w:val="20"/>
        </w:rPr>
        <w:t>.</w:t>
      </w:r>
      <w:r w:rsidR="00526422">
        <w:rPr>
          <w:rFonts w:ascii="Arial" w:hAnsi="Arial" w:cs="Arial"/>
          <w:sz w:val="20"/>
        </w:rPr>
        <w:t>2024</w:t>
      </w:r>
      <w:r w:rsidR="002B6DEA">
        <w:rPr>
          <w:rFonts w:ascii="Arial" w:hAnsi="Arial" w:cs="Arial"/>
          <w:sz w:val="20"/>
        </w:rPr>
        <w:t xml:space="preserve"> </w:t>
      </w:r>
      <w:r w:rsidR="001337F0">
        <w:rPr>
          <w:rFonts w:ascii="Arial" w:hAnsi="Arial" w:cs="Arial"/>
          <w:sz w:val="20"/>
        </w:rPr>
        <w:t>r.</w:t>
      </w:r>
      <w:r w:rsidR="001337F0" w:rsidRPr="002C3A4C">
        <w:rPr>
          <w:rFonts w:ascii="Arial" w:hAnsi="Arial" w:cs="Arial"/>
          <w:sz w:val="20"/>
        </w:rPr>
        <w:t xml:space="preserve"> </w:t>
      </w:r>
    </w:p>
    <w:p w:rsidR="001337F0" w:rsidRPr="002C3A4C" w:rsidRDefault="001337F0" w:rsidP="001337F0">
      <w:pPr>
        <w:rPr>
          <w:rFonts w:ascii="Arial" w:hAnsi="Arial" w:cs="Arial"/>
          <w:sz w:val="20"/>
        </w:rPr>
      </w:pPr>
    </w:p>
    <w:p w:rsidR="001337F0" w:rsidRPr="002C3A4C" w:rsidRDefault="001337F0" w:rsidP="001337F0">
      <w:pPr>
        <w:jc w:val="center"/>
        <w:rPr>
          <w:rFonts w:ascii="Arial" w:hAnsi="Arial" w:cs="Arial"/>
          <w:b/>
          <w:sz w:val="20"/>
          <w:u w:val="single"/>
        </w:rPr>
      </w:pPr>
      <w:r w:rsidRPr="002C3A4C">
        <w:rPr>
          <w:rFonts w:ascii="Arial" w:hAnsi="Arial" w:cs="Arial"/>
          <w:b/>
          <w:sz w:val="20"/>
          <w:u w:val="single"/>
        </w:rPr>
        <w:t xml:space="preserve">WYKAZ NIERUCHOMOŚCI </w:t>
      </w:r>
      <w:r w:rsidR="006579D4">
        <w:rPr>
          <w:rFonts w:ascii="Arial" w:hAnsi="Arial" w:cs="Arial"/>
          <w:b/>
          <w:sz w:val="20"/>
          <w:u w:val="single"/>
        </w:rPr>
        <w:t xml:space="preserve">STANOWIĄCEJ WŁASNOŚĆ </w:t>
      </w:r>
      <w:r w:rsidRPr="002C3A4C">
        <w:rPr>
          <w:rFonts w:ascii="Arial" w:hAnsi="Arial" w:cs="Arial"/>
          <w:b/>
          <w:sz w:val="20"/>
          <w:u w:val="single"/>
        </w:rPr>
        <w:t>SKARBU PAŃSTWA</w:t>
      </w:r>
    </w:p>
    <w:p w:rsidR="001337F0" w:rsidRPr="002C3A4C" w:rsidRDefault="001337F0" w:rsidP="001337F0">
      <w:pPr>
        <w:jc w:val="center"/>
        <w:rPr>
          <w:rFonts w:ascii="Arial" w:hAnsi="Arial" w:cs="Arial"/>
          <w:b/>
          <w:sz w:val="20"/>
        </w:rPr>
      </w:pPr>
      <w:proofErr w:type="gramStart"/>
      <w:r w:rsidRPr="002C3A4C">
        <w:rPr>
          <w:rFonts w:ascii="Arial" w:hAnsi="Arial" w:cs="Arial"/>
          <w:b/>
          <w:sz w:val="20"/>
        </w:rPr>
        <w:t>przeznaczonej</w:t>
      </w:r>
      <w:proofErr w:type="gramEnd"/>
      <w:r w:rsidR="00526422">
        <w:rPr>
          <w:rFonts w:ascii="Arial" w:hAnsi="Arial" w:cs="Arial"/>
          <w:b/>
          <w:sz w:val="20"/>
        </w:rPr>
        <w:t xml:space="preserve"> do oddania w użyczenie na czas </w:t>
      </w:r>
      <w:r w:rsidRPr="002C3A4C">
        <w:rPr>
          <w:rFonts w:ascii="Arial" w:hAnsi="Arial" w:cs="Arial"/>
          <w:b/>
          <w:sz w:val="20"/>
        </w:rPr>
        <w:t>oznaczony do 3 lat</w:t>
      </w:r>
    </w:p>
    <w:p w:rsidR="001337F0" w:rsidRPr="002C3A4C" w:rsidRDefault="001337F0" w:rsidP="001337F0">
      <w:pPr>
        <w:rPr>
          <w:rFonts w:ascii="Arial" w:hAnsi="Arial" w:cs="Arial"/>
          <w:sz w:val="20"/>
        </w:rPr>
      </w:pPr>
    </w:p>
    <w:p w:rsidR="001337F0" w:rsidRPr="002C3A4C" w:rsidRDefault="001337F0" w:rsidP="001337F0">
      <w:pPr>
        <w:rPr>
          <w:rFonts w:ascii="Arial" w:hAnsi="Arial" w:cs="Arial"/>
          <w:sz w:val="20"/>
        </w:rPr>
      </w:pPr>
      <w:r w:rsidRPr="002C3A4C">
        <w:rPr>
          <w:rFonts w:ascii="Arial" w:hAnsi="Arial" w:cs="Arial"/>
          <w:sz w:val="20"/>
        </w:rPr>
        <w:t>Działając na podstawie art. 35 ust. 1 i 2 ustawy z dnia 21 sierpnia 1997r. o gospodarce nieruchomościa</w:t>
      </w:r>
      <w:r w:rsidR="006579D4">
        <w:rPr>
          <w:rFonts w:ascii="Arial" w:hAnsi="Arial" w:cs="Arial"/>
          <w:sz w:val="20"/>
        </w:rPr>
        <w:t xml:space="preserve">mi </w:t>
      </w:r>
      <w:r w:rsidR="006579D4" w:rsidRPr="000A2040">
        <w:rPr>
          <w:rFonts w:ascii="Arial" w:hAnsi="Arial" w:cs="Arial"/>
          <w:color w:val="000000" w:themeColor="text1"/>
          <w:sz w:val="20"/>
        </w:rPr>
        <w:t>(</w:t>
      </w:r>
      <w:proofErr w:type="spellStart"/>
      <w:r w:rsidR="000A2040" w:rsidRPr="000A2040">
        <w:rPr>
          <w:rFonts w:ascii="Arial" w:hAnsi="Arial" w:cs="Arial"/>
          <w:color w:val="000000" w:themeColor="text1"/>
          <w:sz w:val="20"/>
        </w:rPr>
        <w:t>t.j</w:t>
      </w:r>
      <w:proofErr w:type="spellEnd"/>
      <w:r w:rsidR="000A2040" w:rsidRPr="000A2040">
        <w:rPr>
          <w:rFonts w:ascii="Arial" w:hAnsi="Arial" w:cs="Arial"/>
          <w:color w:val="000000" w:themeColor="text1"/>
          <w:sz w:val="20"/>
        </w:rPr>
        <w:t xml:space="preserve">. </w:t>
      </w:r>
      <w:r w:rsidR="00BF315C" w:rsidRPr="000A2040">
        <w:rPr>
          <w:rFonts w:ascii="Arial" w:hAnsi="Arial" w:cs="Arial"/>
          <w:color w:val="000000" w:themeColor="text1"/>
          <w:sz w:val="20"/>
        </w:rPr>
        <w:t xml:space="preserve">Dz.U. </w:t>
      </w:r>
      <w:proofErr w:type="gramStart"/>
      <w:r w:rsidR="00BF315C" w:rsidRPr="000A2040">
        <w:rPr>
          <w:rFonts w:ascii="Arial" w:hAnsi="Arial" w:cs="Arial"/>
          <w:color w:val="000000" w:themeColor="text1"/>
          <w:sz w:val="20"/>
        </w:rPr>
        <w:t>z</w:t>
      </w:r>
      <w:proofErr w:type="gramEnd"/>
      <w:r w:rsidR="00BF315C" w:rsidRPr="000A2040">
        <w:rPr>
          <w:rFonts w:ascii="Arial" w:hAnsi="Arial" w:cs="Arial"/>
          <w:color w:val="000000" w:themeColor="text1"/>
          <w:sz w:val="20"/>
        </w:rPr>
        <w:t xml:space="preserve"> 2024 r. poz. 1145</w:t>
      </w:r>
      <w:r w:rsidRPr="000A2040">
        <w:rPr>
          <w:rFonts w:ascii="Arial" w:hAnsi="Arial" w:cs="Arial"/>
          <w:color w:val="000000" w:themeColor="text1"/>
          <w:sz w:val="20"/>
        </w:rPr>
        <w:t xml:space="preserve"> ze zm.) </w:t>
      </w:r>
      <w:r w:rsidRPr="002C3A4C">
        <w:rPr>
          <w:rFonts w:ascii="Arial" w:hAnsi="Arial" w:cs="Arial"/>
          <w:sz w:val="20"/>
        </w:rPr>
        <w:t xml:space="preserve">Starosta Pajęczański podaje do publicznej wiadomości wykaz nieruchomości stanowiącej własność Skarbu Państwa, przeznaczonej do </w:t>
      </w:r>
      <w:r>
        <w:rPr>
          <w:rFonts w:ascii="Arial" w:hAnsi="Arial" w:cs="Arial"/>
          <w:sz w:val="20"/>
        </w:rPr>
        <w:t>oddania w użyczenie</w:t>
      </w:r>
      <w:r w:rsidRPr="002C3A4C">
        <w:rPr>
          <w:rFonts w:ascii="Arial" w:hAnsi="Arial" w:cs="Arial"/>
          <w:sz w:val="20"/>
        </w:rPr>
        <w:t xml:space="preserve"> </w:t>
      </w:r>
    </w:p>
    <w:p w:rsidR="001337F0" w:rsidRPr="002C3A4C" w:rsidRDefault="001337F0" w:rsidP="001337F0">
      <w:pPr>
        <w:rPr>
          <w:rFonts w:ascii="Arial" w:hAnsi="Arial" w:cs="Arial"/>
          <w:sz w:val="20"/>
        </w:rPr>
      </w:pPr>
    </w:p>
    <w:tbl>
      <w:tblPr>
        <w:tblW w:w="15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650"/>
        <w:gridCol w:w="1683"/>
        <w:gridCol w:w="1122"/>
        <w:gridCol w:w="1543"/>
        <w:gridCol w:w="3648"/>
        <w:gridCol w:w="1402"/>
        <w:gridCol w:w="1403"/>
        <w:gridCol w:w="1402"/>
        <w:gridCol w:w="1543"/>
      </w:tblGrid>
      <w:tr w:rsidR="001337F0" w:rsidRPr="009E123A" w:rsidTr="00BF315C">
        <w:trPr>
          <w:trHeight w:val="477"/>
        </w:trPr>
        <w:tc>
          <w:tcPr>
            <w:tcW w:w="421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9E123A">
              <w:rPr>
                <w:rFonts w:ascii="Arial" w:hAnsi="Arial" w:cs="Arial"/>
                <w:sz w:val="14"/>
                <w:szCs w:val="14"/>
              </w:rPr>
              <w:t>Lp</w:t>
            </w:r>
            <w:proofErr w:type="spellEnd"/>
          </w:p>
        </w:tc>
        <w:tc>
          <w:tcPr>
            <w:tcW w:w="1650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Oznaczenie według katastru nieruchomości</w:t>
            </w:r>
          </w:p>
        </w:tc>
        <w:tc>
          <w:tcPr>
            <w:tcW w:w="168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Księga wieczysta</w:t>
            </w:r>
          </w:p>
        </w:tc>
        <w:tc>
          <w:tcPr>
            <w:tcW w:w="112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 xml:space="preserve">Powierzchnia </w:t>
            </w:r>
            <w:proofErr w:type="gramStart"/>
            <w:r w:rsidRPr="009E123A">
              <w:rPr>
                <w:rFonts w:ascii="Arial" w:hAnsi="Arial" w:cs="Arial"/>
                <w:sz w:val="14"/>
                <w:szCs w:val="14"/>
              </w:rPr>
              <w:t>użyczenia              [w</w:t>
            </w:r>
            <w:proofErr w:type="gramEnd"/>
            <w:r w:rsidRPr="009E123A">
              <w:rPr>
                <w:rFonts w:ascii="Arial" w:hAnsi="Arial" w:cs="Arial"/>
                <w:sz w:val="14"/>
                <w:szCs w:val="14"/>
              </w:rPr>
              <w:t xml:space="preserve"> ha]</w:t>
            </w:r>
          </w:p>
        </w:tc>
        <w:tc>
          <w:tcPr>
            <w:tcW w:w="154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Opis nieruchomości</w:t>
            </w:r>
          </w:p>
        </w:tc>
        <w:tc>
          <w:tcPr>
            <w:tcW w:w="3648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 xml:space="preserve">Przeznaczenie nieruchomości w planie zagospodarowania przestrzennego </w:t>
            </w:r>
          </w:p>
        </w:tc>
        <w:tc>
          <w:tcPr>
            <w:tcW w:w="140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Sposób zagospodarowania nieruchomości</w:t>
            </w:r>
          </w:p>
        </w:tc>
        <w:tc>
          <w:tcPr>
            <w:tcW w:w="140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Wysokość czynszu z tytułu użyczenia</w:t>
            </w:r>
          </w:p>
        </w:tc>
        <w:tc>
          <w:tcPr>
            <w:tcW w:w="140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Forma udostępnienia</w:t>
            </w:r>
          </w:p>
        </w:tc>
        <w:tc>
          <w:tcPr>
            <w:tcW w:w="154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Informacje o przeznaczeniu do oddania w użyczenie</w:t>
            </w:r>
          </w:p>
        </w:tc>
      </w:tr>
      <w:tr w:rsidR="001337F0" w:rsidRPr="009E123A" w:rsidTr="00BF315C">
        <w:trPr>
          <w:trHeight w:val="2881"/>
        </w:trPr>
        <w:tc>
          <w:tcPr>
            <w:tcW w:w="421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1.</w:t>
            </w:r>
          </w:p>
        </w:tc>
        <w:tc>
          <w:tcPr>
            <w:tcW w:w="1650" w:type="dxa"/>
            <w:shd w:val="clear" w:color="auto" w:fill="auto"/>
          </w:tcPr>
          <w:p w:rsidR="001337F0" w:rsidRPr="009E123A" w:rsidRDefault="00200D95" w:rsidP="00FA45A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Działka nr 83, obręb 3 Grądy, gm.</w:t>
            </w:r>
            <w:r w:rsidR="00BF315C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337F0" w:rsidRPr="009E123A">
              <w:rPr>
                <w:rFonts w:ascii="Arial" w:hAnsi="Arial" w:cs="Arial"/>
                <w:sz w:val="14"/>
                <w:szCs w:val="14"/>
              </w:rPr>
              <w:t>Działoszyn</w:t>
            </w:r>
          </w:p>
        </w:tc>
        <w:tc>
          <w:tcPr>
            <w:tcW w:w="168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SR2W/00032714/5</w:t>
            </w:r>
          </w:p>
        </w:tc>
        <w:tc>
          <w:tcPr>
            <w:tcW w:w="112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0,2700</w:t>
            </w:r>
          </w:p>
        </w:tc>
        <w:tc>
          <w:tcPr>
            <w:tcW w:w="154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W ewidencji gruntów i budynków nieruchomość stanowi użytek Br-RVI- grunty rolne zabudowane oraz S-RVI- sady</w:t>
            </w:r>
          </w:p>
        </w:tc>
        <w:tc>
          <w:tcPr>
            <w:tcW w:w="3648" w:type="dxa"/>
            <w:shd w:val="clear" w:color="auto" w:fill="auto"/>
          </w:tcPr>
          <w:p w:rsidR="001337F0" w:rsidRPr="009E123A" w:rsidRDefault="001337F0" w:rsidP="00526422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Zgodnie z Miejscowym Planem Zagospoda</w:t>
            </w:r>
            <w:r w:rsidR="00526422">
              <w:rPr>
                <w:rFonts w:ascii="Arial" w:hAnsi="Arial" w:cs="Arial"/>
                <w:sz w:val="14"/>
                <w:szCs w:val="14"/>
              </w:rPr>
              <w:t xml:space="preserve">rowania Przestrzennego Miasta </w:t>
            </w:r>
            <w:r w:rsidRPr="009E123A">
              <w:rPr>
                <w:rFonts w:ascii="Arial" w:hAnsi="Arial" w:cs="Arial"/>
                <w:sz w:val="14"/>
                <w:szCs w:val="14"/>
              </w:rPr>
              <w:t xml:space="preserve">i Gminy Działoszyn, zatwierdzonym uchwałą Rady Miejskiej w Działoszynie Nr XXI/139/2004 z dnia 24 listopada 2004 roku opublikowanym w Dzienniku Urzędowym Województwa Łódzkiego Nr 35 poz. </w:t>
            </w:r>
            <w:r w:rsidR="00526422">
              <w:rPr>
                <w:rFonts w:ascii="Arial" w:hAnsi="Arial" w:cs="Arial"/>
                <w:sz w:val="14"/>
                <w:szCs w:val="14"/>
              </w:rPr>
              <w:t xml:space="preserve">384 dnia 10 lutego 2005 roku, </w:t>
            </w:r>
            <w:r w:rsidRPr="009E123A">
              <w:rPr>
                <w:rFonts w:ascii="Arial" w:hAnsi="Arial" w:cs="Arial"/>
                <w:sz w:val="14"/>
                <w:szCs w:val="14"/>
              </w:rPr>
              <w:t xml:space="preserve">działka oznaczona nr ewidencyjnym 83 </w:t>
            </w:r>
            <w:r w:rsidRPr="00526422">
              <w:rPr>
                <w:rFonts w:ascii="Arial" w:hAnsi="Arial" w:cs="Arial"/>
                <w:sz w:val="14"/>
                <w:szCs w:val="14"/>
              </w:rPr>
              <w:t>położona w obrębie geodezyjnym Grądy znajduje się w terenie zabudowy mieszkaniowej jednorodzi</w:t>
            </w:r>
            <w:r w:rsidR="00526422" w:rsidRPr="00526422">
              <w:rPr>
                <w:rFonts w:ascii="Arial" w:hAnsi="Arial" w:cs="Arial"/>
                <w:sz w:val="14"/>
                <w:szCs w:val="14"/>
              </w:rPr>
              <w:t xml:space="preserve">nnej z ogrodami i/lub zabudowy </w:t>
            </w:r>
            <w:r w:rsidRPr="00526422">
              <w:rPr>
                <w:rFonts w:ascii="Arial" w:hAnsi="Arial" w:cs="Arial"/>
                <w:sz w:val="14"/>
                <w:szCs w:val="14"/>
              </w:rPr>
              <w:t>zagrodowej związanej z prowadzeniem gospodarstwa rolnego z obiektami i urządzeniami towarzyszącymi. Plan dopuszcza nieuci</w:t>
            </w:r>
            <w:r w:rsidR="00526422" w:rsidRPr="00526422">
              <w:rPr>
                <w:rFonts w:ascii="Arial" w:hAnsi="Arial" w:cs="Arial"/>
                <w:sz w:val="14"/>
                <w:szCs w:val="14"/>
              </w:rPr>
              <w:t>ążliwe usługi towarzyszące, nie</w:t>
            </w:r>
            <w:r w:rsidRPr="00526422">
              <w:rPr>
                <w:rFonts w:ascii="Arial" w:hAnsi="Arial" w:cs="Arial"/>
                <w:sz w:val="14"/>
                <w:szCs w:val="14"/>
              </w:rPr>
              <w:t>zakłócające funkcji mieszkaniowej obszaru, stacje transform</w:t>
            </w:r>
            <w:r w:rsidR="00526422" w:rsidRPr="00526422">
              <w:rPr>
                <w:rFonts w:ascii="Arial" w:hAnsi="Arial" w:cs="Arial"/>
                <w:sz w:val="14"/>
                <w:szCs w:val="14"/>
              </w:rPr>
              <w:t>atorowe/ zapis w planie G3MN/RM.</w:t>
            </w:r>
          </w:p>
        </w:tc>
        <w:tc>
          <w:tcPr>
            <w:tcW w:w="140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 xml:space="preserve">Zorganizowanie ogólnodostępnego aktywnego miejsca wypoczynku tj. </w:t>
            </w:r>
          </w:p>
        </w:tc>
        <w:tc>
          <w:tcPr>
            <w:tcW w:w="140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9E123A">
              <w:rPr>
                <w:rFonts w:ascii="Arial" w:hAnsi="Arial" w:cs="Arial"/>
                <w:sz w:val="14"/>
                <w:szCs w:val="14"/>
              </w:rPr>
              <w:t>nieodpłatnie</w:t>
            </w:r>
            <w:proofErr w:type="gramEnd"/>
          </w:p>
        </w:tc>
        <w:tc>
          <w:tcPr>
            <w:tcW w:w="1402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Użyczenie na czas oznaczony- 3 lat, w formie umowy użyczenia</w:t>
            </w:r>
          </w:p>
        </w:tc>
        <w:tc>
          <w:tcPr>
            <w:tcW w:w="1543" w:type="dxa"/>
            <w:shd w:val="clear" w:color="auto" w:fill="auto"/>
          </w:tcPr>
          <w:p w:rsidR="001337F0" w:rsidRPr="009E123A" w:rsidRDefault="001337F0" w:rsidP="00FA45AD">
            <w:pPr>
              <w:rPr>
                <w:rFonts w:ascii="Arial" w:hAnsi="Arial" w:cs="Arial"/>
                <w:sz w:val="14"/>
                <w:szCs w:val="14"/>
              </w:rPr>
            </w:pPr>
            <w:r w:rsidRPr="009E123A">
              <w:rPr>
                <w:rFonts w:ascii="Arial" w:hAnsi="Arial" w:cs="Arial"/>
                <w:sz w:val="14"/>
                <w:szCs w:val="14"/>
              </w:rPr>
              <w:t>Nieruchomość zostaje oddana w użyczenie na pisemny wniosek</w:t>
            </w:r>
          </w:p>
        </w:tc>
      </w:tr>
    </w:tbl>
    <w:p w:rsidR="001337F0" w:rsidRDefault="001337F0" w:rsidP="001337F0">
      <w:pPr>
        <w:rPr>
          <w:rFonts w:ascii="Arial" w:hAnsi="Arial" w:cs="Arial"/>
          <w:sz w:val="23"/>
          <w:szCs w:val="23"/>
        </w:rPr>
      </w:pPr>
    </w:p>
    <w:p w:rsidR="001337F0" w:rsidRDefault="001337F0" w:rsidP="001337F0">
      <w:pPr>
        <w:rPr>
          <w:rFonts w:ascii="Arial" w:hAnsi="Arial" w:cs="Arial"/>
          <w:sz w:val="20"/>
        </w:rPr>
      </w:pPr>
      <w:r w:rsidRPr="00F954D2">
        <w:rPr>
          <w:rFonts w:ascii="Arial" w:hAnsi="Arial" w:cs="Arial"/>
          <w:sz w:val="20"/>
        </w:rPr>
        <w:t>Wykaz wywiesza się na tablicy ogłoszeń tutejszego Starostwa na okre</w:t>
      </w:r>
      <w:r w:rsidR="00C51508">
        <w:rPr>
          <w:rFonts w:ascii="Arial" w:hAnsi="Arial" w:cs="Arial"/>
          <w:sz w:val="20"/>
        </w:rPr>
        <w:t xml:space="preserve">s 21 dni, tj. od dnia </w:t>
      </w:r>
      <w:r w:rsidR="00982F72">
        <w:rPr>
          <w:rFonts w:ascii="Arial" w:hAnsi="Arial" w:cs="Arial"/>
          <w:sz w:val="20"/>
        </w:rPr>
        <w:t>……………………….……</w:t>
      </w:r>
      <w:r w:rsidR="00526422">
        <w:rPr>
          <w:rFonts w:ascii="Arial" w:hAnsi="Arial" w:cs="Arial"/>
          <w:sz w:val="20"/>
        </w:rPr>
        <w:t xml:space="preserve">2024 </w:t>
      </w:r>
      <w:proofErr w:type="gramStart"/>
      <w:r w:rsidR="00526422">
        <w:rPr>
          <w:rFonts w:ascii="Arial" w:hAnsi="Arial" w:cs="Arial"/>
          <w:sz w:val="20"/>
        </w:rPr>
        <w:t>roku</w:t>
      </w:r>
      <w:proofErr w:type="gramEnd"/>
      <w:r w:rsidR="00526422">
        <w:rPr>
          <w:rFonts w:ascii="Arial" w:hAnsi="Arial" w:cs="Arial"/>
          <w:sz w:val="20"/>
        </w:rPr>
        <w:t xml:space="preserve"> do dnia ………</w:t>
      </w:r>
      <w:r w:rsidR="00982F72">
        <w:rPr>
          <w:rFonts w:ascii="Arial" w:hAnsi="Arial" w:cs="Arial"/>
          <w:sz w:val="20"/>
        </w:rPr>
        <w:t>………….</w:t>
      </w:r>
      <w:bookmarkStart w:id="0" w:name="_GoBack"/>
      <w:bookmarkEnd w:id="0"/>
      <w:r w:rsidR="00982F72">
        <w:rPr>
          <w:rFonts w:ascii="Arial" w:hAnsi="Arial" w:cs="Arial"/>
          <w:sz w:val="20"/>
        </w:rPr>
        <w:t>……..….</w:t>
      </w:r>
      <w:r w:rsidR="00526422">
        <w:rPr>
          <w:rFonts w:ascii="Arial" w:hAnsi="Arial" w:cs="Arial"/>
          <w:sz w:val="20"/>
        </w:rPr>
        <w:t>2024</w:t>
      </w:r>
      <w:r w:rsidRPr="00F954D2">
        <w:rPr>
          <w:rFonts w:ascii="Arial" w:hAnsi="Arial" w:cs="Arial"/>
          <w:sz w:val="20"/>
        </w:rPr>
        <w:t xml:space="preserve"> </w:t>
      </w:r>
      <w:proofErr w:type="gramStart"/>
      <w:r w:rsidRPr="00F954D2">
        <w:rPr>
          <w:rFonts w:ascii="Arial" w:hAnsi="Arial" w:cs="Arial"/>
          <w:sz w:val="20"/>
        </w:rPr>
        <w:t>roku</w:t>
      </w:r>
      <w:proofErr w:type="gramEnd"/>
      <w:r w:rsidRPr="00F954D2">
        <w:rPr>
          <w:rFonts w:ascii="Arial" w:hAnsi="Arial" w:cs="Arial"/>
          <w:sz w:val="20"/>
        </w:rPr>
        <w:t>.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Wykaz zdjęto z tablicy ogłoszeń tut. Starostwa w dniu…</w:t>
      </w:r>
      <w:r w:rsidR="00BD4D9A">
        <w:rPr>
          <w:rFonts w:ascii="Arial" w:hAnsi="Arial" w:cs="Arial"/>
          <w:sz w:val="20"/>
        </w:rPr>
        <w:t>…………</w:t>
      </w:r>
      <w:r w:rsidR="00526422">
        <w:rPr>
          <w:rFonts w:ascii="Arial" w:hAnsi="Arial" w:cs="Arial"/>
          <w:sz w:val="20"/>
        </w:rPr>
        <w:t>……………….2024</w:t>
      </w:r>
      <w:r>
        <w:rPr>
          <w:rFonts w:ascii="Arial" w:hAnsi="Arial" w:cs="Arial"/>
          <w:sz w:val="20"/>
        </w:rPr>
        <w:t xml:space="preserve"> </w:t>
      </w:r>
      <w:proofErr w:type="gramStart"/>
      <w:r>
        <w:rPr>
          <w:rFonts w:ascii="Arial" w:hAnsi="Arial" w:cs="Arial"/>
          <w:sz w:val="20"/>
        </w:rPr>
        <w:t>roku</w:t>
      </w:r>
      <w:proofErr w:type="gramEnd"/>
      <w:r>
        <w:rPr>
          <w:rFonts w:ascii="Arial" w:hAnsi="Arial" w:cs="Arial"/>
          <w:sz w:val="20"/>
        </w:rPr>
        <w:t>.</w:t>
      </w:r>
    </w:p>
    <w:p w:rsidR="002B6DEA" w:rsidRDefault="002B6DEA" w:rsidP="001337F0">
      <w:pPr>
        <w:rPr>
          <w:rFonts w:ascii="Arial" w:hAnsi="Arial" w:cs="Arial"/>
          <w:sz w:val="20"/>
        </w:rPr>
      </w:pP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Miejsce publikacji: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1) tablica ogłoszeń w siedzibie Starostwa Powiatowego w Pajęcznie, ul. Kościuszki 76, 98-330 Pajęczno;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2) strona internetowa </w:t>
      </w:r>
      <w:hyperlink r:id="rId4" w:history="1">
        <w:r w:rsidRPr="0017137C">
          <w:rPr>
            <w:rStyle w:val="Hipercze"/>
            <w:rFonts w:ascii="Arial" w:hAnsi="Arial" w:cs="Arial"/>
            <w:sz w:val="20"/>
          </w:rPr>
          <w:t>www.powiatpajeczno.pl,www.powiatpajeczno.biuletyn.net</w:t>
        </w:r>
      </w:hyperlink>
      <w:r>
        <w:rPr>
          <w:rFonts w:ascii="Arial" w:hAnsi="Arial" w:cs="Arial"/>
          <w:sz w:val="20"/>
        </w:rPr>
        <w:t>;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3) siedziba Urzędu Miasta i Gminy Działoszyn, ul. Piłsudskiego 21, 98-355 Działoszyn;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4) strona podmiotowa Wojewody Łódzkiego w Biuletynie Informacji Publicznej;</w:t>
      </w:r>
    </w:p>
    <w:p w:rsidR="001337F0" w:rsidRDefault="001337F0" w:rsidP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5) w prasie lokalnej.</w:t>
      </w:r>
    </w:p>
    <w:p w:rsidR="005D33EC" w:rsidRPr="00C51508" w:rsidRDefault="001337F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Szczegółowe informacje o przedmiotowej nieruchomości można uzyskać w siedzibie Starostwa Powiatowego w Pajęcznie, ul. Park</w:t>
      </w:r>
      <w:r w:rsidR="00BF315C">
        <w:rPr>
          <w:rFonts w:ascii="Arial" w:hAnsi="Arial" w:cs="Arial"/>
          <w:sz w:val="20"/>
        </w:rPr>
        <w:t xml:space="preserve">owa 8/12, 98-330 Pajęczno, </w:t>
      </w:r>
      <w:proofErr w:type="gramStart"/>
      <w:r w:rsidR="00BF315C">
        <w:rPr>
          <w:rFonts w:ascii="Arial" w:hAnsi="Arial" w:cs="Arial"/>
          <w:sz w:val="20"/>
        </w:rPr>
        <w:t xml:space="preserve">pok. </w:t>
      </w:r>
      <w:r>
        <w:rPr>
          <w:rFonts w:ascii="Arial" w:hAnsi="Arial" w:cs="Arial"/>
          <w:sz w:val="20"/>
        </w:rPr>
        <w:t xml:space="preserve">11  </w:t>
      </w:r>
      <w:r w:rsidR="00BF315C">
        <w:rPr>
          <w:rFonts w:ascii="Arial" w:hAnsi="Arial" w:cs="Arial"/>
          <w:sz w:val="20"/>
        </w:rPr>
        <w:t xml:space="preserve">     </w:t>
      </w:r>
      <w:r>
        <w:rPr>
          <w:rFonts w:ascii="Arial" w:hAnsi="Arial" w:cs="Arial"/>
          <w:sz w:val="20"/>
        </w:rPr>
        <w:t>lub</w:t>
      </w:r>
      <w:proofErr w:type="gramEnd"/>
      <w:r>
        <w:rPr>
          <w:rFonts w:ascii="Arial" w:hAnsi="Arial" w:cs="Arial"/>
          <w:sz w:val="20"/>
        </w:rPr>
        <w:t xml:space="preserve"> pod numerem tel.32-311-38-76 wew. 220. </w:t>
      </w:r>
    </w:p>
    <w:sectPr w:rsidR="005D33EC" w:rsidRPr="00C51508" w:rsidSect="001337F0">
      <w:footnotePr>
        <w:pos w:val="beneathText"/>
      </w:footnotePr>
      <w:pgSz w:w="16838" w:h="11906" w:orient="landscape"/>
      <w:pgMar w:top="1701" w:right="851" w:bottom="1134" w:left="851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hyphenationZone w:val="425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7F0"/>
    <w:rsid w:val="000A2040"/>
    <w:rsid w:val="000F0742"/>
    <w:rsid w:val="00124FB8"/>
    <w:rsid w:val="001337F0"/>
    <w:rsid w:val="00200D95"/>
    <w:rsid w:val="002B6DEA"/>
    <w:rsid w:val="00526422"/>
    <w:rsid w:val="006579D4"/>
    <w:rsid w:val="00757EFD"/>
    <w:rsid w:val="00982F72"/>
    <w:rsid w:val="00B87A06"/>
    <w:rsid w:val="00BD4D9A"/>
    <w:rsid w:val="00BF315C"/>
    <w:rsid w:val="00C51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9CAE0C-89C8-491A-A0AC-F13AE0285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7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337F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owiatpajeczno.pl,www.powiatpajeczno.biuletyn.ne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400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Rachwalik</dc:creator>
  <cp:keywords/>
  <dc:description/>
  <cp:lastModifiedBy>Anna Rachwalik</cp:lastModifiedBy>
  <cp:revision>5</cp:revision>
  <dcterms:created xsi:type="dcterms:W3CDTF">2024-11-08T07:13:00Z</dcterms:created>
  <dcterms:modified xsi:type="dcterms:W3CDTF">2024-11-29T07:31:00Z</dcterms:modified>
</cp:coreProperties>
</file>