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13B1B5C" w:rsidR="00D61192" w:rsidRPr="005A4E4C" w:rsidRDefault="00AC4D9C">
      <w:pPr>
        <w:rPr>
          <w:rFonts w:ascii="Times New Roman" w:hAnsi="Times New Roman" w:cs="Times New Roman"/>
          <w:sz w:val="24"/>
          <w:szCs w:val="24"/>
        </w:rPr>
      </w:pPr>
      <w:r w:rsidRPr="005A4E4C">
        <w:rPr>
          <w:rFonts w:ascii="Times New Roman" w:hAnsi="Times New Roman" w:cs="Times New Roman"/>
          <w:sz w:val="24"/>
          <w:szCs w:val="24"/>
        </w:rPr>
        <w:t xml:space="preserve">Wykaz </w:t>
      </w:r>
      <w:r w:rsidR="005A4E4C" w:rsidRPr="005A4E4C">
        <w:rPr>
          <w:rFonts w:ascii="Times New Roman" w:hAnsi="Times New Roman" w:cs="Times New Roman"/>
          <w:sz w:val="24"/>
          <w:szCs w:val="24"/>
        </w:rPr>
        <w:t xml:space="preserve">zbędnych oraz </w:t>
      </w:r>
      <w:r w:rsidR="004B5161" w:rsidRPr="005A4E4C">
        <w:rPr>
          <w:rFonts w:ascii="Times New Roman" w:hAnsi="Times New Roman" w:cs="Times New Roman"/>
          <w:sz w:val="24"/>
          <w:szCs w:val="24"/>
        </w:rPr>
        <w:t>zużytych</w:t>
      </w:r>
      <w:r w:rsidR="002429BA" w:rsidRPr="005A4E4C">
        <w:rPr>
          <w:rFonts w:ascii="Times New Roman" w:hAnsi="Times New Roman" w:cs="Times New Roman"/>
          <w:sz w:val="24"/>
          <w:szCs w:val="24"/>
        </w:rPr>
        <w:t xml:space="preserve"> </w:t>
      </w:r>
      <w:r w:rsidRPr="005A4E4C">
        <w:rPr>
          <w:rFonts w:ascii="Times New Roman" w:hAnsi="Times New Roman" w:cs="Times New Roman"/>
          <w:sz w:val="24"/>
          <w:szCs w:val="24"/>
        </w:rPr>
        <w:t>składników rzeczowych majątku ruchomego</w:t>
      </w:r>
      <w:r w:rsidR="005C5CE5" w:rsidRPr="005A4E4C">
        <w:rPr>
          <w:rFonts w:ascii="Times New Roman" w:hAnsi="Times New Roman" w:cs="Times New Roman"/>
          <w:sz w:val="24"/>
          <w:szCs w:val="24"/>
        </w:rPr>
        <w:t xml:space="preserve"> w </w:t>
      </w:r>
      <w:r w:rsidR="00750B15" w:rsidRPr="005A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RWMŚ </w:t>
      </w:r>
      <w:r w:rsidR="00F25853" w:rsidRPr="005A4E4C"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</w:p>
    <w:p w14:paraId="25B031BF" w14:textId="75C3ACAD" w:rsidR="004B5161" w:rsidRDefault="004B5161">
      <w:pPr>
        <w:rPr>
          <w:b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748"/>
        <w:gridCol w:w="1935"/>
        <w:gridCol w:w="900"/>
        <w:gridCol w:w="893"/>
        <w:gridCol w:w="1037"/>
        <w:gridCol w:w="5056"/>
        <w:gridCol w:w="1049"/>
      </w:tblGrid>
      <w:tr w:rsidR="00723C5F" w:rsidRPr="00723C5F" w14:paraId="46291C1D" w14:textId="68940985" w:rsidTr="00723C5F">
        <w:trPr>
          <w:trHeight w:val="642"/>
          <w:jc w:val="center"/>
        </w:trPr>
        <w:tc>
          <w:tcPr>
            <w:tcW w:w="13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9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67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47541150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31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65FA28" w14:textId="54D6DC29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Wartość księgowa brutto w zł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0D34CC" w14:textId="20F43D0D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36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6D6D80" w14:textId="51C8F2D3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Szacowana  wartość rynkowa brutto w zł</w:t>
            </w:r>
          </w:p>
        </w:tc>
        <w:tc>
          <w:tcPr>
            <w:tcW w:w="22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4B1B704B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723C5F" w:rsidRPr="00723C5F" w14:paraId="0043CA7C" w14:textId="7659D1D9" w:rsidTr="00723C5F">
        <w:trPr>
          <w:trHeight w:val="246"/>
          <w:jc w:val="center"/>
        </w:trPr>
        <w:tc>
          <w:tcPr>
            <w:tcW w:w="13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0A3C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57BD4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F043F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71352" w14:textId="25187201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stwierdzony stan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składnika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723C5F" w:rsidRPr="00723C5F" w14:paraId="2E108886" w14:textId="77777777" w:rsidTr="00723C5F">
        <w:trPr>
          <w:trHeight w:val="520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7A02A" w14:textId="65AC47E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82C4B" w14:textId="1D4E873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fotograficzny Canon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82C90" w14:textId="68A601D9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NST/N01/04320/2019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258B2" w14:textId="43A1DCD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669,00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169F9" w14:textId="33A2EDD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4FF9" w14:textId="0C8C207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7C71E" w14:textId="76C70FC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 zakupiony w 2009r., mocno zużyty, z małą rozdzielczością przestarzałą matrycą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EA490" w14:textId="6BC85EF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41314CB7" w14:textId="77777777" w:rsidTr="00723C5F">
        <w:trPr>
          <w:trHeight w:val="429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CB43" w14:textId="3C64603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4AF77" w14:textId="71CBB73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HP ADVANTAGE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C5840" w14:textId="2F413471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NST/N01/06047/2019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5801" w14:textId="73859D0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480,00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0684" w14:textId="67E513E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1BBDD" w14:textId="5A39EF3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0D2D1" w14:textId="7B9B10C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2012r., niesprawna, brak sterowników do systemu Windows10/11.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48B58" w14:textId="1DDACB5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03F89BA7" w14:textId="77777777" w:rsidTr="00723C5F">
        <w:trPr>
          <w:trHeight w:val="409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E8EA" w14:textId="32E3986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010AF" w14:textId="6059741D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UPS LESTAR MD-855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CBB7A" w14:textId="62C8632F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NST/N01/06663/2019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101C" w14:textId="3C91FC6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366,26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E560" w14:textId="478DF98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809A" w14:textId="3F4FB4B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70,00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36A4" w14:textId="4A134F2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2013r.,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1E8E1" w14:textId="38BA62C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748BE279" w14:textId="77777777" w:rsidTr="00723C5F">
        <w:trPr>
          <w:trHeight w:val="430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72737" w14:textId="7A7F652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8407F" w14:textId="0457963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UPS LESTAR V-6558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F27F9" w14:textId="2F2B16FF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NST/N01/06781/2019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D3B26" w14:textId="231E0C0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270,60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2E36B" w14:textId="52BF544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B45B4" w14:textId="467E3D1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DEF51" w14:textId="3ACA7D4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2014r.,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2E9F8" w14:textId="47F9C97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1D8A781C" w14:textId="77777777" w:rsidTr="00723C5F">
        <w:trPr>
          <w:trHeight w:val="552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D1A75" w14:textId="653ACD1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CDDA3" w14:textId="1BD9B8F4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XEROX PHASER 7760DN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F759A" w14:textId="0A992FD3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ST/487/01633/2019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F886A" w14:textId="31CC7A8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15968,58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11177" w14:textId="0C868FA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7DC97" w14:textId="21429D8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200,00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8F4D" w14:textId="13A1973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2011r., niesprawna, brak sterowników do systemu Windows10/11, brak części zamiennych, serwisu, producent wycofał się z Polski.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48650" w14:textId="5ADD9AB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54D6C00F" w14:textId="77777777" w:rsidTr="00723C5F">
        <w:trPr>
          <w:trHeight w:val="415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521FE" w14:textId="724764A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0755" w14:textId="37ECD81F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cyfrowy Fuji S 7000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41DAD" w14:textId="142BF083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PST/P01/02599/2019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32880" w14:textId="74B67D7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2642,55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8840" w14:textId="17F95BE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8B93F" w14:textId="5447CD5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70,00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6FFE" w14:textId="619D585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 zakupiony w 2006r., mocno zużyty, z małą rozdzielczością przestarzałą matrycą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02F67" w14:textId="3A80DAC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349679ED" w14:textId="77777777" w:rsidTr="00723C5F">
        <w:trPr>
          <w:trHeight w:val="393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DCFAC" w14:textId="0309DED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4F2A4" w14:textId="2CB6203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HP LJ2015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72D8" w14:textId="61FEB679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PST/P01/03046/2019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B8649" w14:textId="03AB1E4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1644,56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72BE" w14:textId="56B5F10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B3CD" w14:textId="5F190163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76B9B" w14:textId="2DB2E8C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2008r., niesprawna, brak sterowników do systemu Windows10/11.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F29F" w14:textId="5FFEB3B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2F8171A8" w14:textId="77777777" w:rsidTr="00723C5F">
        <w:trPr>
          <w:trHeight w:val="384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04DDA" w14:textId="5C57566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78DEC" w14:textId="1D9BC68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 xml:space="preserve">UPS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Fideltronik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Lupus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700VA 420W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559A" w14:textId="7C1BF996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NST/N01/06180/2019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CB7A2" w14:textId="5842F9C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476,01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D8EA7" w14:textId="1C76600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67D79" w14:textId="264DF756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87EDF" w14:textId="5C40193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2012r.,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80AC6" w14:textId="10AF4E46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68EAE6D0" w14:textId="77777777" w:rsidTr="00723C5F">
        <w:trPr>
          <w:trHeight w:val="504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9BD89" w14:textId="0554EB4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8E932" w14:textId="25D375F0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Telefon Panasonic KX-T7665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6CE06" w14:textId="3C603BEC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NST/N01/03607/2019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A9220" w14:textId="52E7AE5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315,98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49636" w14:textId="1D1919A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3857C" w14:textId="7CE6D7E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4C727" w14:textId="74FFE98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Telefon zakupiony 1996r. niesprawny, analogowy, niekompatybilny z centralami cyfrowymi typu VOIP.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90C97" w14:textId="1A5E165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5ACDC872" w14:textId="77777777" w:rsidTr="00723C5F">
        <w:trPr>
          <w:trHeight w:val="413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198B" w14:textId="2A99AC89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C522" w14:textId="647CDE5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 xml:space="preserve">Czajnik stalowy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Sencor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SWK1711SS 1,7L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E88D0" w14:textId="256B3A0D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NST/N01/11505/2021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356C5" w14:textId="1D9EDB4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90,00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4C125" w14:textId="724E91A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292C4" w14:textId="79B5162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20,00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3974" w14:textId="5CA3FAA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Czajnik zakupiony w 2021r., niesprawny, przecieka, naprawa nieopłacalna.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9DF38" w14:textId="3E3AA15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</w:tbl>
    <w:p w14:paraId="0DB55D21" w14:textId="77777777" w:rsidR="00723C5F" w:rsidRPr="00723C5F" w:rsidRDefault="00723C5F" w:rsidP="0072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Hlk172193311"/>
    </w:p>
    <w:bookmarkEnd w:id="0"/>
    <w:sectPr w:rsidR="00723C5F" w:rsidRPr="00723C5F" w:rsidSect="001365D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C27F" w14:textId="77777777" w:rsidR="00C3341D" w:rsidRDefault="00C3341D" w:rsidP="004774A3">
      <w:pPr>
        <w:spacing w:after="0" w:line="240" w:lineRule="auto"/>
      </w:pPr>
      <w:r>
        <w:separator/>
      </w:r>
    </w:p>
  </w:endnote>
  <w:endnote w:type="continuationSeparator" w:id="0">
    <w:p w14:paraId="76925C94" w14:textId="77777777" w:rsidR="00C3341D" w:rsidRDefault="00C3341D" w:rsidP="0047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508922"/>
      <w:docPartObj>
        <w:docPartGallery w:val="Page Numbers (Bottom of Page)"/>
        <w:docPartUnique/>
      </w:docPartObj>
    </w:sdtPr>
    <w:sdtEndPr/>
    <w:sdtContent>
      <w:p w14:paraId="20433889" w14:textId="26A9F447" w:rsidR="004774A3" w:rsidRDefault="004774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908D1" w14:textId="77777777" w:rsidR="004774A3" w:rsidRDefault="00477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C84A" w14:textId="77777777" w:rsidR="00C3341D" w:rsidRDefault="00C3341D" w:rsidP="004774A3">
      <w:pPr>
        <w:spacing w:after="0" w:line="240" w:lineRule="auto"/>
      </w:pPr>
      <w:r>
        <w:separator/>
      </w:r>
    </w:p>
  </w:footnote>
  <w:footnote w:type="continuationSeparator" w:id="0">
    <w:p w14:paraId="3277455B" w14:textId="77777777" w:rsidR="00C3341D" w:rsidRDefault="00C3341D" w:rsidP="00477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50670"/>
    <w:rsid w:val="00063779"/>
    <w:rsid w:val="00087C19"/>
    <w:rsid w:val="000A5C9C"/>
    <w:rsid w:val="000E2718"/>
    <w:rsid w:val="001035DD"/>
    <w:rsid w:val="00110523"/>
    <w:rsid w:val="00116C32"/>
    <w:rsid w:val="001365D2"/>
    <w:rsid w:val="001514E3"/>
    <w:rsid w:val="00154849"/>
    <w:rsid w:val="0018602B"/>
    <w:rsid w:val="001E0119"/>
    <w:rsid w:val="0021081C"/>
    <w:rsid w:val="002268FA"/>
    <w:rsid w:val="002426CD"/>
    <w:rsid w:val="002429BA"/>
    <w:rsid w:val="002D6CED"/>
    <w:rsid w:val="002F136B"/>
    <w:rsid w:val="00301839"/>
    <w:rsid w:val="00306193"/>
    <w:rsid w:val="003460D5"/>
    <w:rsid w:val="003519CF"/>
    <w:rsid w:val="003533AC"/>
    <w:rsid w:val="003C4209"/>
    <w:rsid w:val="003E3682"/>
    <w:rsid w:val="00405139"/>
    <w:rsid w:val="004168FF"/>
    <w:rsid w:val="0044297F"/>
    <w:rsid w:val="004774A3"/>
    <w:rsid w:val="00483B7C"/>
    <w:rsid w:val="00495F6C"/>
    <w:rsid w:val="004B5161"/>
    <w:rsid w:val="0050377A"/>
    <w:rsid w:val="005A4E4C"/>
    <w:rsid w:val="005C5CE5"/>
    <w:rsid w:val="005C7A55"/>
    <w:rsid w:val="00607F93"/>
    <w:rsid w:val="006245DA"/>
    <w:rsid w:val="00627EFF"/>
    <w:rsid w:val="00652A5A"/>
    <w:rsid w:val="00655077"/>
    <w:rsid w:val="00661978"/>
    <w:rsid w:val="0068160B"/>
    <w:rsid w:val="00686BE3"/>
    <w:rsid w:val="0069505D"/>
    <w:rsid w:val="006B0155"/>
    <w:rsid w:val="006B0D47"/>
    <w:rsid w:val="00722546"/>
    <w:rsid w:val="00723C5F"/>
    <w:rsid w:val="00750B15"/>
    <w:rsid w:val="00765878"/>
    <w:rsid w:val="00782B88"/>
    <w:rsid w:val="007B05F9"/>
    <w:rsid w:val="00847042"/>
    <w:rsid w:val="008859FD"/>
    <w:rsid w:val="008A2B3F"/>
    <w:rsid w:val="008D72BF"/>
    <w:rsid w:val="008F43DC"/>
    <w:rsid w:val="009334BD"/>
    <w:rsid w:val="00936A93"/>
    <w:rsid w:val="009623CD"/>
    <w:rsid w:val="0097688C"/>
    <w:rsid w:val="009E2214"/>
    <w:rsid w:val="009E706C"/>
    <w:rsid w:val="009E7FF8"/>
    <w:rsid w:val="00A56BA9"/>
    <w:rsid w:val="00A63A40"/>
    <w:rsid w:val="00A94719"/>
    <w:rsid w:val="00AC4D9C"/>
    <w:rsid w:val="00AE58C5"/>
    <w:rsid w:val="00AF54CC"/>
    <w:rsid w:val="00B11D68"/>
    <w:rsid w:val="00B45ACD"/>
    <w:rsid w:val="00B779BD"/>
    <w:rsid w:val="00B94BDA"/>
    <w:rsid w:val="00BB23B9"/>
    <w:rsid w:val="00C312A9"/>
    <w:rsid w:val="00C3341D"/>
    <w:rsid w:val="00C51BBF"/>
    <w:rsid w:val="00C87084"/>
    <w:rsid w:val="00CB0021"/>
    <w:rsid w:val="00CD5097"/>
    <w:rsid w:val="00CF1318"/>
    <w:rsid w:val="00D06637"/>
    <w:rsid w:val="00D07401"/>
    <w:rsid w:val="00D108C7"/>
    <w:rsid w:val="00D11EAF"/>
    <w:rsid w:val="00D33EE1"/>
    <w:rsid w:val="00D41D95"/>
    <w:rsid w:val="00D61192"/>
    <w:rsid w:val="00D65707"/>
    <w:rsid w:val="00DF3BDA"/>
    <w:rsid w:val="00E01ECD"/>
    <w:rsid w:val="00E743C9"/>
    <w:rsid w:val="00EC7876"/>
    <w:rsid w:val="00EF055C"/>
    <w:rsid w:val="00EF1C32"/>
    <w:rsid w:val="00F25853"/>
    <w:rsid w:val="00F30A1A"/>
    <w:rsid w:val="00F44C7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3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4A3"/>
  </w:style>
  <w:style w:type="paragraph" w:styleId="Stopka">
    <w:name w:val="footer"/>
    <w:basedOn w:val="Normalny"/>
    <w:link w:val="Stopka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4A3"/>
  </w:style>
  <w:style w:type="table" w:styleId="Tabela-Siatka">
    <w:name w:val="Table Grid"/>
    <w:basedOn w:val="Standardowy"/>
    <w:uiPriority w:val="39"/>
    <w:rsid w:val="0072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2025-06-05T10:26:00Z</cp:lastPrinted>
  <dcterms:created xsi:type="dcterms:W3CDTF">2025-06-10T06:43:00Z</dcterms:created>
  <dcterms:modified xsi:type="dcterms:W3CDTF">2025-06-10T06:43:00Z</dcterms:modified>
</cp:coreProperties>
</file>