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92110034"/>
    <w:bookmarkStart w:id="1" w:name="_Hlk103587183"/>
    <w:bookmarkStart w:id="2" w:name="_MON_1786444846"/>
    <w:bookmarkEnd w:id="2"/>
    <w:p w14:paraId="4826272C" w14:textId="70BA2575" w:rsidR="006D4336" w:rsidRPr="00CD02C7" w:rsidRDefault="007B59C1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object w:dxaOrig="856" w:dyaOrig="936" w14:anchorId="7C619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38pt" o:ole="" fillcolor="window">
            <v:imagedata r:id="rId6" o:title=""/>
          </v:shape>
          <o:OLEObject Type="Embed" ProgID="Word.Picture.8" ShapeID="_x0000_i1025" DrawAspect="Content" ObjectID="_1788689931" r:id="rId7"/>
        </w:object>
      </w:r>
    </w:p>
    <w:p w14:paraId="7AB99853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</w:p>
    <w:p w14:paraId="3D15A416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GENERALNY DYREKTOR OCHRONY ŚRODOWISKA</w:t>
      </w:r>
    </w:p>
    <w:bookmarkEnd w:id="0"/>
    <w:bookmarkEnd w:id="1"/>
    <w:p w14:paraId="71B0FF28" w14:textId="1F34A631" w:rsidR="007B59C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Warszawa, </w:t>
      </w:r>
      <w:r w:rsidR="00CD02C7" w:rsidRPr="00CD02C7">
        <w:rPr>
          <w:rFonts w:asciiTheme="minorHAnsi" w:hAnsiTheme="minorHAnsi" w:cstheme="minorHAnsi"/>
        </w:rPr>
        <w:t>24 września</w:t>
      </w:r>
      <w:r w:rsidRPr="00CD02C7">
        <w:rPr>
          <w:rFonts w:asciiTheme="minorHAnsi" w:hAnsiTheme="minorHAnsi" w:cstheme="minorHAnsi"/>
        </w:rPr>
        <w:t xml:space="preserve"> 2024 r.</w:t>
      </w:r>
    </w:p>
    <w:p w14:paraId="2E398D5B" w14:textId="322773A6" w:rsidR="007B59C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DOOŚ-WDŚI.420.2</w:t>
      </w:r>
      <w:r w:rsidR="00CD02C7" w:rsidRPr="00CD02C7">
        <w:rPr>
          <w:rFonts w:asciiTheme="minorHAnsi" w:hAnsiTheme="minorHAnsi" w:cstheme="minorHAnsi"/>
        </w:rPr>
        <w:t>7</w:t>
      </w:r>
      <w:r w:rsidRPr="00CD02C7">
        <w:rPr>
          <w:rFonts w:asciiTheme="minorHAnsi" w:hAnsiTheme="minorHAnsi" w:cstheme="minorHAnsi"/>
        </w:rPr>
        <w:t>.2024.SK.</w:t>
      </w:r>
      <w:r w:rsidR="00CD02C7" w:rsidRPr="00CD02C7">
        <w:rPr>
          <w:rFonts w:asciiTheme="minorHAnsi" w:hAnsiTheme="minorHAnsi" w:cstheme="minorHAnsi"/>
        </w:rPr>
        <w:t>5</w:t>
      </w:r>
    </w:p>
    <w:p w14:paraId="70F09E38" w14:textId="77777777" w:rsidR="007B59C1" w:rsidRPr="00CD02C7" w:rsidRDefault="007B59C1" w:rsidP="007B59C1">
      <w:pPr>
        <w:rPr>
          <w:rFonts w:asciiTheme="minorHAnsi" w:hAnsiTheme="minorHAnsi" w:cstheme="minorHAnsi"/>
        </w:rPr>
      </w:pPr>
    </w:p>
    <w:p w14:paraId="59F2B318" w14:textId="77777777" w:rsidR="007B59C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ZAWIADOMIENIE</w:t>
      </w:r>
    </w:p>
    <w:p w14:paraId="19BEDAB7" w14:textId="77777777" w:rsidR="00CD02C7" w:rsidRPr="00CD02C7" w:rsidRDefault="00CD02C7" w:rsidP="00CD02C7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Generalny Dyrektor Ochrony Środowiska, na podstawie art. 36 oraz art. 49 § 1 ustawy z dnia</w:t>
      </w:r>
    </w:p>
    <w:p w14:paraId="336E9B8E" w14:textId="77C18DE3" w:rsidR="00CD02C7" w:rsidRPr="00CD02C7" w:rsidRDefault="00CD02C7" w:rsidP="00CD02C7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14 czerwca 1960 r. – Kodeks postępowania administracyjnego (Dz. U. z 2024 r. poz. 572), </w:t>
      </w:r>
      <w:r w:rsidRPr="00CD02C7">
        <w:rPr>
          <w:rFonts w:asciiTheme="minorHAnsi" w:hAnsiTheme="minorHAnsi" w:cstheme="minorHAnsi"/>
        </w:rPr>
        <w:t>d</w:t>
      </w:r>
      <w:r w:rsidRPr="00CD02C7">
        <w:rPr>
          <w:rFonts w:asciiTheme="minorHAnsi" w:hAnsiTheme="minorHAnsi" w:cstheme="minorHAnsi"/>
        </w:rPr>
        <w:t>alej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k.p.a., w związku z art. 74 ust. 3 ustawy z dnia 3 października 2008 r. o udostępnianiu</w:t>
      </w:r>
    </w:p>
    <w:p w14:paraId="1F585AAC" w14:textId="0B724510" w:rsidR="00CD02C7" w:rsidRPr="00CD02C7" w:rsidRDefault="00CD02C7" w:rsidP="00CD02C7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informacji o środowisku i jego ochronie, udziale społeczeństwa w ochronie środowiska oraz o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ocenach oddziaływania na środowisko (Dz. U. z 2023 r. poz. 1094), dalej u.o.o.ś., zawiadamia,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że postępowanie odwoławcze od decyzji Regionalnego Dyrektora Ochrony Środowiska w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 xml:space="preserve">Opolu z 19 czerwca 2024 r., znak: WOOŚ.420.6.2022.MSe.74, o </w:t>
      </w:r>
      <w:r>
        <w:rPr>
          <w:rFonts w:asciiTheme="minorHAnsi" w:hAnsiTheme="minorHAnsi" w:cstheme="minorHAnsi"/>
        </w:rPr>
        <w:t>ś</w:t>
      </w:r>
      <w:r w:rsidRPr="00CD02C7">
        <w:rPr>
          <w:rFonts w:asciiTheme="minorHAnsi" w:hAnsiTheme="minorHAnsi" w:cstheme="minorHAnsi"/>
        </w:rPr>
        <w:t>rodowiskowych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uwarunkowaniach dla przedsięwzięcia pn. „Budowa obwodnicy Brzegu w ciągu drogi krajowej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nr 39”, nie mogło być zakończone w wyznaczonym terminie. Przyczyną zwłoki jest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skomplikowany charakter sprawy.</w:t>
      </w:r>
    </w:p>
    <w:p w14:paraId="5BC82234" w14:textId="5959A6C4" w:rsidR="00CD02C7" w:rsidRPr="00CD02C7" w:rsidRDefault="00CD02C7" w:rsidP="00CD02C7">
      <w:pPr>
        <w:rPr>
          <w:rFonts w:asciiTheme="minorHAnsi" w:hAnsiTheme="minorHAnsi" w:cstheme="minorHAnsi"/>
          <w:color w:val="000000"/>
        </w:rPr>
      </w:pPr>
      <w:r w:rsidRPr="00CD02C7">
        <w:rPr>
          <w:rFonts w:asciiTheme="minorHAnsi" w:hAnsiTheme="minorHAnsi" w:cstheme="minorHAnsi"/>
        </w:rPr>
        <w:t>Generalny Dyrektor Ochrony Środowiska wskazuje nowy termin załatwienia sprawy na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30 listopada 2024 r. oraz informuje, że – zgodnie z art. 37 § 1 k.p.a. – stronie służy prawo do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wniesienia ponaglenia.</w:t>
      </w:r>
    </w:p>
    <w:p w14:paraId="3AFF3815" w14:textId="2E346A25" w:rsidR="00530039" w:rsidRPr="00CD02C7" w:rsidRDefault="00530039" w:rsidP="006D4336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Upubliczniono w dniach: od </w:t>
      </w:r>
      <w:r w:rsidR="00CD02C7" w:rsidRPr="00CD02C7">
        <w:rPr>
          <w:rFonts w:asciiTheme="minorHAnsi" w:hAnsiTheme="minorHAnsi" w:cstheme="minorHAnsi"/>
        </w:rPr>
        <w:t>24.09</w:t>
      </w:r>
      <w:r w:rsidR="007B59C1" w:rsidRPr="00CD02C7">
        <w:rPr>
          <w:rFonts w:asciiTheme="minorHAnsi" w:hAnsiTheme="minorHAnsi" w:cstheme="minorHAnsi"/>
        </w:rPr>
        <w:t>.2024 r.</w:t>
      </w:r>
      <w:r w:rsidRPr="00CD02C7">
        <w:rPr>
          <w:rFonts w:asciiTheme="minorHAnsi" w:hAnsiTheme="minorHAnsi" w:cstheme="minorHAnsi"/>
        </w:rPr>
        <w:t xml:space="preserve"> do </w:t>
      </w:r>
      <w:r w:rsidR="00CD02C7" w:rsidRPr="00CD02C7">
        <w:rPr>
          <w:rFonts w:asciiTheme="minorHAnsi" w:hAnsiTheme="minorHAnsi" w:cstheme="minorHAnsi"/>
        </w:rPr>
        <w:t>9.10.</w:t>
      </w:r>
      <w:r w:rsidR="0099470B" w:rsidRPr="00CD02C7">
        <w:rPr>
          <w:rFonts w:asciiTheme="minorHAnsi" w:hAnsiTheme="minorHAnsi" w:cstheme="minorHAnsi"/>
        </w:rPr>
        <w:t>2024 r.</w:t>
      </w:r>
    </w:p>
    <w:p w14:paraId="6C176135" w14:textId="77777777" w:rsidR="00530039" w:rsidRPr="00CD02C7" w:rsidRDefault="00530039" w:rsidP="006D4336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Pieczęć urzędu i podpis:</w:t>
      </w:r>
    </w:p>
    <w:p w14:paraId="5D2360DC" w14:textId="77777777" w:rsidR="00274C61" w:rsidRPr="00CD02C7" w:rsidRDefault="00274C61" w:rsidP="006D4336">
      <w:pPr>
        <w:rPr>
          <w:rFonts w:asciiTheme="minorHAnsi" w:hAnsiTheme="minorHAnsi" w:cstheme="minorHAnsi"/>
          <w:color w:val="000000"/>
        </w:rPr>
      </w:pPr>
    </w:p>
    <w:p w14:paraId="7A4C94F0" w14:textId="77777777" w:rsidR="006D4336" w:rsidRPr="00CD02C7" w:rsidRDefault="006D4336" w:rsidP="006D4336">
      <w:pPr>
        <w:pStyle w:val="Bezodstpw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 xml:space="preserve">Z upoważnienia Generalnego Dyrektora Ochrony Środowiska </w:t>
      </w:r>
    </w:p>
    <w:p w14:paraId="01D8263F" w14:textId="77777777" w:rsidR="00CD02C7" w:rsidRPr="00CD02C7" w:rsidRDefault="00CD02C7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KATARZYNA BIŃKOWSKA</w:t>
      </w:r>
    </w:p>
    <w:p w14:paraId="57BCC40F" w14:textId="7C812793" w:rsidR="007B59C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Naczelnik Wydziału</w:t>
      </w:r>
    </w:p>
    <w:p w14:paraId="287B007E" w14:textId="7FBA4E55" w:rsidR="00274C61" w:rsidRPr="00CD02C7" w:rsidRDefault="007B59C1" w:rsidP="007B59C1">
      <w:pPr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Departament Ocen Oddziaływania na Środowisko</w:t>
      </w:r>
    </w:p>
    <w:p w14:paraId="7791F546" w14:textId="77777777" w:rsidR="007B59C1" w:rsidRPr="00CD02C7" w:rsidRDefault="007B59C1" w:rsidP="007B59C1">
      <w:pPr>
        <w:rPr>
          <w:rFonts w:asciiTheme="minorHAnsi" w:hAnsiTheme="minorHAnsi" w:cstheme="minorHAnsi"/>
          <w:color w:val="000000"/>
        </w:rPr>
      </w:pPr>
    </w:p>
    <w:p w14:paraId="7CEE163F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4D86E90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0E1677F0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03DBB3" w14:textId="77777777" w:rsidR="007B59C1" w:rsidRPr="00CD02C7" w:rsidRDefault="007B59C1" w:rsidP="007B59C1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74 ust. 3 ustawy o.o.ś. Jeżeli liczba stron postępowania w sprawie wydania decyzji o środowiskowych uwarunkowaniach lub innego postępowania dotyczącego tej decyzji przekracza 10, stosuje się art. 49 Kodeksu postępowania administracyjnego.</w:t>
      </w:r>
    </w:p>
    <w:p w14:paraId="5B9A1FF6" w14:textId="6750F98F" w:rsidR="00700427" w:rsidRPr="00CD02C7" w:rsidRDefault="00CD02C7" w:rsidP="00CD02C7">
      <w:pPr>
        <w:pStyle w:val="Bezodstpw1"/>
        <w:rPr>
          <w:rFonts w:asciiTheme="minorHAnsi" w:hAnsiTheme="minorHAnsi" w:cstheme="minorHAnsi"/>
        </w:rPr>
      </w:pPr>
      <w:r w:rsidRPr="00CD02C7">
        <w:rPr>
          <w:rFonts w:asciiTheme="minorHAnsi" w:hAnsiTheme="minorHAnsi" w:cstheme="minorHAnsi"/>
        </w:rPr>
        <w:t>Art. 15 ust. 1 ustawy z dnia 13 lipca 2023 r. o zmianie ustawy o udostępnianiu informacji o środowisku i jego ochronie,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 xml:space="preserve">udziale społeczeństwa w ochronie środowiska oraz o ocenach </w:t>
      </w:r>
      <w:r w:rsidRPr="00CD02C7">
        <w:rPr>
          <w:rFonts w:asciiTheme="minorHAnsi" w:hAnsiTheme="minorHAnsi" w:cstheme="minorHAnsi"/>
        </w:rPr>
        <w:lastRenderedPageBreak/>
        <w:t>oddziaływania na środowisko oraz niektórych innych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 xml:space="preserve">ustaw (Dz. U. poz. 1890) Do spraw </w:t>
      </w:r>
      <w:r w:rsidRPr="00CD02C7">
        <w:rPr>
          <w:rFonts w:asciiTheme="minorHAnsi" w:hAnsiTheme="minorHAnsi" w:cstheme="minorHAnsi"/>
        </w:rPr>
        <w:t xml:space="preserve"> p</w:t>
      </w:r>
      <w:r w:rsidRPr="00CD02C7">
        <w:rPr>
          <w:rFonts w:asciiTheme="minorHAnsi" w:hAnsiTheme="minorHAnsi" w:cstheme="minorHAnsi"/>
        </w:rPr>
        <w:t>rowadzonych na podstawie ustawy zmienianej w art. 1 wszczętych i niezakończonych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przed dniem wejścia w życie niniejszej ustawy stosuje się przepisy ustawy zmienianej w art. 1 w brzmieniu dotychczasowym,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>z wyjątkiem przepisów art. 61 ust. 1, art. 66 ust. 1 pkt 5, art. 82 ust. 1 oraz art. 86f ust. 2 i 4 ustawy zmienianej w art. 1, które</w:t>
      </w:r>
      <w:r w:rsidRPr="00CD02C7">
        <w:rPr>
          <w:rFonts w:asciiTheme="minorHAnsi" w:hAnsiTheme="minorHAnsi" w:cstheme="minorHAnsi"/>
        </w:rPr>
        <w:t xml:space="preserve"> </w:t>
      </w:r>
      <w:r w:rsidRPr="00CD02C7">
        <w:rPr>
          <w:rFonts w:asciiTheme="minorHAnsi" w:hAnsiTheme="minorHAnsi" w:cstheme="minorHAnsi"/>
        </w:rPr>
        <w:t xml:space="preserve">stosuje się w brzmieniu </w:t>
      </w:r>
      <w:r w:rsidRPr="00CD02C7">
        <w:rPr>
          <w:rFonts w:asciiTheme="minorHAnsi" w:hAnsiTheme="minorHAnsi" w:cstheme="minorHAnsi"/>
        </w:rPr>
        <w:t>n</w:t>
      </w:r>
      <w:r w:rsidRPr="00CD02C7">
        <w:rPr>
          <w:rFonts w:asciiTheme="minorHAnsi" w:hAnsiTheme="minorHAnsi" w:cstheme="minorHAnsi"/>
        </w:rPr>
        <w:t>adanym niniejszą ustawą, oraz stosuje się przepisy art. 86f ust. 1a, 2a i 8 ustawy zmienianej w art. 1.</w:t>
      </w:r>
    </w:p>
    <w:sectPr w:rsidR="00700427" w:rsidRPr="00CD02C7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8D8A5" w14:textId="77777777" w:rsidR="00254170" w:rsidRDefault="00254170">
      <w:r>
        <w:separator/>
      </w:r>
    </w:p>
  </w:endnote>
  <w:endnote w:type="continuationSeparator" w:id="0">
    <w:p w14:paraId="6BDB120D" w14:textId="77777777" w:rsidR="00254170" w:rsidRDefault="002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CE491" w14:textId="77777777" w:rsidR="00254170" w:rsidRDefault="00254170">
      <w:r>
        <w:separator/>
      </w:r>
    </w:p>
  </w:footnote>
  <w:footnote w:type="continuationSeparator" w:id="0">
    <w:p w14:paraId="1D4A9461" w14:textId="77777777" w:rsidR="00254170" w:rsidRDefault="0025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A2112"/>
    <w:rsid w:val="001A7B36"/>
    <w:rsid w:val="0021250A"/>
    <w:rsid w:val="00224B51"/>
    <w:rsid w:val="00242FBE"/>
    <w:rsid w:val="00254170"/>
    <w:rsid w:val="00274C61"/>
    <w:rsid w:val="002D38EA"/>
    <w:rsid w:val="00301CB0"/>
    <w:rsid w:val="00330A3F"/>
    <w:rsid w:val="003901DB"/>
    <w:rsid w:val="00447FA0"/>
    <w:rsid w:val="0045423E"/>
    <w:rsid w:val="00483FA8"/>
    <w:rsid w:val="00492848"/>
    <w:rsid w:val="005110A9"/>
    <w:rsid w:val="00530039"/>
    <w:rsid w:val="00577FDE"/>
    <w:rsid w:val="005F1191"/>
    <w:rsid w:val="00612CFA"/>
    <w:rsid w:val="00674F76"/>
    <w:rsid w:val="006D4336"/>
    <w:rsid w:val="00700427"/>
    <w:rsid w:val="00711173"/>
    <w:rsid w:val="00730744"/>
    <w:rsid w:val="00755273"/>
    <w:rsid w:val="007B59C1"/>
    <w:rsid w:val="007E449A"/>
    <w:rsid w:val="007F3EE0"/>
    <w:rsid w:val="008847B5"/>
    <w:rsid w:val="008B71B8"/>
    <w:rsid w:val="008D3885"/>
    <w:rsid w:val="009058B7"/>
    <w:rsid w:val="0091793E"/>
    <w:rsid w:val="00917EE2"/>
    <w:rsid w:val="0093414D"/>
    <w:rsid w:val="00974F99"/>
    <w:rsid w:val="0099470B"/>
    <w:rsid w:val="009D4CBB"/>
    <w:rsid w:val="00A871D1"/>
    <w:rsid w:val="00AE0205"/>
    <w:rsid w:val="00B3730F"/>
    <w:rsid w:val="00B57ADF"/>
    <w:rsid w:val="00BB48F6"/>
    <w:rsid w:val="00BB558C"/>
    <w:rsid w:val="00BD1C3C"/>
    <w:rsid w:val="00BD388C"/>
    <w:rsid w:val="00C05FD8"/>
    <w:rsid w:val="00C35200"/>
    <w:rsid w:val="00C53FFC"/>
    <w:rsid w:val="00C87D77"/>
    <w:rsid w:val="00CD02C7"/>
    <w:rsid w:val="00D0747B"/>
    <w:rsid w:val="00D27559"/>
    <w:rsid w:val="00D53E73"/>
    <w:rsid w:val="00D92F03"/>
    <w:rsid w:val="00DB024F"/>
    <w:rsid w:val="00DC7285"/>
    <w:rsid w:val="00E63842"/>
    <w:rsid w:val="00E67FA4"/>
    <w:rsid w:val="00EC3A61"/>
    <w:rsid w:val="00EE1B6F"/>
    <w:rsid w:val="00EE2472"/>
    <w:rsid w:val="00F2510A"/>
    <w:rsid w:val="00F30F30"/>
    <w:rsid w:val="00F34720"/>
    <w:rsid w:val="00F4371C"/>
    <w:rsid w:val="00F616CC"/>
    <w:rsid w:val="00F96D6A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1A7B36"/>
    <w:rPr>
      <w:sz w:val="24"/>
      <w:szCs w:val="24"/>
    </w:rPr>
  </w:style>
  <w:style w:type="character" w:styleId="Odwoaniedokomentarza">
    <w:name w:val="annotation reference"/>
    <w:basedOn w:val="Domylnaczcionkaakapitu"/>
    <w:rsid w:val="00F30F3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30F3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30F30"/>
  </w:style>
  <w:style w:type="paragraph" w:styleId="Bezodstpw">
    <w:name w:val="No Spacing"/>
    <w:uiPriority w:val="1"/>
    <w:qFormat/>
    <w:rsid w:val="006D4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Księżopolska</cp:lastModifiedBy>
  <cp:revision>6</cp:revision>
  <cp:lastPrinted>2022-11-04T09:12:00Z</cp:lastPrinted>
  <dcterms:created xsi:type="dcterms:W3CDTF">2023-01-03T12:05:00Z</dcterms:created>
  <dcterms:modified xsi:type="dcterms:W3CDTF">2024-09-24T11:32:00Z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