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129B3" w14:textId="16BF5457" w:rsidR="00BF1351" w:rsidRDefault="00BF1351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3C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D5A876C" w14:textId="6FB0BA84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="00223F7C">
        <w:rPr>
          <w:rFonts w:ascii="Cambria" w:hAnsi="Cambria" w:cs="Arial"/>
          <w:bCs/>
          <w:sz w:val="22"/>
          <w:szCs w:val="22"/>
        </w:rPr>
        <w:t xml:space="preserve">Skarb Państwa Państwowe Gospodarstwo Leśne „Lasy Państwowe” – </w:t>
      </w:r>
      <w:r w:rsidR="009B08E8">
        <w:rPr>
          <w:rFonts w:ascii="Cambria" w:hAnsi="Cambria" w:cs="Arial"/>
          <w:bCs/>
          <w:sz w:val="22"/>
          <w:szCs w:val="22"/>
        </w:rPr>
        <w:t>Nadleśnictwo Przemków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 11 września 2019 r. Prawo zamówień publicznych (tekst jedn. Dz. U. z 20</w:t>
      </w:r>
      <w:r w:rsidR="00A26ADF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>1</w:t>
      </w:r>
      <w:r w:rsidR="00A26ADF">
        <w:rPr>
          <w:rFonts w:ascii="Cambria" w:hAnsi="Cambria" w:cs="Arial"/>
          <w:bCs/>
          <w:sz w:val="22"/>
          <w:szCs w:val="22"/>
        </w:rPr>
        <w:t xml:space="preserve"> r. poz. 1</w:t>
      </w:r>
      <w:r>
        <w:rPr>
          <w:rFonts w:ascii="Cambria" w:hAnsi="Cambria" w:cs="Arial"/>
          <w:bCs/>
          <w:sz w:val="22"/>
          <w:szCs w:val="22"/>
        </w:rPr>
        <w:t>1</w:t>
      </w:r>
      <w:r w:rsidR="00A26ADF">
        <w:rPr>
          <w:rFonts w:ascii="Cambria" w:hAnsi="Cambria" w:cs="Arial"/>
          <w:bCs/>
          <w:sz w:val="22"/>
          <w:szCs w:val="22"/>
        </w:rPr>
        <w:t>2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9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 na „</w:t>
      </w:r>
      <w:r w:rsidR="009B08E8" w:rsidRPr="00281993">
        <w:rPr>
          <w:rFonts w:ascii="Cambria" w:eastAsia="Calibri" w:hAnsi="Cambria" w:cs="Arial"/>
          <w:b/>
          <w:i/>
          <w:sz w:val="22"/>
          <w:szCs w:val="22"/>
        </w:rPr>
        <w:t>Bieżące utrzymanie dojazdu pożarowego nr 54 n</w:t>
      </w:r>
      <w:r w:rsidR="009B08E8">
        <w:rPr>
          <w:rFonts w:ascii="Cambria" w:eastAsia="Calibri" w:hAnsi="Cambria" w:cs="Arial"/>
          <w:b/>
          <w:i/>
          <w:sz w:val="22"/>
          <w:szCs w:val="22"/>
        </w:rPr>
        <w:t>a terenie Nadleśnictwa Przemków</w:t>
      </w:r>
      <w:r>
        <w:rPr>
          <w:rFonts w:ascii="Cambria" w:hAnsi="Cambria" w:cs="Arial"/>
          <w:bCs/>
          <w:sz w:val="22"/>
          <w:szCs w:val="22"/>
        </w:rPr>
        <w:t>”</w:t>
      </w:r>
    </w:p>
    <w:p w14:paraId="6C4430C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662D6A2C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w/w postępowaniu</w:t>
      </w:r>
      <w:r w:rsidR="0088542F">
        <w:rPr>
          <w:rFonts w:ascii="Cambria" w:hAnsi="Cambria" w:cs="Arial"/>
          <w:sz w:val="21"/>
          <w:szCs w:val="21"/>
        </w:rPr>
        <w:t xml:space="preserve"> na zasadach określonych w art. 118 PZP</w:t>
      </w:r>
      <w:r>
        <w:rPr>
          <w:rFonts w:ascii="Cambria" w:hAnsi="Cambria" w:cs="Arial"/>
          <w:sz w:val="21"/>
          <w:szCs w:val="21"/>
        </w:rPr>
        <w:t xml:space="preserve">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69801DE3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14:paraId="2841379D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elektronicznej, o której mowa w art. 78(1) KC</w:t>
      </w:r>
      <w:r w:rsidRPr="00BF1351">
        <w:rPr>
          <w:rFonts w:ascii="Cambria" w:hAnsi="Cambria" w:cs="Arial"/>
          <w:bCs/>
          <w:i/>
          <w:sz w:val="18"/>
          <w:szCs w:val="18"/>
        </w:rPr>
        <w:br/>
        <w:t>(tj. podpisany kwalifikowanym podpisem elektronicznym),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23CB5C36" w14:textId="77777777" w:rsidR="00BF1351" w:rsidRPr="00BF1351" w:rsidRDefault="00BF1351" w:rsidP="00BF1351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lastRenderedPageBreak/>
        <w:t xml:space="preserve">lub podpisem osobistym </w:t>
      </w:r>
      <w:bookmarkEnd w:id="2"/>
    </w:p>
    <w:p w14:paraId="4B9D3764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bookmarkEnd w:id="1"/>
      <w:r>
        <w:rPr>
          <w:rFonts w:ascii="Cambria" w:hAnsi="Cambria" w:cs="Arial"/>
          <w:bCs/>
          <w:i/>
          <w:sz w:val="22"/>
          <w:szCs w:val="22"/>
        </w:rPr>
        <w:br/>
      </w:r>
    </w:p>
    <w:p w14:paraId="1949D5D2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31D51" w14:textId="77777777" w:rsidR="009222C4" w:rsidRDefault="009222C4">
      <w:r>
        <w:separator/>
      </w:r>
    </w:p>
  </w:endnote>
  <w:endnote w:type="continuationSeparator" w:id="0">
    <w:p w14:paraId="6CA59DA3" w14:textId="77777777" w:rsidR="009222C4" w:rsidRDefault="0092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BEA34" w14:textId="77777777" w:rsidR="00050E2E" w:rsidRDefault="009222C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521A8" w14:textId="77777777" w:rsidR="00050E2E" w:rsidRDefault="009222C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26AD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9222C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BEDA9" w14:textId="77777777" w:rsidR="00050E2E" w:rsidRDefault="009222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07B64" w14:textId="77777777" w:rsidR="009222C4" w:rsidRDefault="009222C4">
      <w:r>
        <w:separator/>
      </w:r>
    </w:p>
  </w:footnote>
  <w:footnote w:type="continuationSeparator" w:id="0">
    <w:p w14:paraId="026D0B8F" w14:textId="77777777" w:rsidR="009222C4" w:rsidRDefault="00922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2E4DF" w14:textId="77777777" w:rsidR="00050E2E" w:rsidRDefault="009222C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9222C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6D428" w14:textId="77777777" w:rsidR="00050E2E" w:rsidRDefault="009222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223F7C"/>
    <w:rsid w:val="0040166C"/>
    <w:rsid w:val="00790244"/>
    <w:rsid w:val="0088542F"/>
    <w:rsid w:val="009222C4"/>
    <w:rsid w:val="0096243F"/>
    <w:rsid w:val="0097697B"/>
    <w:rsid w:val="009B08E8"/>
    <w:rsid w:val="00A26ADF"/>
    <w:rsid w:val="00A41CC3"/>
    <w:rsid w:val="00BF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325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Karolina Mydłowska</cp:lastModifiedBy>
  <cp:revision>8</cp:revision>
  <cp:lastPrinted>2021-02-01T10:04:00Z</cp:lastPrinted>
  <dcterms:created xsi:type="dcterms:W3CDTF">2021-02-01T09:42:00Z</dcterms:created>
  <dcterms:modified xsi:type="dcterms:W3CDTF">2021-10-20T00:47:00Z</dcterms:modified>
</cp:coreProperties>
</file>