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71DE2F74">
                  <wp:extent cx="952500" cy="1041797"/>
                  <wp:effectExtent l="0" t="0" r="0" b="635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34" cy="1048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3F385" w14:textId="77777777" w:rsidR="001327DA" w:rsidRDefault="001327DA" w:rsidP="0026518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60674F9" w14:textId="77777777" w:rsidR="00810FF3" w:rsidRDefault="00E5721A" w:rsidP="00810F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</w:pPr>
      <w:r w:rsidRPr="00E5721A"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  <w:t xml:space="preserve">REGULAMIN    </w:t>
      </w:r>
      <w:r w:rsidRPr="00E5721A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pl-PL"/>
          <w14:ligatures w14:val="none"/>
        </w:rPr>
        <w:t xml:space="preserve"> </w:t>
      </w:r>
    </w:p>
    <w:p w14:paraId="5AB1643A" w14:textId="711B0E74" w:rsidR="00810FF3" w:rsidRPr="00810FF3" w:rsidRDefault="00810FF3" w:rsidP="00810F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„Zdrowy i aktywny SENIOR”</w:t>
      </w:r>
    </w:p>
    <w:p w14:paraId="7A1FB93D" w14:textId="50034F65" w:rsidR="00E5721A" w:rsidRPr="00810FF3" w:rsidRDefault="00810FF3" w:rsidP="00810FF3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</w:t>
      </w:r>
      <w:r w:rsidR="00E5721A" w:rsidRPr="00E5721A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pl-PL"/>
          <w14:ligatures w14:val="none"/>
        </w:rPr>
        <w:t>Kaliskiego Tygodnia Zdrowia</w:t>
      </w:r>
      <w:r w:rsidR="00E5721A" w:rsidRPr="00E5721A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pl-PL"/>
          <w14:ligatures w14:val="none"/>
        </w:rPr>
        <w:t xml:space="preserve"> </w:t>
      </w:r>
      <w:r w:rsidR="00E5721A" w:rsidRPr="00E5721A">
        <w:rPr>
          <w:rFonts w:ascii="Times New Roman" w:eastAsia="Times New Roman" w:hAnsi="Times New Roman" w:cs="Times New Roman"/>
          <w:b/>
          <w:color w:val="000000"/>
          <w:kern w:val="1"/>
          <w:sz w:val="32"/>
          <w:szCs w:val="32"/>
          <w:lang w:eastAsia="pl-PL"/>
          <w14:ligatures w14:val="none"/>
        </w:rPr>
        <w:t>2026</w:t>
      </w:r>
      <w:r w:rsidR="00E5721A" w:rsidRPr="00E5721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br/>
        <w:t>pod hasłem „</w:t>
      </w:r>
      <w:r w:rsidR="00E5721A" w:rsidRPr="00E5721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t>Z pasją po zdrowie – od juniora do seniora</w:t>
      </w:r>
    </w:p>
    <w:p w14:paraId="181892D8" w14:textId="7333755D" w:rsidR="00265189" w:rsidRDefault="00E5721A" w:rsidP="00E5721A">
      <w:pPr>
        <w:suppressAutoHyphens/>
        <w:spacing w:after="0" w:line="0" w:lineRule="atLeast"/>
        <w:ind w:right="80" w:firstLine="178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20"/>
          <w:szCs w:val="20"/>
          <w14:ligatures w14:val="none"/>
        </w:rPr>
      </w:pPr>
      <w:r w:rsidRPr="00E5721A">
        <w:rPr>
          <w:rFonts w:ascii="Times New Roman" w:eastAsia="Calibri" w:hAnsi="Times New Roman" w:cs="Times New Roman"/>
          <w:bCs/>
          <w:kern w:val="32"/>
          <w:sz w:val="20"/>
          <w:szCs w:val="20"/>
          <w14:ligatures w14:val="none"/>
        </w:rPr>
        <w:t xml:space="preserve">kategoria wiekowa </w:t>
      </w:r>
      <w:r w:rsidRPr="00E5721A">
        <w:rPr>
          <w:rFonts w:ascii="Times New Roman" w:eastAsia="Calibri" w:hAnsi="Times New Roman" w:cs="Times New Roman"/>
          <w:b/>
          <w:kern w:val="32"/>
          <w:sz w:val="20"/>
          <w:szCs w:val="20"/>
          <w14:ligatures w14:val="none"/>
        </w:rPr>
        <w:t>powyżej 20 roku życia</w:t>
      </w:r>
    </w:p>
    <w:p w14:paraId="326AE3B6" w14:textId="798D3EC1" w:rsidR="00810FF3" w:rsidRPr="00810FF3" w:rsidRDefault="00810FF3" w:rsidP="00810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F5537A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§1. Organizator</w:t>
      </w:r>
    </w:p>
    <w:p w14:paraId="333BFA12" w14:textId="37F91351" w:rsidR="00810FF3" w:rsidRPr="00810FF3" w:rsidRDefault="00810FF3" w:rsidP="00810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Sekcja Oświaty Zdrowotnej i Promocji Zdrowia Powiatowej Stacji Sanitarno-Epidemiologicznej w Kaliszu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EF564D3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§2. Cel konkursu</w:t>
      </w:r>
    </w:p>
    <w:p w14:paraId="4729B5CA" w14:textId="77777777" w:rsidR="00810FF3" w:rsidRPr="00810FF3" w:rsidRDefault="00810FF3" w:rsidP="00810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jest:</w:t>
      </w:r>
    </w:p>
    <w:p w14:paraId="262FD6A2" w14:textId="77777777" w:rsidR="00810FF3" w:rsidRPr="00810FF3" w:rsidRDefault="00810FF3" w:rsidP="00810F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Upowszechnianie wiedzy z zakresu profilaktyki zdrowotnej.</w:t>
      </w:r>
    </w:p>
    <w:p w14:paraId="1449CCF0" w14:textId="77777777" w:rsidR="00810FF3" w:rsidRPr="00810FF3" w:rsidRDefault="00810FF3" w:rsidP="00810F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zdrowego stylu życia i bezpieczeństwa wśród osób starszych.</w:t>
      </w:r>
    </w:p>
    <w:p w14:paraId="511C0AC2" w14:textId="1DA2B153" w:rsidR="00810FF3" w:rsidRPr="00810FF3" w:rsidRDefault="00810FF3" w:rsidP="00810F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Aktywizacja społeczna oraz kształtowanie postaw prozdrowotnych.</w:t>
      </w:r>
    </w:p>
    <w:p w14:paraId="3BD59D01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§3. Uczestnicy</w:t>
      </w:r>
    </w:p>
    <w:p w14:paraId="0CF4F1C1" w14:textId="77777777" w:rsidR="00810FF3" w:rsidRPr="00810FF3" w:rsidRDefault="00810FF3" w:rsidP="00810F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skierowany jest do osób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powyżej 20 roku życia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zamieszkałych na terenie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miasta Kalisza oraz powiatu kaliskiego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7B8B2EC" w14:textId="08AFEB4F" w:rsidR="00810FF3" w:rsidRPr="00810FF3" w:rsidRDefault="00810FF3" w:rsidP="00810F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jest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bezpłatny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3B4FA27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§4. Tematyka konkursu</w:t>
      </w:r>
    </w:p>
    <w:p w14:paraId="50ED6BBB" w14:textId="77777777" w:rsidR="00810FF3" w:rsidRPr="00810FF3" w:rsidRDefault="00810FF3" w:rsidP="00810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konkursowe powinny dotyczyć jednego z następujących zagadnień:</w:t>
      </w:r>
    </w:p>
    <w:p w14:paraId="3F4ABC4D" w14:textId="77777777" w:rsidR="00810FF3" w:rsidRPr="00810FF3" w:rsidRDefault="00810FF3" w:rsidP="00810F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profilaktyka chorób przewlekłych,</w:t>
      </w:r>
    </w:p>
    <w:p w14:paraId="3126A7DF" w14:textId="77777777" w:rsidR="00810FF3" w:rsidRPr="00810FF3" w:rsidRDefault="00810FF3" w:rsidP="00810F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znaczenie badań profilaktycznych,</w:t>
      </w:r>
    </w:p>
    <w:p w14:paraId="3302DDF2" w14:textId="77777777" w:rsidR="00810FF3" w:rsidRPr="00810FF3" w:rsidRDefault="00810FF3" w:rsidP="00810F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aktywność fizyczna i zdrowe odżywianie w wieku senioralnym,</w:t>
      </w:r>
    </w:p>
    <w:p w14:paraId="10094EC7" w14:textId="77777777" w:rsidR="00810FF3" w:rsidRPr="00810FF3" w:rsidRDefault="00810FF3" w:rsidP="00810F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zdrowie psychiczne i przeciwdziałanie samotności,</w:t>
      </w:r>
    </w:p>
    <w:p w14:paraId="750D5A65" w14:textId="4A355FD8" w:rsidR="00810FF3" w:rsidRPr="00810FF3" w:rsidRDefault="00810FF3" w:rsidP="00810F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bezpieczeństwo seniora (w domu, na drodze, w Internecie).</w:t>
      </w:r>
    </w:p>
    <w:p w14:paraId="1C51C47D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§5. Forma pracy</w:t>
      </w:r>
    </w:p>
    <w:p w14:paraId="07EBA330" w14:textId="77777777" w:rsidR="00810FF3" w:rsidRPr="00810FF3" w:rsidRDefault="00810FF3" w:rsidP="00810F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Forma pracy konkursowej jest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dowolna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48FAFAB" w14:textId="62BC07E7" w:rsidR="00810FF3" w:rsidRPr="00810FF3" w:rsidRDefault="00810FF3" w:rsidP="00810F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pracę konkursową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wykonaną samodzielnie.</w:t>
      </w:r>
    </w:p>
    <w:p w14:paraId="075302EC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lastRenderedPageBreak/>
        <w:t>§6. Warunki uczestnictwa</w:t>
      </w:r>
    </w:p>
    <w:p w14:paraId="45E684F6" w14:textId="0D96BA88" w:rsidR="00810FF3" w:rsidRPr="00810FF3" w:rsidRDefault="00810FF3" w:rsidP="00810F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pracy należy dołączyć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Załącznik nr 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</w:t>
      </w:r>
    </w:p>
    <w:p w14:paraId="2749EAAD" w14:textId="00415DFD" w:rsidR="00810FF3" w:rsidRPr="00810FF3" w:rsidRDefault="00810FF3" w:rsidP="00810F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dostarczyć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kwietnia 2026 r.</w:t>
      </w:r>
    </w:p>
    <w:p w14:paraId="59BCB13C" w14:textId="77777777" w:rsidR="00810FF3" w:rsidRPr="00810FF3" w:rsidRDefault="00810FF3" w:rsidP="00810F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można dostarczyć osobiście lub przesłać na adres:</w:t>
      </w:r>
    </w:p>
    <w:p w14:paraId="0270974A" w14:textId="060EC16A" w:rsidR="00810FF3" w:rsidRPr="00810FF3" w:rsidRDefault="00810FF3" w:rsidP="00810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 Stacja Sanitarno-Epidemiologiczna w Kaliszu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Sekcja Oświaty Zdrowotnej i Promocji Zdrowia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Kościuszki 6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62-800 Kalisz</w:t>
      </w:r>
    </w:p>
    <w:p w14:paraId="34689793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§7. Ocena prac</w:t>
      </w:r>
    </w:p>
    <w:p w14:paraId="2B8BA3E5" w14:textId="77777777" w:rsidR="00810FF3" w:rsidRPr="00810FF3" w:rsidRDefault="00810FF3" w:rsidP="00810F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oceni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komisja konkursowa powołana przez Organizatora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71B493B" w14:textId="77777777" w:rsidR="00810FF3" w:rsidRPr="00810FF3" w:rsidRDefault="00810FF3" w:rsidP="00810F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ocenie będą brane pod uwagę:</w:t>
      </w:r>
    </w:p>
    <w:p w14:paraId="5CD52962" w14:textId="77777777" w:rsidR="00810FF3" w:rsidRPr="00810FF3" w:rsidRDefault="00810FF3" w:rsidP="00810F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tematyką konkursu,</w:t>
      </w:r>
    </w:p>
    <w:p w14:paraId="78A18358" w14:textId="77777777" w:rsidR="00810FF3" w:rsidRPr="00810FF3" w:rsidRDefault="00810FF3" w:rsidP="00810F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walory edukacyjne,</w:t>
      </w:r>
    </w:p>
    <w:p w14:paraId="6738B2A3" w14:textId="77777777" w:rsidR="00810FF3" w:rsidRPr="00810FF3" w:rsidRDefault="00810FF3" w:rsidP="00810F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kreatywność i oryginalność,</w:t>
      </w:r>
    </w:p>
    <w:p w14:paraId="052A182C" w14:textId="77777777" w:rsidR="00810FF3" w:rsidRPr="00810FF3" w:rsidRDefault="00810FF3" w:rsidP="00810F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wykonania,</w:t>
      </w:r>
    </w:p>
    <w:p w14:paraId="3AEDF440" w14:textId="77777777" w:rsidR="00810FF3" w:rsidRPr="00810FF3" w:rsidRDefault="00810FF3" w:rsidP="00810F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poprawność merytoryczna.</w:t>
      </w:r>
    </w:p>
    <w:p w14:paraId="55C011CB" w14:textId="77777777" w:rsidR="00810FF3" w:rsidRPr="00810FF3" w:rsidRDefault="00810FF3" w:rsidP="00810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7C0A2CA">
          <v:rect id="_x0000_i1044" style="width:0;height:1.5pt" o:hralign="center" o:hrstd="t" o:hr="t" fillcolor="#a0a0a0" stroked="f"/>
        </w:pict>
      </w:r>
    </w:p>
    <w:p w14:paraId="44776AB8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§8. Rozstrzygnięcie konkursu</w:t>
      </w:r>
    </w:p>
    <w:p w14:paraId="3445E3BF" w14:textId="77777777" w:rsidR="00810FF3" w:rsidRPr="00810FF3" w:rsidRDefault="00810FF3" w:rsidP="00810FF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konkursowa przyzna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I, II i III miejsce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83ED420" w14:textId="77777777" w:rsidR="00810FF3" w:rsidRPr="00810FF3" w:rsidRDefault="00810FF3" w:rsidP="00810FF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Laureaci otrzymają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nagrody i dyplomy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D5CC33E" w14:textId="62DA0CBA" w:rsidR="00810FF3" w:rsidRPr="00810FF3" w:rsidRDefault="00810FF3" w:rsidP="00810FF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Uroczyste wręczenie nagród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laureatom I, II i III miejsca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odbędzie się 22 maja 2026 r.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podczas podsumowania Kaliskiego Tygodnia Zdrowia 2026.</w:t>
      </w:r>
    </w:p>
    <w:p w14:paraId="0ABADF7E" w14:textId="77777777" w:rsidR="00810FF3" w:rsidRPr="00810FF3" w:rsidRDefault="00810FF3" w:rsidP="00810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431EE81">
          <v:rect id="_x0000_i1045" style="width:0;height:1.5pt" o:hralign="center" o:hrstd="t" o:hr="t" fillcolor="#a0a0a0" stroked="f"/>
        </w:pict>
      </w:r>
    </w:p>
    <w:p w14:paraId="3E1CA091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§9. Prawa autorskie</w:t>
      </w:r>
    </w:p>
    <w:p w14:paraId="6B48B290" w14:textId="60007BA7" w:rsidR="00810FF3" w:rsidRPr="00810FF3" w:rsidRDefault="00810FF3" w:rsidP="00810F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chwilą przekazania pracy uczestnik przenosi na Organizatora nieodpłatnie autorskie prawa majątkowe do pracy konkursowej, zgodnie z ustawą z dnia 4 lutego 1994 r. </w:t>
      </w:r>
      <w:r w:rsidR="00B77E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prawie autorskim i prawach pokrewnych.</w:t>
      </w:r>
    </w:p>
    <w:p w14:paraId="4E84FB5B" w14:textId="464F01AF" w:rsidR="00810FF3" w:rsidRPr="00810FF3" w:rsidRDefault="00810FF3" w:rsidP="00810FF3">
      <w:pPr>
        <w:numPr>
          <w:ilvl w:val="0"/>
          <w:numId w:val="24"/>
        </w:num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zastrzega sobie prawo do publikacji prac w materiałach informacyjnych </w:t>
      </w:r>
      <w:r w:rsidR="00B77E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promocyjnych.</w:t>
      </w:r>
    </w:p>
    <w:p w14:paraId="5EABBCE8" w14:textId="77777777" w:rsidR="00810FF3" w:rsidRPr="00810FF3" w:rsidRDefault="00810FF3" w:rsidP="00810FF3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§10. Postanowienia końcowe</w:t>
      </w:r>
    </w:p>
    <w:p w14:paraId="5584769A" w14:textId="77777777" w:rsidR="00810FF3" w:rsidRPr="00810FF3" w:rsidRDefault="00810FF3" w:rsidP="00810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Przystąpienie do konkursu oznacza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akceptację niniejszego regulaminu</w:t>
      </w: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55C6DD2B" w14:textId="77777777" w:rsidR="00810FF3" w:rsidRPr="00810FF3" w:rsidRDefault="00810FF3" w:rsidP="00810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Organizator zastrzega sobie prawo do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publikacji prac konkursowych w całości lub we fragmentach</w:t>
      </w: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w materiałach informacyjnych, promocyjnych, prasowych oraz w Internecie.</w:t>
      </w:r>
    </w:p>
    <w:p w14:paraId="5B24E953" w14:textId="77777777" w:rsidR="00810FF3" w:rsidRPr="00810FF3" w:rsidRDefault="00810FF3" w:rsidP="00810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Organizator zastrzega sobie prawo do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unieważnienia lub przerwania konkursu</w:t>
      </w: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3217ED92" w14:textId="77777777" w:rsidR="00810FF3" w:rsidRPr="00810FF3" w:rsidRDefault="00810FF3" w:rsidP="00810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 terminie, miejscu i sposobie przekazania nagród laureaci zostaną poinformowani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 pośrednictwem poczty e-mail lub telefonicznie</w:t>
      </w: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zgodnie z danymi wskazanymi w formularzu zgłoszeniowym.</w:t>
      </w:r>
    </w:p>
    <w:p w14:paraId="5B01BA67" w14:textId="77777777" w:rsidR="00810FF3" w:rsidRPr="00810FF3" w:rsidRDefault="00810FF3" w:rsidP="00810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sprawach nieuregulowanych niniejszym regulaminem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decyzje podejmuje komisja konkursowa</w:t>
      </w: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28539085" w14:textId="2A7DDA21" w:rsidR="00764510" w:rsidRPr="00810FF3" w:rsidRDefault="00810FF3" w:rsidP="00810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Regulamin oraz wyniki konkursu zostaną opublikowane na stronie internetowej:</w:t>
      </w:r>
      <w:r w:rsidRPr="00810FF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  <w:hyperlink r:id="rId9" w:tgtFrame="_new" w:history="1">
        <w:r w:rsidRPr="00810FF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https://www.gov.pl/web/psse-kalisz</w:t>
        </w:r>
      </w:hyperlink>
    </w:p>
    <w:sectPr w:rsidR="00764510" w:rsidRPr="00810FF3" w:rsidSect="00810FF3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9BEA" w14:textId="77777777" w:rsidR="00BB596E" w:rsidRDefault="00BB596E" w:rsidP="001327DA">
      <w:pPr>
        <w:spacing w:after="0" w:line="240" w:lineRule="auto"/>
      </w:pPr>
      <w:r>
        <w:separator/>
      </w:r>
    </w:p>
  </w:endnote>
  <w:endnote w:type="continuationSeparator" w:id="0">
    <w:p w14:paraId="04396EE3" w14:textId="77777777" w:rsidR="00BB596E" w:rsidRDefault="00BB596E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B4760A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15D0C56B">
          <wp:extent cx="419100" cy="425450"/>
          <wp:effectExtent l="0" t="0" r="0" b="0"/>
          <wp:docPr id="1075851206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5F1BCDD6">
          <wp:extent cx="936625" cy="335915"/>
          <wp:effectExtent l="0" t="0" r="0" b="6985"/>
          <wp:docPr id="73645135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810FF3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8" type="#_x0000_t75" style="width:64.5pt;height:22pt">
          <v:imagedata r:id="rId3" r:href="rId4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68138708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9CA22B7">
          <wp:extent cx="895350" cy="387350"/>
          <wp:effectExtent l="0" t="0" r="0" b="0"/>
          <wp:docPr id="8404329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013F" w14:textId="77777777" w:rsidR="00BB596E" w:rsidRDefault="00BB596E" w:rsidP="001327DA">
      <w:pPr>
        <w:spacing w:after="0" w:line="240" w:lineRule="auto"/>
      </w:pPr>
      <w:r>
        <w:separator/>
      </w:r>
    </w:p>
  </w:footnote>
  <w:footnote w:type="continuationSeparator" w:id="0">
    <w:p w14:paraId="56E914AF" w14:textId="77777777" w:rsidR="00BB596E" w:rsidRDefault="00BB596E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5"/>
  </w:num>
  <w:num w:numId="2" w16cid:durableId="1830554541">
    <w:abstractNumId w:val="7"/>
  </w:num>
  <w:num w:numId="3" w16cid:durableId="6257260">
    <w:abstractNumId w:val="1"/>
  </w:num>
  <w:num w:numId="4" w16cid:durableId="977224519">
    <w:abstractNumId w:val="19"/>
  </w:num>
  <w:num w:numId="5" w16cid:durableId="920871000">
    <w:abstractNumId w:val="10"/>
  </w:num>
  <w:num w:numId="6" w16cid:durableId="1077628414">
    <w:abstractNumId w:val="20"/>
  </w:num>
  <w:num w:numId="7" w16cid:durableId="455291642">
    <w:abstractNumId w:val="15"/>
  </w:num>
  <w:num w:numId="8" w16cid:durableId="887188434">
    <w:abstractNumId w:val="18"/>
  </w:num>
  <w:num w:numId="9" w16cid:durableId="243034328">
    <w:abstractNumId w:val="4"/>
  </w:num>
  <w:num w:numId="10" w16cid:durableId="830948555">
    <w:abstractNumId w:val="21"/>
  </w:num>
  <w:num w:numId="11" w16cid:durableId="1657683057">
    <w:abstractNumId w:val="16"/>
  </w:num>
  <w:num w:numId="12" w16cid:durableId="245308665">
    <w:abstractNumId w:val="0"/>
  </w:num>
  <w:num w:numId="13" w16cid:durableId="297031329">
    <w:abstractNumId w:val="13"/>
  </w:num>
  <w:num w:numId="14" w16cid:durableId="1905950691">
    <w:abstractNumId w:val="6"/>
  </w:num>
  <w:num w:numId="15" w16cid:durableId="1569999945">
    <w:abstractNumId w:val="24"/>
  </w:num>
  <w:num w:numId="16" w16cid:durableId="1536623583">
    <w:abstractNumId w:val="14"/>
  </w:num>
  <w:num w:numId="17" w16cid:durableId="1791361500">
    <w:abstractNumId w:val="12"/>
  </w:num>
  <w:num w:numId="18" w16cid:durableId="910967287">
    <w:abstractNumId w:val="22"/>
  </w:num>
  <w:num w:numId="19" w16cid:durableId="1994409185">
    <w:abstractNumId w:val="17"/>
  </w:num>
  <w:num w:numId="20" w16cid:durableId="833496042">
    <w:abstractNumId w:val="11"/>
  </w:num>
  <w:num w:numId="21" w16cid:durableId="299917491">
    <w:abstractNumId w:val="23"/>
  </w:num>
  <w:num w:numId="22" w16cid:durableId="1683436054">
    <w:abstractNumId w:val="3"/>
  </w:num>
  <w:num w:numId="23" w16cid:durableId="869487234">
    <w:abstractNumId w:val="9"/>
  </w:num>
  <w:num w:numId="24" w16cid:durableId="1465584891">
    <w:abstractNumId w:val="2"/>
  </w:num>
  <w:num w:numId="25" w16cid:durableId="704722297">
    <w:abstractNumId w:val="8"/>
  </w:num>
  <w:num w:numId="26" w16cid:durableId="15375436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1327DA"/>
    <w:rsid w:val="00265189"/>
    <w:rsid w:val="00512AB7"/>
    <w:rsid w:val="00592176"/>
    <w:rsid w:val="00764510"/>
    <w:rsid w:val="007713E8"/>
    <w:rsid w:val="007C3B72"/>
    <w:rsid w:val="00810FF3"/>
    <w:rsid w:val="00B77E3B"/>
    <w:rsid w:val="00BB596E"/>
    <w:rsid w:val="00C62C02"/>
    <w:rsid w:val="00E5721A"/>
    <w:rsid w:val="00E812F3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kalis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https://ko.poznan.pl/wp-content/uploads/2024/11/logo_wko_bez_tla_new-511202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2717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3</cp:revision>
  <cp:lastPrinted>2026-03-13T11:27:00Z</cp:lastPrinted>
  <dcterms:created xsi:type="dcterms:W3CDTF">2026-03-13T11:27:00Z</dcterms:created>
  <dcterms:modified xsi:type="dcterms:W3CDTF">2026-03-13T11:28:00Z</dcterms:modified>
</cp:coreProperties>
</file>