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D187" w14:textId="77777777" w:rsidR="00C0640C" w:rsidRPr="00E714C6" w:rsidRDefault="00C0640C" w:rsidP="00C0640C">
      <w:pPr>
        <w:jc w:val="center"/>
        <w:rPr>
          <w:b/>
        </w:rPr>
      </w:pPr>
      <w:r w:rsidRPr="00E714C6">
        <w:rPr>
          <w:b/>
        </w:rPr>
        <w:t>OGŁOSZENIE OTWARTEGO KONKURSU OFERT NA REALIZACJĘ ZADANIA PUBLICZNEGO</w:t>
      </w:r>
    </w:p>
    <w:p w14:paraId="1A9DE184" w14:textId="77777777" w:rsidR="00C0640C" w:rsidRDefault="00C0640C" w:rsidP="00C0640C">
      <w:r>
        <w:t xml:space="preserve">Na podstawie art. 11 ust. 2 oraz art. 13 ustawy z dnia 24 kwietnia 2003 r. o działalności pożytku publicznego i wolontariacie (Dz. U. z </w:t>
      </w:r>
      <w:r w:rsidR="00AE03B7">
        <w:t>2020</w:t>
      </w:r>
      <w:r>
        <w:t xml:space="preserve"> r. poz. </w:t>
      </w:r>
      <w:r w:rsidR="00AE03B7">
        <w:t>1057</w:t>
      </w:r>
      <w:r>
        <w:t>) w zw. z uchwałą Rady Ministrów nr 43/2019 z dnia 28 maja 2019 r. w sprawie ustanowienia programu wieloletniego „Program Rozwoju Talentów Informatycznych na lata 2019-2</w:t>
      </w:r>
      <w:r w:rsidR="001B57AD">
        <w:t xml:space="preserve">029” (M. P. z 2019 r. poz. 571, </w:t>
      </w:r>
      <w:r w:rsidR="002558FE">
        <w:t>z późn. zm.</w:t>
      </w:r>
      <w:r w:rsidR="00721F57">
        <w:t>)</w:t>
      </w:r>
    </w:p>
    <w:p w14:paraId="35E144A5" w14:textId="77777777" w:rsidR="00C0640C" w:rsidRDefault="00C0640C" w:rsidP="00C0640C">
      <w:pPr>
        <w:jc w:val="center"/>
      </w:pPr>
      <w:r>
        <w:t>Minister Cyfryzacji</w:t>
      </w:r>
    </w:p>
    <w:p w14:paraId="1E13308E" w14:textId="77777777" w:rsidR="00C0640C" w:rsidRPr="0022058E" w:rsidRDefault="00C0640C" w:rsidP="00C0640C">
      <w:r>
        <w:t>ogłasza otwarty konkurs ofert na realizację w latach 202</w:t>
      </w:r>
      <w:r w:rsidR="00E47610">
        <w:t>1</w:t>
      </w:r>
      <w:r>
        <w:t xml:space="preserve"> – 2022 zadania publicznego </w:t>
      </w:r>
      <w:r w:rsidR="00AE03B7">
        <w:t xml:space="preserve">p.n. „Mistrzostwa w </w:t>
      </w:r>
      <w:r w:rsidR="0056272C">
        <w:t xml:space="preserve">Algorytmice i Programowaniu </w:t>
      </w:r>
      <w:r w:rsidR="00AE03B7">
        <w:t xml:space="preserve"> – </w:t>
      </w:r>
      <w:r w:rsidR="00D403B8">
        <w:t>S</w:t>
      </w:r>
      <w:r w:rsidR="0056272C">
        <w:t>tudenci</w:t>
      </w:r>
      <w:r w:rsidR="00AE03B7">
        <w:t xml:space="preserve">” </w:t>
      </w:r>
      <w:r>
        <w:t xml:space="preserve">z zakresu działalności wspomagającej rozwój techniki, wynalazczości i innowacyjności oraz rozpowszechniania i wdrażania nowych </w:t>
      </w:r>
      <w:r w:rsidRPr="0022058E">
        <w:t>rozwiązań technicznych w praktyce gospodarczej oraz nauki, szkolnictwa wyższego, edukacji, oświaty i wychowania, w ramach wieloletniego Program Rozwoju Talentów Informatycznych na lata 2019-2029</w:t>
      </w:r>
      <w:r w:rsidR="0015280A" w:rsidRPr="0022058E">
        <w:t xml:space="preserve">. </w:t>
      </w:r>
    </w:p>
    <w:p w14:paraId="613A7D6B" w14:textId="77777777" w:rsidR="0015280A" w:rsidRPr="0022058E" w:rsidRDefault="0015280A" w:rsidP="00C0640C">
      <w:r w:rsidRPr="0022058E">
        <w:t xml:space="preserve">Minister Cyfryzacji zaprasza: </w:t>
      </w:r>
    </w:p>
    <w:p w14:paraId="0810C3A7" w14:textId="5C9DCEBF" w:rsidR="0015280A" w:rsidRDefault="00C0640C" w:rsidP="00D64427">
      <w:pPr>
        <w:pStyle w:val="Akapitzlist"/>
        <w:numPr>
          <w:ilvl w:val="0"/>
          <w:numId w:val="1"/>
        </w:numPr>
      </w:pPr>
      <w:r w:rsidRPr="0022058E">
        <w:t>organizacje pozarządowe</w:t>
      </w:r>
      <w:r>
        <w:t>, o których mowa w art. 3 ust. 2 ustawy z dnia 24 kwietnia 2003 r. o działalności pożytku publicznego i o wolontariacie</w:t>
      </w:r>
      <w:r w:rsidR="00762959">
        <w:t>,</w:t>
      </w:r>
      <w:r>
        <w:t xml:space="preserve"> </w:t>
      </w:r>
      <w:r w:rsidR="002558FE">
        <w:t>zwan</w:t>
      </w:r>
      <w:r w:rsidR="00762959">
        <w:t>ej</w:t>
      </w:r>
      <w:r w:rsidR="002558FE">
        <w:t xml:space="preserve"> dalej</w:t>
      </w:r>
      <w:r w:rsidR="00762959">
        <w:t xml:space="preserve"> </w:t>
      </w:r>
      <w:r w:rsidR="002558FE">
        <w:t>„</w:t>
      </w:r>
      <w:r>
        <w:t>UoDPPioWosoby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</w:t>
      </w:r>
      <w:r w:rsidR="0015280A">
        <w:t xml:space="preserve">łalności pożytku publicznego; </w:t>
      </w:r>
    </w:p>
    <w:p w14:paraId="062E9498" w14:textId="77777777" w:rsidR="00AE03B7" w:rsidRDefault="0015280A" w:rsidP="00506F3E">
      <w:pPr>
        <w:pStyle w:val="Akapitzlist"/>
        <w:numPr>
          <w:ilvl w:val="0"/>
          <w:numId w:val="1"/>
        </w:numPr>
      </w:pPr>
      <w:r>
        <w:t>spółdzielnie socjalne;</w:t>
      </w:r>
    </w:p>
    <w:p w14:paraId="4407442A" w14:textId="77777777" w:rsidR="0015280A" w:rsidRDefault="00C0640C" w:rsidP="0015280A">
      <w:pPr>
        <w:pStyle w:val="Akapitzlist"/>
        <w:numPr>
          <w:ilvl w:val="0"/>
          <w:numId w:val="1"/>
        </w:numPr>
      </w:pPr>
      <w:r>
        <w:t>stowarzyszenia jednos</w:t>
      </w:r>
      <w:r w:rsidR="0015280A">
        <w:t xml:space="preserve">tek samorządu terytorialnego; </w:t>
      </w:r>
    </w:p>
    <w:p w14:paraId="65CEDAE5" w14:textId="77777777" w:rsidR="00C0640C" w:rsidRDefault="00C0640C" w:rsidP="0015280A">
      <w:pPr>
        <w:pStyle w:val="Akapitzlist"/>
        <w:numPr>
          <w:ilvl w:val="0"/>
          <w:numId w:val="1"/>
        </w:numPr>
      </w:pPr>
      <w:r>
        <w:t>spółki akcyjne i spółki z ograniczoną odpowiedzialnością oraz kluby sportowe będące spółkami działającymi na podstawie przepisów ustawy z dnia 25 czerwca 2010 r. o sporcie (Dz. U. z 20</w:t>
      </w:r>
      <w:r w:rsidR="002558FE">
        <w:t>20</w:t>
      </w:r>
      <w:r>
        <w:t xml:space="preserve"> r. poz. </w:t>
      </w:r>
      <w:r w:rsidR="002558FE">
        <w:t>1133</w:t>
      </w:r>
      <w:r>
        <w:t>), które nie działają w celu osiągnięcia zysku oraz przeznaczają całość dochodu na realizację celów statutowych oraz nie przeznaczają zysku do podziału między swoich udziałowców, akcjonariuszy i pracowników</w:t>
      </w:r>
    </w:p>
    <w:p w14:paraId="4BB062A6" w14:textId="2E715C30" w:rsidR="00721F57" w:rsidRDefault="00C0640C" w:rsidP="00721F57">
      <w:r w:rsidRPr="0015280A">
        <w:rPr>
          <w:b/>
        </w:rPr>
        <w:t xml:space="preserve">do udziału w otwartym konkursie ofert na realizację zadania publicznego </w:t>
      </w:r>
      <w:r w:rsidR="00084D33">
        <w:rPr>
          <w:b/>
        </w:rPr>
        <w:t>p.n. „</w:t>
      </w:r>
      <w:r w:rsidR="00721F57">
        <w:rPr>
          <w:b/>
        </w:rPr>
        <w:t>Mistrzostwa</w:t>
      </w:r>
      <w:r w:rsidR="00084D33">
        <w:rPr>
          <w:b/>
        </w:rPr>
        <w:t xml:space="preserve"> w</w:t>
      </w:r>
      <w:r w:rsidR="00D403B8">
        <w:rPr>
          <w:b/>
        </w:rPr>
        <w:t xml:space="preserve"> Algorytmice i Programowaniu - Studenci</w:t>
      </w:r>
      <w:r w:rsidR="00084D33">
        <w:rPr>
          <w:b/>
        </w:rPr>
        <w:t xml:space="preserve">” </w:t>
      </w:r>
      <w:r w:rsidRPr="0015280A">
        <w:rPr>
          <w:b/>
        </w:rPr>
        <w:t>finansowanego w ramach programu wieloletniego „Program Rozwoju Talentów Informatycznych na lata 2019</w:t>
      </w:r>
      <w:r w:rsidR="0015280A" w:rsidRPr="0015280A">
        <w:rPr>
          <w:b/>
        </w:rPr>
        <w:t>-</w:t>
      </w:r>
      <w:r w:rsidRPr="0015280A">
        <w:rPr>
          <w:b/>
        </w:rPr>
        <w:t>2029”</w:t>
      </w:r>
      <w:r w:rsidR="00084D33">
        <w:t xml:space="preserve">. </w:t>
      </w:r>
      <w:r>
        <w:t xml:space="preserve">Konkurs przeprowadzany jest zgodnie z przepisami UoDPPioW, oraz </w:t>
      </w:r>
      <w:r w:rsidR="002558FE">
        <w:t xml:space="preserve">uchwałą </w:t>
      </w:r>
      <w:r>
        <w:t>Nr 43/2019 Rady Ministrów z dnia 28 maja 2019 r. w sprawie ustanowienia programu wieloletniego „Program Rozwoju Talentów Informatycznych na lata 2019-2029”</w:t>
      </w:r>
      <w:r w:rsidR="002558FE">
        <w:t>.</w:t>
      </w:r>
    </w:p>
    <w:p w14:paraId="48C563E1" w14:textId="77777777" w:rsidR="0015280A" w:rsidRPr="0015280A" w:rsidRDefault="00C0640C" w:rsidP="0015280A">
      <w:pPr>
        <w:pStyle w:val="Akapitzlist"/>
        <w:numPr>
          <w:ilvl w:val="0"/>
          <w:numId w:val="2"/>
        </w:numPr>
        <w:rPr>
          <w:b/>
          <w:u w:val="single"/>
        </w:rPr>
      </w:pPr>
      <w:r w:rsidRPr="0015280A">
        <w:rPr>
          <w:b/>
          <w:u w:val="single"/>
        </w:rPr>
        <w:t xml:space="preserve">Rodzaj zadania.  </w:t>
      </w:r>
    </w:p>
    <w:p w14:paraId="579585F4" w14:textId="77777777" w:rsidR="00C0640C" w:rsidRDefault="00C0640C" w:rsidP="0015280A">
      <w:r>
        <w:t xml:space="preserve">Dofinansowane będą jedynie działania mieszczące się w zakresie nieodpłatnej </w:t>
      </w:r>
      <w:r w:rsidR="00084D33">
        <w:t xml:space="preserve">i odpłatnej </w:t>
      </w:r>
      <w:r>
        <w:t xml:space="preserve">działalności pożytku publicznego. Tym samym środki nie mogą być wydatkowane na działalność gospodarczą.  </w:t>
      </w:r>
    </w:p>
    <w:p w14:paraId="1E40CBF7" w14:textId="77777777" w:rsidR="0015280A" w:rsidRPr="0015280A" w:rsidRDefault="0015280A" w:rsidP="0015280A">
      <w:pPr>
        <w:pStyle w:val="Akapitzlist"/>
        <w:numPr>
          <w:ilvl w:val="0"/>
          <w:numId w:val="2"/>
        </w:numPr>
        <w:rPr>
          <w:b/>
          <w:u w:val="single"/>
        </w:rPr>
      </w:pPr>
      <w:r w:rsidRPr="0015280A">
        <w:rPr>
          <w:b/>
          <w:u w:val="single"/>
        </w:rPr>
        <w:t>Forma realizacji zadania</w:t>
      </w:r>
      <w:r w:rsidR="00D94F13">
        <w:rPr>
          <w:b/>
          <w:color w:val="FF0000"/>
          <w:u w:val="single"/>
        </w:rPr>
        <w:t>.</w:t>
      </w:r>
    </w:p>
    <w:p w14:paraId="36DD92E8" w14:textId="77777777" w:rsidR="00C0640C" w:rsidRDefault="0015280A" w:rsidP="0015280A">
      <w:r>
        <w:t>Powierzenie lub wsparcie.</w:t>
      </w:r>
    </w:p>
    <w:p w14:paraId="6D598F64" w14:textId="77777777" w:rsidR="0015280A" w:rsidRPr="0015280A" w:rsidRDefault="00C0640C" w:rsidP="0015280A">
      <w:pPr>
        <w:pStyle w:val="Akapitzlist"/>
        <w:numPr>
          <w:ilvl w:val="0"/>
          <w:numId w:val="2"/>
        </w:numPr>
        <w:rPr>
          <w:b/>
          <w:u w:val="single"/>
        </w:rPr>
      </w:pPr>
      <w:r w:rsidRPr="0015280A">
        <w:rPr>
          <w:b/>
          <w:u w:val="single"/>
        </w:rPr>
        <w:t xml:space="preserve">Zadanie obejmuje realizację następujących działań: </w:t>
      </w:r>
    </w:p>
    <w:p w14:paraId="1FDEE99D" w14:textId="7AADABAC" w:rsidR="00107792" w:rsidRDefault="00084D33" w:rsidP="00C0640C">
      <w:r>
        <w:t xml:space="preserve">Realizacja całościowego i kompleksowego programu wsparcia zarówno dla </w:t>
      </w:r>
      <w:r w:rsidR="00116033">
        <w:t>studentów</w:t>
      </w:r>
      <w:r>
        <w:t xml:space="preserve"> </w:t>
      </w:r>
      <w:r w:rsidR="00116033">
        <w:t>jak i nauczycieli akademickich</w:t>
      </w:r>
      <w:r>
        <w:t>.</w:t>
      </w:r>
    </w:p>
    <w:p w14:paraId="45B4F04B" w14:textId="77777777" w:rsidR="00143A92" w:rsidRDefault="00C0640C" w:rsidP="00C0640C">
      <w:r>
        <w:lastRenderedPageBreak/>
        <w:t xml:space="preserve">Składane oferty mają realizować cel główny „Mistrzostw w </w:t>
      </w:r>
      <w:r w:rsidR="00D403B8">
        <w:t>Algorytmice i Programowaniu - Studenci</w:t>
      </w:r>
      <w:r>
        <w:t xml:space="preserve">”, jakim jest </w:t>
      </w:r>
      <w:r w:rsidR="00D403B8" w:rsidRPr="00D403B8">
        <w:t>zaktywizowanie Studentów pod kątem rozwoju najbardziej zaawansowanych umiejętności informatycznych, jakimi są umiejętności algorytmicznego rozwiązywania problemów i programowania, przez zapewnienie wsparcia metodycznego i merytorycznego</w:t>
      </w:r>
      <w:r w:rsidR="00D403B8">
        <w:t>.</w:t>
      </w:r>
    </w:p>
    <w:p w14:paraId="4973594B" w14:textId="77777777" w:rsidR="00143A92" w:rsidRPr="00143A92" w:rsidRDefault="00C0640C" w:rsidP="00143A92">
      <w:pPr>
        <w:pStyle w:val="Akapitzlist"/>
        <w:numPr>
          <w:ilvl w:val="0"/>
          <w:numId w:val="2"/>
        </w:numPr>
        <w:rPr>
          <w:b/>
          <w:u w:val="single"/>
        </w:rPr>
      </w:pPr>
      <w:r w:rsidRPr="00143A92">
        <w:rPr>
          <w:b/>
          <w:u w:val="single"/>
        </w:rPr>
        <w:t>Wysokość środków publicznych przeznaczonych na realizację Progr</w:t>
      </w:r>
      <w:r w:rsidRPr="00721F57">
        <w:rPr>
          <w:b/>
          <w:u w:val="single"/>
        </w:rPr>
        <w:t>am</w:t>
      </w:r>
      <w:r w:rsidR="00D94F13" w:rsidRPr="00721F57">
        <w:rPr>
          <w:b/>
          <w:u w:val="single"/>
        </w:rPr>
        <w:t>u</w:t>
      </w:r>
      <w:r w:rsidRPr="00143A92">
        <w:rPr>
          <w:b/>
          <w:u w:val="single"/>
        </w:rPr>
        <w:t xml:space="preserve"> Rozwoju Talentów Informatycznych</w:t>
      </w:r>
      <w:r w:rsidR="00E47610">
        <w:rPr>
          <w:b/>
          <w:u w:val="single"/>
        </w:rPr>
        <w:t xml:space="preserve"> na lata 2019-2029</w:t>
      </w:r>
      <w:r w:rsidRPr="00143A92">
        <w:rPr>
          <w:b/>
          <w:u w:val="single"/>
        </w:rPr>
        <w:t xml:space="preserve">.  </w:t>
      </w:r>
    </w:p>
    <w:p w14:paraId="6935693C" w14:textId="77777777" w:rsidR="00143A92" w:rsidRPr="00143A92" w:rsidRDefault="00C0640C" w:rsidP="00143A92">
      <w:pPr>
        <w:pStyle w:val="Default"/>
        <w:spacing w:after="80" w:line="276" w:lineRule="auto"/>
        <w:rPr>
          <w:sz w:val="22"/>
          <w:szCs w:val="23"/>
        </w:rPr>
      </w:pPr>
      <w:r w:rsidRPr="00143A92">
        <w:rPr>
          <w:sz w:val="22"/>
        </w:rPr>
        <w:t xml:space="preserve">Wysokość środków przewidzianych na finansowanie Programu Rozwoju Talentów Informatycznych </w:t>
      </w:r>
      <w:r w:rsidR="00143A92" w:rsidRPr="00143A92">
        <w:rPr>
          <w:sz w:val="22"/>
        </w:rPr>
        <w:t xml:space="preserve">wynosi </w:t>
      </w:r>
      <w:r w:rsidRPr="00143A92">
        <w:rPr>
          <w:sz w:val="22"/>
        </w:rPr>
        <w:t>w roku</w:t>
      </w:r>
      <w:r w:rsidR="00143A92" w:rsidRPr="00143A92">
        <w:rPr>
          <w:sz w:val="22"/>
          <w:szCs w:val="23"/>
        </w:rPr>
        <w:t xml:space="preserve"> 2021 – 9 mln zł, w roku 2022 – 9 mln zł.</w:t>
      </w:r>
    </w:p>
    <w:p w14:paraId="41131E94" w14:textId="77777777" w:rsidR="00143A92" w:rsidRPr="00143A92" w:rsidRDefault="00C0640C" w:rsidP="00143A92">
      <w:pPr>
        <w:pStyle w:val="Akapitzlist"/>
        <w:numPr>
          <w:ilvl w:val="0"/>
          <w:numId w:val="2"/>
        </w:numPr>
        <w:rPr>
          <w:b/>
          <w:u w:val="single"/>
        </w:rPr>
      </w:pPr>
      <w:r w:rsidRPr="00143A92">
        <w:rPr>
          <w:b/>
          <w:u w:val="single"/>
        </w:rPr>
        <w:t xml:space="preserve">Zasady przyznawania dotacji.  </w:t>
      </w:r>
    </w:p>
    <w:p w14:paraId="1588F04E" w14:textId="77777777" w:rsidR="00143A92" w:rsidRPr="00143A92" w:rsidRDefault="00C0640C" w:rsidP="00143A92">
      <w:pPr>
        <w:rPr>
          <w:b/>
        </w:rPr>
      </w:pPr>
      <w:r w:rsidRPr="00143A92">
        <w:rPr>
          <w:b/>
        </w:rPr>
        <w:t>Wysokość wnioskowanej dotacji:</w:t>
      </w:r>
    </w:p>
    <w:p w14:paraId="4177A053" w14:textId="77777777" w:rsidR="00C0640C" w:rsidRDefault="00C0640C" w:rsidP="00143A92">
      <w:r>
        <w:t xml:space="preserve">Do </w:t>
      </w:r>
      <w:r w:rsidR="004A255A">
        <w:t>5</w:t>
      </w:r>
      <w:r w:rsidR="00E47610">
        <w:t xml:space="preserve"> </w:t>
      </w:r>
      <w:r w:rsidR="00143A92">
        <w:t>mln</w:t>
      </w:r>
      <w:r>
        <w:t xml:space="preserve"> zł, </w:t>
      </w:r>
      <w:r w:rsidR="00143A92" w:rsidRPr="00143A92">
        <w:t>w tym wysokość dotacji przeznaczonej na realizację w roku</w:t>
      </w:r>
      <w:r w:rsidR="004A255A">
        <w:t xml:space="preserve"> 2</w:t>
      </w:r>
      <w:r w:rsidR="00D403B8">
        <w:t>021 wynosić może maksymalnie 3</w:t>
      </w:r>
      <w:r w:rsidR="00143A92" w:rsidRPr="00143A92">
        <w:t xml:space="preserve"> mln zł, na realizację w roku 2022 maksymalnie </w:t>
      </w:r>
      <w:r w:rsidR="00D403B8">
        <w:t>2</w:t>
      </w:r>
      <w:r w:rsidR="00143A92" w:rsidRPr="00143A92">
        <w:t xml:space="preserve"> mln zł.</w:t>
      </w:r>
      <w:r>
        <w:t xml:space="preserve"> </w:t>
      </w:r>
    </w:p>
    <w:p w14:paraId="254E6EA4" w14:textId="77777777" w:rsidR="00C0640C" w:rsidRPr="00143A92" w:rsidRDefault="00C0640C" w:rsidP="00C0640C">
      <w:pPr>
        <w:rPr>
          <w:b/>
        </w:rPr>
      </w:pPr>
      <w:r w:rsidRPr="00143A92">
        <w:rPr>
          <w:b/>
        </w:rPr>
        <w:t>Szczegółowe zasady przyznawania dotacji:</w:t>
      </w:r>
      <w:r w:rsidR="00143A92" w:rsidRPr="00143A92">
        <w:rPr>
          <w:b/>
        </w:rPr>
        <w:t xml:space="preserve">  </w:t>
      </w:r>
    </w:p>
    <w:p w14:paraId="4CF73EED" w14:textId="77777777" w:rsidR="00C0640C" w:rsidRPr="0022058E" w:rsidRDefault="00C0640C" w:rsidP="00C0640C">
      <w:r>
        <w:t xml:space="preserve">Każda oferta musi spełniać kryteria formalne wymienione w Regulaminie Konkursu </w:t>
      </w:r>
      <w:r w:rsidR="00084D33">
        <w:t xml:space="preserve">„Mistrzostwa w </w:t>
      </w:r>
      <w:r w:rsidR="0033099A">
        <w:t xml:space="preserve">Algorytmice i Programowaniu </w:t>
      </w:r>
      <w:r w:rsidR="00084D33" w:rsidRPr="0022058E">
        <w:t xml:space="preserve"> – </w:t>
      </w:r>
      <w:r w:rsidR="0033099A">
        <w:t>Studenci</w:t>
      </w:r>
      <w:r w:rsidR="00084D33" w:rsidRPr="0022058E">
        <w:t xml:space="preserve">” </w:t>
      </w:r>
      <w:r w:rsidRPr="0022058E">
        <w:t>(dalej: Regulamin Konkursu) dostępnym na stronie internetowej</w:t>
      </w:r>
      <w:r w:rsidR="0033099A">
        <w:t xml:space="preserve"> konkursu</w:t>
      </w:r>
      <w:r w:rsidRPr="0022058E">
        <w:t xml:space="preserve">. </w:t>
      </w:r>
    </w:p>
    <w:p w14:paraId="4435F086" w14:textId="77777777" w:rsidR="00C0640C" w:rsidRPr="0022058E" w:rsidRDefault="00C0640C" w:rsidP="00C0640C">
      <w:r w:rsidRPr="0022058E">
        <w:t xml:space="preserve">Ocena merytoryczna dokonywana będzie przez komisję konkursową. Każda oferta będzie oceniana indywidualnie na podstawie karty oceny merytorycznej. Uzyskana liczba punktów przyznanych przez komisję konkursową stanowi o miejscu danego projektu na liście rankingowej.  </w:t>
      </w:r>
    </w:p>
    <w:p w14:paraId="64592A21" w14:textId="77777777" w:rsidR="00C0640C" w:rsidRDefault="00C0640C" w:rsidP="00C0640C">
      <w:r w:rsidRPr="0022058E">
        <w:t xml:space="preserve">Po stworzeniu przez komisję konkursową lista zostanie przedstawiona Ministrowi Cyfryzacji. Rodzaje </w:t>
      </w:r>
      <w:r>
        <w:t xml:space="preserve">zadań objętych dofinansowaniem, szczegółowe zasady przyznawania dotacji oraz kryteria oceny ofert, a także warunki realizacji zadań zostały opisane w Regulaminie Konkursu. </w:t>
      </w:r>
    </w:p>
    <w:p w14:paraId="4BB231F1" w14:textId="77777777" w:rsidR="00E45F8E" w:rsidRPr="00E45F8E" w:rsidRDefault="00C0640C" w:rsidP="00E45F8E">
      <w:pPr>
        <w:pStyle w:val="Akapitzlist"/>
        <w:numPr>
          <w:ilvl w:val="0"/>
          <w:numId w:val="2"/>
        </w:numPr>
        <w:rPr>
          <w:b/>
          <w:u w:val="single"/>
        </w:rPr>
      </w:pPr>
      <w:r w:rsidRPr="00E45F8E">
        <w:rPr>
          <w:b/>
          <w:u w:val="single"/>
        </w:rPr>
        <w:t xml:space="preserve">Terminy i warunki realizacji zadania.  </w:t>
      </w:r>
    </w:p>
    <w:p w14:paraId="0E32D15B" w14:textId="77777777" w:rsidR="00C0229A" w:rsidRDefault="00C0229A" w:rsidP="00E45F8E">
      <w:r w:rsidRPr="00C0229A">
        <w:t xml:space="preserve">Okres realizacji zadania musi mieścić się w </w:t>
      </w:r>
      <w:r w:rsidRPr="0022058E">
        <w:t xml:space="preserve">okresie od </w:t>
      </w:r>
      <w:r w:rsidR="0022058E" w:rsidRPr="0022058E">
        <w:t>1</w:t>
      </w:r>
      <w:r w:rsidRPr="0022058E">
        <w:t xml:space="preserve"> </w:t>
      </w:r>
      <w:r w:rsidR="00235FC0">
        <w:t xml:space="preserve">września </w:t>
      </w:r>
      <w:r w:rsidRPr="0022058E">
        <w:t>202</w:t>
      </w:r>
      <w:r w:rsidR="00E47610" w:rsidRPr="0022058E">
        <w:t>1</w:t>
      </w:r>
      <w:r w:rsidRPr="0022058E">
        <w:t xml:space="preserve"> roku do 15 grudnia 2022 roku.</w:t>
      </w:r>
    </w:p>
    <w:p w14:paraId="4E964BA0" w14:textId="77777777" w:rsidR="00C0640C" w:rsidRDefault="00C0640C" w:rsidP="00E45F8E">
      <w:r>
        <w:t>Zawarcie umowy i przyznanie dotacji na poszczególne lata nastąpi pod warunkiem przyznania stosownych środków z budżetu państwa przeznaczonych na dofinansowanie zadań realizowanych w ramach Programu Rozwoju Talentów Informatycznych na lata 20</w:t>
      </w:r>
      <w:r w:rsidR="00084D33">
        <w:t>19</w:t>
      </w:r>
      <w:r>
        <w:t>-202</w:t>
      </w:r>
      <w:r w:rsidR="00084D33">
        <w:t>9</w:t>
      </w:r>
      <w:r>
        <w:t xml:space="preserve">.  </w:t>
      </w:r>
    </w:p>
    <w:p w14:paraId="76E02279" w14:textId="77777777" w:rsidR="00E45F8E" w:rsidRPr="00336AD4" w:rsidRDefault="00C0640C" w:rsidP="00E45F8E">
      <w:pPr>
        <w:pStyle w:val="Akapitzlist"/>
        <w:numPr>
          <w:ilvl w:val="0"/>
          <w:numId w:val="2"/>
        </w:numPr>
        <w:rPr>
          <w:b/>
          <w:u w:val="single"/>
        </w:rPr>
      </w:pPr>
      <w:r w:rsidRPr="00336AD4">
        <w:rPr>
          <w:b/>
          <w:u w:val="single"/>
        </w:rPr>
        <w:t xml:space="preserve">Zasady składania ofert.  </w:t>
      </w:r>
    </w:p>
    <w:p w14:paraId="0F9764A3" w14:textId="77777777" w:rsidR="00336AD4" w:rsidRPr="00336AD4" w:rsidRDefault="00336AD4" w:rsidP="00336AD4">
      <w:pPr>
        <w:pStyle w:val="Default"/>
        <w:spacing w:after="240"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36AD4">
        <w:rPr>
          <w:rFonts w:asciiTheme="minorHAnsi" w:hAnsiTheme="minorHAnsi" w:cstheme="minorBidi"/>
          <w:color w:val="auto"/>
          <w:sz w:val="22"/>
          <w:szCs w:val="22"/>
        </w:rPr>
        <w:t>Prawidłowe złożenie oferty musi nastąpić za pośrednictwem Elektronicznej Skr</w:t>
      </w:r>
      <w:r w:rsidR="004A255A">
        <w:rPr>
          <w:rFonts w:asciiTheme="minorHAnsi" w:hAnsiTheme="minorHAnsi" w:cstheme="minorBidi"/>
          <w:color w:val="auto"/>
          <w:sz w:val="22"/>
          <w:szCs w:val="22"/>
        </w:rPr>
        <w:t xml:space="preserve">zynki Podawczej </w:t>
      </w:r>
      <w:r w:rsidRPr="00336AD4">
        <w:rPr>
          <w:rFonts w:asciiTheme="minorHAnsi" w:hAnsiTheme="minorHAnsi" w:cstheme="minorBidi"/>
          <w:color w:val="auto"/>
          <w:sz w:val="22"/>
          <w:szCs w:val="22"/>
        </w:rPr>
        <w:t>na platformie ePUAP. – adres Elektronicznej Skrzynki Podawczej: /eKPRM/SkrytkaESP</w:t>
      </w:r>
    </w:p>
    <w:p w14:paraId="3DFC6B40" w14:textId="77777777" w:rsidR="00336AD4" w:rsidRPr="00336AD4" w:rsidRDefault="00336AD4" w:rsidP="0033099A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336AD4">
        <w:rPr>
          <w:rFonts w:asciiTheme="minorHAnsi" w:hAnsiTheme="minorHAnsi" w:cstheme="minorBidi"/>
          <w:color w:val="auto"/>
          <w:sz w:val="22"/>
          <w:szCs w:val="22"/>
        </w:rPr>
        <w:t>Aby złożyć ofertę uzupełniony formularz oferty oraz kosztorysu należy podpisać podpisem zaufanym, osobistym lub kwalifikowanym</w:t>
      </w:r>
      <w:r w:rsidR="00762959">
        <w:rPr>
          <w:rFonts w:asciiTheme="minorHAnsi" w:hAnsiTheme="minorHAnsi" w:cstheme="minorBidi"/>
          <w:color w:val="auto"/>
          <w:sz w:val="22"/>
          <w:szCs w:val="22"/>
        </w:rPr>
        <w:t xml:space="preserve"> podpisem elektronicznym</w:t>
      </w:r>
      <w:r w:rsidRPr="00336AD4">
        <w:rPr>
          <w:rFonts w:asciiTheme="minorHAnsi" w:hAnsiTheme="minorHAnsi" w:cstheme="minorBidi"/>
          <w:color w:val="auto"/>
          <w:sz w:val="22"/>
          <w:szCs w:val="22"/>
        </w:rPr>
        <w:t>. Elektroniczne podpisanie pisma ogólnego sporządzonego na formularzu ePUAP skutkuje również podpisaniem z</w:t>
      </w:r>
      <w:r w:rsidR="00762959">
        <w:rPr>
          <w:rFonts w:asciiTheme="minorHAnsi" w:hAnsiTheme="minorHAnsi" w:cstheme="minorBidi"/>
          <w:color w:val="auto"/>
          <w:sz w:val="22"/>
          <w:szCs w:val="22"/>
        </w:rPr>
        <w:t>a</w:t>
      </w:r>
      <w:r w:rsidRPr="00336AD4">
        <w:rPr>
          <w:rFonts w:asciiTheme="minorHAnsi" w:hAnsiTheme="minorHAnsi" w:cstheme="minorBidi"/>
          <w:color w:val="auto"/>
          <w:sz w:val="22"/>
          <w:szCs w:val="22"/>
        </w:rPr>
        <w:t xml:space="preserve">łączonych do niego dokumentów. Do podpisania formularza oferty oraz kosztorysu można również wykorzystać „Podpisywarkę” znajdującą się na stronie internetowej https://www.gov.pl/web/uslugi/podpisz-dokument-elektronicznie-wykorzystajpodpis-zaufany) </w:t>
      </w:r>
    </w:p>
    <w:p w14:paraId="17AB4C45" w14:textId="77777777" w:rsidR="00336AD4" w:rsidRPr="00336AD4" w:rsidRDefault="00336AD4" w:rsidP="00336AD4">
      <w:pPr>
        <w:pStyle w:val="Default"/>
        <w:spacing w:after="24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336AD4">
        <w:rPr>
          <w:rFonts w:asciiTheme="minorHAnsi" w:hAnsiTheme="minorHAnsi" w:cstheme="minorBidi"/>
          <w:color w:val="auto"/>
          <w:sz w:val="22"/>
          <w:szCs w:val="22"/>
        </w:rPr>
        <w:t xml:space="preserve">Nie ma konieczności podpisywania wszystkich dokumentów, jak również samego pisma ogólnego. Wystarczające ale i konieczne jest podpisanie Oferty przez osoby upoważnione do reprezentowania </w:t>
      </w:r>
      <w:r w:rsidRPr="00336AD4">
        <w:rPr>
          <w:rFonts w:asciiTheme="minorHAnsi" w:hAnsiTheme="minorHAnsi" w:cstheme="minorBidi"/>
          <w:color w:val="auto"/>
          <w:sz w:val="22"/>
          <w:szCs w:val="22"/>
        </w:rPr>
        <w:lastRenderedPageBreak/>
        <w:t>Oferenta (zgodnie z KRS lub innym rejestrem lub zgodnie z pełnomocnictwem, a w przypadku oferty wspólnej również zgodnie z umową zawartą między Oferentami).</w:t>
      </w:r>
    </w:p>
    <w:p w14:paraId="2199BAA0" w14:textId="77777777" w:rsidR="00336AD4" w:rsidRPr="00336AD4" w:rsidRDefault="00336AD4" w:rsidP="00336AD4">
      <w:pPr>
        <w:pStyle w:val="Default"/>
        <w:spacing w:after="24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336AD4">
        <w:rPr>
          <w:rFonts w:asciiTheme="minorHAnsi" w:hAnsiTheme="minorHAnsi" w:cstheme="minorBidi"/>
          <w:color w:val="auto"/>
          <w:sz w:val="22"/>
          <w:szCs w:val="22"/>
        </w:rPr>
        <w:t>W przypadku złożenia przez danego Oferenta więcej niż jednej Oferty, ocenie podlegać będzie ta która wpłynęła do Kancelarii Prezesa Rady Ministrów jako ostatnia w czasie trwania naboru wniosków.</w:t>
      </w:r>
    </w:p>
    <w:p w14:paraId="21995183" w14:textId="77777777" w:rsidR="00E45F8E" w:rsidRPr="005F0701" w:rsidRDefault="00C0640C" w:rsidP="005F0701">
      <w:pPr>
        <w:pStyle w:val="Akapitzlist"/>
        <w:numPr>
          <w:ilvl w:val="0"/>
          <w:numId w:val="2"/>
        </w:numPr>
        <w:rPr>
          <w:b/>
          <w:u w:val="single"/>
        </w:rPr>
      </w:pPr>
      <w:r w:rsidRPr="005F0701">
        <w:rPr>
          <w:b/>
          <w:u w:val="single"/>
        </w:rPr>
        <w:t xml:space="preserve">Termin składania ofert. </w:t>
      </w:r>
    </w:p>
    <w:p w14:paraId="11D8C9B6" w14:textId="64ECBE0E" w:rsidR="00C0640C" w:rsidRDefault="00C0640C" w:rsidP="00E45F8E">
      <w:r>
        <w:t>Termin składania ofert na realizacj</w:t>
      </w:r>
      <w:r w:rsidR="0033099A">
        <w:t>ę zadań</w:t>
      </w:r>
      <w:r w:rsidR="00336AD4">
        <w:t xml:space="preserve"> publicznych przypada do</w:t>
      </w:r>
      <w:r w:rsidR="004A255A">
        <w:t xml:space="preserve"> </w:t>
      </w:r>
      <w:r w:rsidR="00116033">
        <w:t>11 czerwca</w:t>
      </w:r>
      <w:r w:rsidR="00336AD4">
        <w:t xml:space="preserve"> 2021 r.</w:t>
      </w:r>
    </w:p>
    <w:p w14:paraId="44BF0AA8" w14:textId="77777777" w:rsidR="00E45F8E" w:rsidRPr="00E45F8E" w:rsidRDefault="00C0640C" w:rsidP="00E45F8E">
      <w:pPr>
        <w:pStyle w:val="Akapitzlist"/>
        <w:numPr>
          <w:ilvl w:val="0"/>
          <w:numId w:val="2"/>
        </w:numPr>
        <w:rPr>
          <w:b/>
          <w:u w:val="single"/>
        </w:rPr>
      </w:pPr>
      <w:r w:rsidRPr="00E45F8E">
        <w:rPr>
          <w:b/>
          <w:u w:val="single"/>
        </w:rPr>
        <w:t xml:space="preserve">Tryb i kryteria stosowane przy wyborze ofert oraz </w:t>
      </w:r>
      <w:r w:rsidR="00E45F8E" w:rsidRPr="00E45F8E">
        <w:rPr>
          <w:b/>
          <w:u w:val="single"/>
        </w:rPr>
        <w:t xml:space="preserve">termin dokonania wyboru ofert. </w:t>
      </w:r>
    </w:p>
    <w:p w14:paraId="7008AA11" w14:textId="77777777" w:rsidR="00336AD4" w:rsidRPr="00991520" w:rsidRDefault="00336AD4" w:rsidP="00336AD4">
      <w:pPr>
        <w:pStyle w:val="Default"/>
        <w:spacing w:line="276" w:lineRule="auto"/>
        <w:rPr>
          <w:sz w:val="22"/>
          <w:szCs w:val="22"/>
        </w:rPr>
      </w:pPr>
      <w:r w:rsidRPr="00991520">
        <w:rPr>
          <w:sz w:val="22"/>
          <w:szCs w:val="22"/>
        </w:rPr>
        <w:t>W ramach konkursu będą stosowane następujące rodzaje kryteriów dokonywania wyboru projektów:</w:t>
      </w:r>
    </w:p>
    <w:p w14:paraId="1771429E" w14:textId="77777777" w:rsidR="00336AD4" w:rsidRPr="00991520" w:rsidRDefault="00336AD4" w:rsidP="00336AD4">
      <w:pPr>
        <w:pStyle w:val="Default"/>
        <w:spacing w:after="68" w:line="276" w:lineRule="auto"/>
        <w:ind w:left="720"/>
        <w:rPr>
          <w:sz w:val="22"/>
          <w:szCs w:val="22"/>
        </w:rPr>
      </w:pPr>
      <w:r w:rsidRPr="00991520">
        <w:rPr>
          <w:sz w:val="22"/>
          <w:szCs w:val="22"/>
        </w:rPr>
        <w:t>a. Formalne</w:t>
      </w:r>
    </w:p>
    <w:p w14:paraId="6F15655D" w14:textId="77777777" w:rsidR="00991520" w:rsidRDefault="00336AD4" w:rsidP="00336AD4">
      <w:pPr>
        <w:pStyle w:val="Default"/>
        <w:spacing w:line="276" w:lineRule="auto"/>
        <w:ind w:left="720"/>
        <w:rPr>
          <w:sz w:val="22"/>
          <w:szCs w:val="22"/>
        </w:rPr>
      </w:pPr>
      <w:r w:rsidRPr="00991520">
        <w:rPr>
          <w:sz w:val="22"/>
          <w:szCs w:val="22"/>
        </w:rPr>
        <w:t>b. Merytoryczne</w:t>
      </w:r>
    </w:p>
    <w:p w14:paraId="22DE82F1" w14:textId="77777777" w:rsidR="00991520" w:rsidRDefault="00991520" w:rsidP="00991520">
      <w:pPr>
        <w:spacing w:before="240"/>
      </w:pPr>
      <w:r>
        <w:t>Szczegółowy opis tryb i kryteriów stosowanych</w:t>
      </w:r>
      <w:r w:rsidRPr="00532145">
        <w:t xml:space="preserve"> przy wyborze ofert oraz termin dokonania wyboru ofert</w:t>
      </w:r>
      <w:r>
        <w:t xml:space="preserve"> zawiera Regulamin Konkursu.  </w:t>
      </w:r>
    </w:p>
    <w:p w14:paraId="4D522F97" w14:textId="41628D16" w:rsidR="00991520" w:rsidRDefault="00991520" w:rsidP="00991520">
      <w:r>
        <w:t xml:space="preserve">Informacja o wyborze projektu przeznaczonego do dofinansowania zostanie ogłoszona </w:t>
      </w:r>
      <w:r w:rsidR="00116033">
        <w:t>do 31</w:t>
      </w:r>
      <w:r w:rsidRPr="00991520">
        <w:t xml:space="preserve"> </w:t>
      </w:r>
      <w:r w:rsidR="00116033">
        <w:t>sierpnia</w:t>
      </w:r>
      <w:r w:rsidRPr="00991520">
        <w:t xml:space="preserve"> 2021 r. </w:t>
      </w:r>
      <w:r>
        <w:t>w Biuletynie Informacji Pu</w:t>
      </w:r>
      <w:r w:rsidR="00F22FB0">
        <w:t>blicznej</w:t>
      </w:r>
      <w:r w:rsidR="00116033">
        <w:t>,</w:t>
      </w:r>
      <w:r w:rsidR="00F22FB0">
        <w:t xml:space="preserve"> </w:t>
      </w:r>
      <w:r>
        <w:t>na stronie internetowej oraz w siedzibie w miejscu przeznac</w:t>
      </w:r>
      <w:r w:rsidR="00116033">
        <w:t>zonym na zamieszczanie ogłoszeń Ministra Cyfryzacji.</w:t>
      </w:r>
      <w:r>
        <w:t xml:space="preserve"> </w:t>
      </w:r>
    </w:p>
    <w:p w14:paraId="64F89E1A" w14:textId="77777777" w:rsidR="00E45F8E" w:rsidRPr="00E45F8E" w:rsidRDefault="00C0640C" w:rsidP="0091742C">
      <w:pPr>
        <w:pStyle w:val="Akapitzlist"/>
        <w:numPr>
          <w:ilvl w:val="0"/>
          <w:numId w:val="2"/>
        </w:numPr>
        <w:spacing w:before="240" w:line="276" w:lineRule="auto"/>
        <w:rPr>
          <w:b/>
          <w:u w:val="single"/>
        </w:rPr>
      </w:pPr>
      <w:r w:rsidRPr="00E45F8E">
        <w:rPr>
          <w:b/>
          <w:u w:val="single"/>
        </w:rPr>
        <w:t xml:space="preserve">Zrealizowane w roku ogłoszenia otwartego konkursu ofert i w roku poprzednim zadania  publiczne tego samego rodzaju.  </w:t>
      </w:r>
    </w:p>
    <w:p w14:paraId="30D63B04" w14:textId="77777777" w:rsidR="00D403B8" w:rsidRDefault="00D403B8" w:rsidP="00D403B8">
      <w:r>
        <w:t>W roku 2019 Minister Cyfryzacji zlecił Fundacji Rozwoju Informatyki realizację pilotażowej edycji „Mistrzostw w Algorytmice i Programowaniu”, których odbiorcami byli uczniowie szkół ponadpodstawowych oraz nauczyciele. Na jego realizację przekazano środki w wysokości 322 260 zł w roku 2019 oraz 798 750 zł w roku 2020.</w:t>
      </w:r>
    </w:p>
    <w:p w14:paraId="25A2CDB0" w14:textId="77777777" w:rsidR="00E45F8E" w:rsidRPr="00E45F8E" w:rsidRDefault="00A72B6D" w:rsidP="00E45F8E">
      <w:pPr>
        <w:pStyle w:val="Akapitzlist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 Dodatkowe informacje</w:t>
      </w:r>
    </w:p>
    <w:p w14:paraId="71B9AC7B" w14:textId="77777777" w:rsidR="00A72B6D" w:rsidRDefault="00C0640C" w:rsidP="00E45F8E">
      <w:r>
        <w:t>Przed wypełnieniem oferty należy zapoznać się z Programem Rozwoju Talen</w:t>
      </w:r>
      <w:r w:rsidR="00D9079A">
        <w:t>tów Informatycznych na lata 20</w:t>
      </w:r>
      <w:r w:rsidR="00A72B6D">
        <w:t>19</w:t>
      </w:r>
      <w:r w:rsidR="00D9079A">
        <w:t>-20</w:t>
      </w:r>
      <w:r w:rsidR="00A72B6D">
        <w:t>29</w:t>
      </w:r>
      <w:r>
        <w:t xml:space="preserve"> oraz Regulaminem Konkursu. </w:t>
      </w:r>
    </w:p>
    <w:sectPr w:rsidR="00A7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A61C3"/>
    <w:multiLevelType w:val="multilevel"/>
    <w:tmpl w:val="8AF0AC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6B08F1"/>
    <w:multiLevelType w:val="hybridMultilevel"/>
    <w:tmpl w:val="B94E8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AE6"/>
    <w:multiLevelType w:val="hybridMultilevel"/>
    <w:tmpl w:val="5470CAE4"/>
    <w:lvl w:ilvl="0" w:tplc="D06ECBD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A6533"/>
    <w:multiLevelType w:val="hybridMultilevel"/>
    <w:tmpl w:val="53A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0C"/>
    <w:rsid w:val="00027C99"/>
    <w:rsid w:val="00074620"/>
    <w:rsid w:val="00084D33"/>
    <w:rsid w:val="000A3E3E"/>
    <w:rsid w:val="000F1F73"/>
    <w:rsid w:val="00107792"/>
    <w:rsid w:val="00114A6F"/>
    <w:rsid w:val="00116033"/>
    <w:rsid w:val="00143A92"/>
    <w:rsid w:val="0015280A"/>
    <w:rsid w:val="001B57AD"/>
    <w:rsid w:val="001F3E28"/>
    <w:rsid w:val="0022058E"/>
    <w:rsid w:val="00235FC0"/>
    <w:rsid w:val="002558FE"/>
    <w:rsid w:val="002E76B4"/>
    <w:rsid w:val="00322A81"/>
    <w:rsid w:val="0033099A"/>
    <w:rsid w:val="00336AD4"/>
    <w:rsid w:val="003F0DEC"/>
    <w:rsid w:val="003F6AFB"/>
    <w:rsid w:val="004A255A"/>
    <w:rsid w:val="004B6088"/>
    <w:rsid w:val="00506F3E"/>
    <w:rsid w:val="00532145"/>
    <w:rsid w:val="0056272C"/>
    <w:rsid w:val="005E5BD9"/>
    <w:rsid w:val="005F0701"/>
    <w:rsid w:val="00601C95"/>
    <w:rsid w:val="00612303"/>
    <w:rsid w:val="00651381"/>
    <w:rsid w:val="00721F57"/>
    <w:rsid w:val="00762959"/>
    <w:rsid w:val="00812F2E"/>
    <w:rsid w:val="0091742C"/>
    <w:rsid w:val="00917B5E"/>
    <w:rsid w:val="0095050A"/>
    <w:rsid w:val="00981275"/>
    <w:rsid w:val="009812BC"/>
    <w:rsid w:val="00991520"/>
    <w:rsid w:val="009A3BE0"/>
    <w:rsid w:val="009D474B"/>
    <w:rsid w:val="00A34B09"/>
    <w:rsid w:val="00A4123B"/>
    <w:rsid w:val="00A72B6D"/>
    <w:rsid w:val="00AA3C95"/>
    <w:rsid w:val="00AE03B7"/>
    <w:rsid w:val="00B60936"/>
    <w:rsid w:val="00BA5923"/>
    <w:rsid w:val="00BD3DA6"/>
    <w:rsid w:val="00C0229A"/>
    <w:rsid w:val="00C0640C"/>
    <w:rsid w:val="00D403B8"/>
    <w:rsid w:val="00D64427"/>
    <w:rsid w:val="00D9079A"/>
    <w:rsid w:val="00D94F13"/>
    <w:rsid w:val="00E45F8E"/>
    <w:rsid w:val="00E47610"/>
    <w:rsid w:val="00E714C6"/>
    <w:rsid w:val="00EA5690"/>
    <w:rsid w:val="00EA6A01"/>
    <w:rsid w:val="00F22FB0"/>
    <w:rsid w:val="00FC48A8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E05F"/>
  <w15:chartTrackingRefBased/>
  <w15:docId w15:val="{31ED8DF8-B4F7-4809-A27C-C01A0A28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80A"/>
    <w:pPr>
      <w:ind w:left="720"/>
      <w:contextualSpacing/>
    </w:pPr>
  </w:style>
  <w:style w:type="paragraph" w:customStyle="1" w:styleId="Default">
    <w:name w:val="Default"/>
    <w:rsid w:val="00143A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59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D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8558-C2A7-426F-8DC4-907DFC5D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Anna</dc:creator>
  <cp:keywords/>
  <dc:description/>
  <cp:lastModifiedBy>Załuska Emilia</cp:lastModifiedBy>
  <cp:revision>3</cp:revision>
  <dcterms:created xsi:type="dcterms:W3CDTF">2021-05-14T08:54:00Z</dcterms:created>
  <dcterms:modified xsi:type="dcterms:W3CDTF">2021-05-14T09:02:00Z</dcterms:modified>
</cp:coreProperties>
</file>