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0E5E98" w14:textId="7F0EC4AB" w:rsid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Arial" w:eastAsia="Calibri" w:hAnsi="Arial" w:cs="Arial"/>
          <w:color w:val="000000" w:themeColor="text1"/>
          <w:kern w:val="24"/>
          <w:lang w:eastAsia="pl-PL"/>
        </w:rPr>
      </w:pPr>
      <w:r>
        <w:rPr>
          <w:rFonts w:ascii="Arial" w:eastAsia="Calibri" w:hAnsi="Arial" w:cs="Arial"/>
          <w:color w:val="000000" w:themeColor="text1"/>
          <w:kern w:val="24"/>
          <w:lang w:eastAsia="pl-PL"/>
        </w:rPr>
        <w:t xml:space="preserve">Augustów, dn. 01.08.2022r.                                                                      </w:t>
      </w:r>
      <w:r>
        <w:rPr>
          <w:noProof/>
        </w:rPr>
        <w:drawing>
          <wp:inline distT="0" distB="0" distL="0" distR="0" wp14:anchorId="4F0ED595" wp14:editId="0724A0F4">
            <wp:extent cx="965200" cy="812800"/>
            <wp:effectExtent l="0" t="0" r="6350" b="6350"/>
            <wp:docPr id="3073" name="Obraz 10" descr="Państwowa Inspekcja Sanitarna-logo.gif">
              <a:extLst xmlns:a="http://schemas.openxmlformats.org/drawingml/2006/main">
                <a:ext uri="{FF2B5EF4-FFF2-40B4-BE49-F238E27FC236}">
                  <a16:creationId xmlns:a16="http://schemas.microsoft.com/office/drawing/2014/main" id="{F350BB34-121C-7F9D-ED87-B642FA86BD2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3" name="Obraz 10" descr="Państwowa Inspekcja Sanitarna-logo.gif">
                      <a:extLst>
                        <a:ext uri="{FF2B5EF4-FFF2-40B4-BE49-F238E27FC236}">
                          <a16:creationId xmlns:a16="http://schemas.microsoft.com/office/drawing/2014/main" id="{F350BB34-121C-7F9D-ED87-B642FA86BD2C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200" cy="81280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14:paraId="6081B776" w14:textId="7CDCA043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Arial" w:eastAsia="Calibri" w:hAnsi="Arial" w:cs="Arial"/>
          <w:color w:val="000000" w:themeColor="text1"/>
          <w:kern w:val="24"/>
          <w:lang w:eastAsia="pl-PL"/>
        </w:rPr>
        <w:t xml:space="preserve"> </w:t>
      </w:r>
    </w:p>
    <w:p w14:paraId="24ABAB3D" w14:textId="1838F0F8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Arial" w:eastAsia="Calibri" w:hAnsi="Arial" w:cs="Arial"/>
          <w:color w:val="000000" w:themeColor="text1"/>
          <w:kern w:val="24"/>
          <w:lang w:eastAsia="pl-PL"/>
        </w:rPr>
        <w:t xml:space="preserve"> </w:t>
      </w:r>
    </w:p>
    <w:p w14:paraId="68D5108F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color w:val="000000" w:themeColor="text1"/>
          <w:kern w:val="24"/>
          <w:lang w:eastAsia="pl-PL"/>
        </w:rPr>
        <w:t xml:space="preserve">    </w:t>
      </w:r>
    </w:p>
    <w:p w14:paraId="50E93024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color w:val="000000" w:themeColor="text1"/>
          <w:kern w:val="24"/>
          <w:lang w:eastAsia="pl-PL"/>
        </w:rPr>
        <w:t xml:space="preserve">    </w:t>
      </w:r>
    </w:p>
    <w:p w14:paraId="1CE8A807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color w:val="70AD47"/>
          <w:kern w:val="24"/>
          <w:sz w:val="28"/>
          <w:szCs w:val="28"/>
          <w:lang w:eastAsia="pl-PL"/>
        </w:rPr>
        <w:t>KOMUNIKAT</w:t>
      </w:r>
    </w:p>
    <w:p w14:paraId="2482CAF1" w14:textId="12446998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8"/>
          <w:szCs w:val="28"/>
          <w:lang w:eastAsia="pl-PL"/>
        </w:rPr>
        <w:t>PAŃSTWOWEGO POWIATOW</w:t>
      </w:r>
      <w:r w:rsidR="0007376D">
        <w:rPr>
          <w:rFonts w:ascii="Arial" w:eastAsia="Calibri" w:hAnsi="Arial" w:cs="Arial"/>
          <w:b/>
          <w:bCs/>
          <w:color w:val="000000" w:themeColor="text1"/>
          <w:kern w:val="24"/>
          <w:sz w:val="28"/>
          <w:szCs w:val="28"/>
          <w:lang w:eastAsia="pl-PL"/>
        </w:rPr>
        <w:t>E</w:t>
      </w: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8"/>
          <w:szCs w:val="28"/>
          <w:lang w:eastAsia="pl-PL"/>
        </w:rPr>
        <w:t xml:space="preserve">GO INSPEKTORA SANITARNEGO </w:t>
      </w: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8"/>
          <w:szCs w:val="28"/>
          <w:lang w:eastAsia="pl-PL"/>
        </w:rPr>
        <w:br/>
        <w:t>W AUGUSTOWIE</w:t>
      </w:r>
    </w:p>
    <w:p w14:paraId="48B05472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color w:val="000000" w:themeColor="text1"/>
          <w:kern w:val="24"/>
          <w:sz w:val="24"/>
          <w:szCs w:val="24"/>
          <w:lang w:eastAsia="pl-PL"/>
        </w:rPr>
        <w:t xml:space="preserve">Państwowy Powiatowy Inspektor Sanitarny w Augustowie działając na podstawie art.4 pkt 1 ust.1 ustawy z dnia 14 marca 1985r. o Państwowej Inspekcji Sanitarnej (Dz.U. z 2021r. poz. 195 ze zm.),  art. </w:t>
      </w:r>
      <w:r w:rsidRPr="0095438D">
        <w:rPr>
          <w:rFonts w:eastAsia="Calibri" w:hAnsi="Calibri" w:cs="Arial"/>
          <w:color w:val="000000" w:themeColor="text1"/>
          <w:kern w:val="24"/>
          <w:sz w:val="24"/>
          <w:szCs w:val="24"/>
          <w:lang w:eastAsia="pl-PL"/>
        </w:rPr>
        <w:t>344</w:t>
      </w:r>
      <w:r w:rsidRPr="0095438D">
        <w:rPr>
          <w:rFonts w:ascii="Arial" w:eastAsia="Calibri" w:hAnsi="Arial" w:cs="Arial"/>
          <w:color w:val="000000" w:themeColor="text1"/>
          <w:kern w:val="24"/>
          <w:sz w:val="24"/>
          <w:szCs w:val="24"/>
          <w:lang w:eastAsia="pl-PL"/>
        </w:rPr>
        <w:t xml:space="preserve"> ust. 1 pkt 2 ustawy z dnia  lipca 2017 r. Prawo wodne (Dz.U. z 2021 r. poz. poz. 2233 ze zm.), § 4 ust.1  rozporządzenia Ministra Zdrowia z dnia 17 stycznia 2019 r. w sprawie nadzoru nad jakością wody </w:t>
      </w:r>
      <w:r w:rsidRPr="0095438D">
        <w:rPr>
          <w:rFonts w:ascii="Arial" w:eastAsia="Calibri" w:hAnsi="Arial" w:cs="Arial"/>
          <w:color w:val="000000" w:themeColor="text1"/>
          <w:kern w:val="24"/>
          <w:sz w:val="24"/>
          <w:szCs w:val="24"/>
          <w:lang w:eastAsia="pl-PL"/>
        </w:rPr>
        <w:br/>
        <w:t>w kąpielisku i miejscu okazjonalnie wykorzystywanym do kąpieli (Dz.U. z 2019 r. poz. 255) informuje, że</w:t>
      </w:r>
    </w:p>
    <w:p w14:paraId="2FA46B89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i/>
          <w:iCs/>
          <w:color w:val="70AD47"/>
          <w:kern w:val="24"/>
          <w:sz w:val="28"/>
          <w:szCs w:val="28"/>
          <w:lang w:eastAsia="pl-PL"/>
        </w:rPr>
        <w:t xml:space="preserve">woda w kąpielisku CAMP SERWY n/j Serwy </w:t>
      </w:r>
    </w:p>
    <w:p w14:paraId="51BE439B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i/>
          <w:iCs/>
          <w:color w:val="70AD47"/>
          <w:kern w:val="24"/>
          <w:sz w:val="28"/>
          <w:szCs w:val="28"/>
          <w:lang w:eastAsia="pl-PL"/>
        </w:rPr>
        <w:t xml:space="preserve">spełnia wymagania jakim powinna odpowiadać </w:t>
      </w:r>
      <w:r w:rsidRPr="0095438D">
        <w:rPr>
          <w:rFonts w:ascii="Arial" w:eastAsia="Calibri" w:hAnsi="Arial" w:cs="Arial"/>
          <w:b/>
          <w:bCs/>
          <w:i/>
          <w:iCs/>
          <w:color w:val="70AD47"/>
          <w:kern w:val="24"/>
          <w:sz w:val="28"/>
          <w:szCs w:val="28"/>
          <w:lang w:eastAsia="pl-PL"/>
        </w:rPr>
        <w:br/>
        <w:t>woda w kąpielisku.</w:t>
      </w:r>
    </w:p>
    <w:p w14:paraId="0B346D2D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4"/>
          <w:szCs w:val="24"/>
          <w:lang w:eastAsia="pl-PL"/>
        </w:rPr>
        <w:t>Jednocześnie przypomina się, że podczas zakwit</w:t>
      </w:r>
      <w:r w:rsidRPr="0095438D">
        <w:rPr>
          <w:rFonts w:ascii="Calibri" w:eastAsia="Calibri" w:hAnsi="Calibri" w:cs="Arial"/>
          <w:b/>
          <w:bCs/>
          <w:color w:val="000000" w:themeColor="text1"/>
          <w:kern w:val="24"/>
          <w:sz w:val="24"/>
          <w:szCs w:val="24"/>
          <w:lang w:eastAsia="pl-PL"/>
        </w:rPr>
        <w:t>ó</w:t>
      </w: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4"/>
          <w:szCs w:val="24"/>
          <w:lang w:eastAsia="pl-PL"/>
        </w:rPr>
        <w:t>w sinic nie należy korzystać z kąpieli, gdyż może to spowodować ujemne skutki zdrowotne.</w:t>
      </w:r>
    </w:p>
    <w:p w14:paraId="754CFEFB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color w:val="000000" w:themeColor="text1"/>
          <w:kern w:val="24"/>
          <w:sz w:val="24"/>
          <w:szCs w:val="24"/>
          <w:lang w:eastAsia="pl-PL"/>
        </w:rPr>
        <w:t>Niniejszy komunikat obowiązuje do czasu następnego badania laboratoryjnego pr</w:t>
      </w:r>
      <w:r w:rsidRPr="0095438D">
        <w:rPr>
          <w:rFonts w:ascii="Calibri" w:eastAsia="Calibri" w:hAnsi="Calibri" w:cs="Arial"/>
          <w:color w:val="000000" w:themeColor="text1"/>
          <w:kern w:val="24"/>
          <w:sz w:val="24"/>
          <w:szCs w:val="24"/>
          <w:lang w:eastAsia="pl-PL"/>
        </w:rPr>
        <w:t>ó</w:t>
      </w:r>
      <w:r w:rsidRPr="0095438D">
        <w:rPr>
          <w:rFonts w:ascii="Arial" w:eastAsia="Calibri" w:hAnsi="Arial" w:cs="Arial"/>
          <w:color w:val="000000" w:themeColor="text1"/>
          <w:kern w:val="24"/>
          <w:sz w:val="24"/>
          <w:szCs w:val="24"/>
          <w:lang w:eastAsia="pl-PL"/>
        </w:rPr>
        <w:t>bki wody z w/w kąpieliska.</w:t>
      </w:r>
      <w:r w:rsidRPr="0095438D">
        <w:rPr>
          <w:rFonts w:ascii="Arial" w:eastAsia="Calibri" w:hAnsi="Arial" w:cs="Arial"/>
          <w:color w:val="000000" w:themeColor="text1"/>
          <w:kern w:val="24"/>
          <w:sz w:val="24"/>
          <w:szCs w:val="24"/>
          <w:lang w:eastAsia="pl-PL"/>
        </w:rPr>
        <w:tab/>
      </w:r>
    </w:p>
    <w:p w14:paraId="25DEE6C2" w14:textId="77777777" w:rsidR="0095438D" w:rsidRPr="0095438D" w:rsidRDefault="0095438D" w:rsidP="0095438D">
      <w:pPr>
        <w:tabs>
          <w:tab w:val="left" w:pos="7168"/>
        </w:tabs>
        <w:kinsoku w:val="0"/>
        <w:overflowPunct w:val="0"/>
        <w:spacing w:after="0" w:line="240" w:lineRule="auto"/>
        <w:ind w:firstLine="43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4"/>
          <w:szCs w:val="24"/>
          <w:lang w:eastAsia="pl-PL"/>
        </w:rPr>
        <w:t xml:space="preserve">Aktualne informacje o jakości wody w kąpieliskach w powiecie augustowskim dostępne są na: </w:t>
      </w:r>
    </w:p>
    <w:p w14:paraId="734778D0" w14:textId="77777777" w:rsidR="0095438D" w:rsidRPr="0095438D" w:rsidRDefault="0095438D" w:rsidP="0095438D">
      <w:pPr>
        <w:numPr>
          <w:ilvl w:val="0"/>
          <w:numId w:val="1"/>
        </w:numPr>
        <w:tabs>
          <w:tab w:val="left" w:pos="7168"/>
        </w:tabs>
        <w:kinsoku w:val="0"/>
        <w:overflowPunct w:val="0"/>
        <w:spacing w:after="0" w:line="240" w:lineRule="auto"/>
        <w:ind w:left="99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color w:val="000000" w:themeColor="text1"/>
          <w:kern w:val="24"/>
          <w:sz w:val="24"/>
          <w:szCs w:val="24"/>
          <w:lang w:eastAsia="pl-PL"/>
        </w:rPr>
        <w:t xml:space="preserve">stronie internetowej </w:t>
      </w:r>
      <w:hyperlink r:id="rId6" w:history="1">
        <w:r w:rsidRPr="0095438D">
          <w:rPr>
            <w:rFonts w:ascii="Arial" w:eastAsia="Calibri" w:hAnsi="Arial" w:cs="Arial"/>
            <w:b/>
            <w:bCs/>
            <w:color w:val="0070C0"/>
            <w:kern w:val="24"/>
            <w:sz w:val="24"/>
            <w:szCs w:val="24"/>
            <w:u w:val="single"/>
            <w:lang w:eastAsia="pl-PL"/>
          </w:rPr>
          <w:t>www.gov.pl/web/</w:t>
        </w:r>
      </w:hyperlink>
      <w:hyperlink r:id="rId7" w:history="1">
        <w:r w:rsidRPr="0095438D">
          <w:rPr>
            <w:rFonts w:ascii="Arial" w:eastAsia="Calibri" w:hAnsi="Arial" w:cs="Arial"/>
            <w:b/>
            <w:bCs/>
            <w:color w:val="0070C0"/>
            <w:kern w:val="24"/>
            <w:sz w:val="24"/>
            <w:szCs w:val="24"/>
            <w:u w:val="single"/>
            <w:lang w:eastAsia="pl-PL"/>
          </w:rPr>
          <w:t>psse-augustow</w:t>
        </w:r>
      </w:hyperlink>
    </w:p>
    <w:p w14:paraId="17F2C9B0" w14:textId="34D25E2F" w:rsidR="0095438D" w:rsidRPr="0007376D" w:rsidRDefault="0095438D" w:rsidP="0095438D">
      <w:pPr>
        <w:numPr>
          <w:ilvl w:val="0"/>
          <w:numId w:val="1"/>
        </w:numPr>
        <w:tabs>
          <w:tab w:val="left" w:pos="7168"/>
        </w:tabs>
        <w:kinsoku w:val="0"/>
        <w:overflowPunct w:val="0"/>
        <w:spacing w:after="0" w:line="240" w:lineRule="auto"/>
        <w:ind w:left="994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5438D">
        <w:rPr>
          <w:rFonts w:ascii="Arial" w:eastAsia="Calibri" w:hAnsi="Arial" w:cs="Arial"/>
          <w:b/>
          <w:bCs/>
          <w:color w:val="0070C0"/>
          <w:kern w:val="24"/>
          <w:sz w:val="24"/>
          <w:szCs w:val="24"/>
          <w:u w:val="single"/>
          <w:lang w:eastAsia="pl-PL"/>
        </w:rPr>
        <w:t xml:space="preserve"> </w:t>
      </w:r>
      <w:hyperlink r:id="rId8" w:history="1">
        <w:r w:rsidRPr="0095438D">
          <w:rPr>
            <w:rStyle w:val="Hipercze"/>
            <w:rFonts w:ascii="Arial" w:eastAsia="Calibri" w:hAnsi="Arial" w:cs="Arial"/>
            <w:b/>
            <w:bCs/>
            <w:kern w:val="24"/>
            <w:sz w:val="24"/>
            <w:szCs w:val="24"/>
            <w:lang w:eastAsia="pl-PL"/>
          </w:rPr>
          <w:t>www.gov.pl/web/psse-augustow</w:t>
        </w:r>
      </w:hyperlink>
    </w:p>
    <w:p w14:paraId="05740543" w14:textId="4EFA7E71" w:rsidR="0007376D" w:rsidRDefault="0007376D" w:rsidP="0007376D">
      <w:pPr>
        <w:tabs>
          <w:tab w:val="left" w:pos="7168"/>
        </w:tabs>
        <w:kinsoku w:val="0"/>
        <w:overflowPunct w:val="0"/>
        <w:spacing w:after="0" w:line="240" w:lineRule="auto"/>
        <w:contextualSpacing/>
        <w:textAlignment w:val="baseline"/>
        <w:rPr>
          <w:rFonts w:ascii="Arial" w:eastAsia="Calibri" w:hAnsi="Arial" w:cs="Arial"/>
          <w:b/>
          <w:bCs/>
          <w:color w:val="0070C0"/>
          <w:kern w:val="24"/>
          <w:sz w:val="24"/>
          <w:szCs w:val="24"/>
          <w:u w:val="single"/>
          <w:lang w:eastAsia="pl-PL"/>
        </w:rPr>
      </w:pPr>
    </w:p>
    <w:p w14:paraId="7AD1A5DA" w14:textId="77777777" w:rsidR="0007376D" w:rsidRPr="0007376D" w:rsidRDefault="0007376D" w:rsidP="0007376D">
      <w:pPr>
        <w:tabs>
          <w:tab w:val="left" w:pos="7168"/>
        </w:tabs>
        <w:kinsoku w:val="0"/>
        <w:overflowPunct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61DFE73" w14:textId="19B492B7" w:rsidR="0095438D" w:rsidRPr="0095438D" w:rsidRDefault="0007376D" w:rsidP="0007376D">
      <w:pPr>
        <w:tabs>
          <w:tab w:val="left" w:pos="7168"/>
        </w:tabs>
        <w:kinsoku w:val="0"/>
        <w:overflowPunct w:val="0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noProof/>
        </w:rPr>
        <w:drawing>
          <wp:inline distT="0" distB="0" distL="0" distR="0" wp14:anchorId="19EF1F39" wp14:editId="0AF6B033">
            <wp:extent cx="3006334" cy="952500"/>
            <wp:effectExtent l="0" t="0" r="381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7503" cy="959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E2CDC7" w14:textId="4CFD9683" w:rsidR="002B425B" w:rsidRDefault="0095438D" w:rsidP="0095438D">
      <w:r w:rsidRPr="0095438D">
        <w:rPr>
          <w:rFonts w:ascii="Arial" w:eastAsia="Calibri" w:hAnsi="Arial" w:cs="Arial"/>
          <w:color w:val="000000" w:themeColor="text1"/>
          <w:kern w:val="24"/>
          <w:lang w:eastAsia="pl-PL"/>
        </w:rPr>
        <w:lastRenderedPageBreak/>
        <w:t xml:space="preserve">                    </w:t>
      </w:r>
      <w:r>
        <w:rPr>
          <w:noProof/>
        </w:rPr>
        <mc:AlternateContent>
          <mc:Choice Requires="wps">
            <w:drawing>
              <wp:inline distT="0" distB="0" distL="0" distR="0" wp14:anchorId="7CABC39F" wp14:editId="647C966F">
                <wp:extent cx="304800" cy="304800"/>
                <wp:effectExtent l="0" t="0" r="0" b="0"/>
                <wp:docPr id="1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C53C201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Arial" w:eastAsia="Calibri" w:hAnsi="Arial" w:cs="Arial"/>
          <w:noProof/>
          <w:color w:val="000000" w:themeColor="text1"/>
          <w:kern w:val="24"/>
          <w:lang w:eastAsia="pl-PL"/>
        </w:rPr>
        <w:drawing>
          <wp:inline distT="0" distB="0" distL="0" distR="0" wp14:anchorId="40CB69EB" wp14:editId="0C4EFAF1">
            <wp:extent cx="17145000" cy="6753225"/>
            <wp:effectExtent l="0" t="0" r="0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0" cy="6753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95438D">
        <w:rPr>
          <w:rFonts w:ascii="Arial" w:eastAsia="Calibri" w:hAnsi="Arial" w:cs="Arial"/>
          <w:color w:val="000000" w:themeColor="text1"/>
          <w:kern w:val="24"/>
          <w:lang w:eastAsia="pl-PL"/>
        </w:rPr>
        <w:t xml:space="preserve">                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85D0D1" wp14:editId="6FA8E7A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285520" cy="6207350"/>
                <wp:effectExtent l="0" t="0" r="0" b="3175"/>
                <wp:wrapNone/>
                <wp:docPr id="2" name="Rectangle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68450BBD-223B-3F4A-56C2-92D66E986238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85520" cy="620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bg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52B382" id="Rectangle 2" o:spid="_x0000_s1026" style="position:absolute;margin-left:0;margin-top:0;width:967.35pt;height:488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" filled="f" fillcolor="#4472c4 [3204]" stroked="f" strokecolor="black [3213]">
                <v:shadow color="#e7e6e6 [3214]"/>
                <v:textbox style="mso-fit-shape-to-text:t"/>
              </v:rect>
            </w:pict>
          </mc:Fallback>
        </mc:AlternateContent>
      </w:r>
    </w:p>
    <w:sectPr w:rsidR="002B42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0F1FF9"/>
    <w:multiLevelType w:val="hybridMultilevel"/>
    <w:tmpl w:val="B5CCF68C"/>
    <w:lvl w:ilvl="0" w:tplc="1A64B19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6E2CE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514BE3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D4716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F6B36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9E1C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59662A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F18CCA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FE4590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239100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38D"/>
    <w:rsid w:val="0007376D"/>
    <w:rsid w:val="002B425B"/>
    <w:rsid w:val="0095438D"/>
    <w:rsid w:val="00AE1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91589"/>
  <w15:chartTrackingRefBased/>
  <w15:docId w15:val="{3A1E17CB-96CD-41FD-9736-B9265EF1F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54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5438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9543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737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22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19928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48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pl/web/psse-augustow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ov.pl/web/psse-augustow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v.pl/web/psse-augustow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gif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201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Augustów - Małgorzata Babkowska</dc:creator>
  <cp:keywords/>
  <dc:description/>
  <cp:lastModifiedBy>PSSE Augustów - Małgorzata Babkowska</cp:lastModifiedBy>
  <cp:revision>1</cp:revision>
  <dcterms:created xsi:type="dcterms:W3CDTF">2022-08-01T10:09:00Z</dcterms:created>
  <dcterms:modified xsi:type="dcterms:W3CDTF">2022-08-01T11:39:00Z</dcterms:modified>
</cp:coreProperties>
</file>