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Przykładowy wzór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914" w:firstLine="0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pStyle w:val="Nagwek1"/>
        <w:spacing w:line="240" w:lineRule="auto"/>
        <w:ind w:left="4678"/>
        <w:rPr>
          <w:rFonts w:ascii="Lato" w:hAnsi="Lato"/>
          <w:color w:val="auto"/>
          <w:sz w:val="22"/>
        </w:rPr>
      </w:pPr>
      <w:r w:rsidRPr="00DE2BEA">
        <w:rPr>
          <w:rFonts w:ascii="Lato" w:hAnsi="Lato"/>
          <w:color w:val="auto"/>
          <w:sz w:val="22"/>
        </w:rPr>
        <w:t xml:space="preserve">PODMIOT ZOBOWIĄZANY </w:t>
      </w:r>
    </w:p>
    <w:p w:rsidR="0072492B" w:rsidRPr="00DE2BEA" w:rsidRDefault="009F22B5" w:rsidP="00DE2BEA">
      <w:pPr>
        <w:spacing w:after="0" w:line="240" w:lineRule="auto"/>
        <w:ind w:left="4678" w:firstLine="0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0C0A09" w:rsidP="00DE2BEA">
      <w:pPr>
        <w:spacing w:after="0" w:line="240" w:lineRule="auto"/>
        <w:ind w:left="4678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Ministerstwo Nauki </w:t>
      </w:r>
      <w:r w:rsidR="00031568">
        <w:rPr>
          <w:rFonts w:ascii="Lato" w:hAnsi="Lato"/>
          <w:color w:val="auto"/>
        </w:rPr>
        <w:t>i Szkolnictwa Wyższego</w:t>
      </w:r>
    </w:p>
    <w:p w:rsidR="00F325C9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ul. Wspólna 1/3</w:t>
      </w:r>
    </w:p>
    <w:p w:rsidR="00F325C9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00-529 Warszawa</w:t>
      </w:r>
    </w:p>
    <w:p w:rsidR="00764511" w:rsidRDefault="009F22B5" w:rsidP="00DE2BEA">
      <w:pPr>
        <w:spacing w:after="0" w:line="240" w:lineRule="auto"/>
        <w:ind w:left="4678" w:right="1120" w:hanging="11"/>
      </w:pPr>
      <w:r w:rsidRPr="00DE2BEA">
        <w:rPr>
          <w:rFonts w:ascii="Lato" w:hAnsi="Lato"/>
        </w:rPr>
        <w:t>e-mail:</w:t>
      </w:r>
      <w:r w:rsidRPr="00031568">
        <w:rPr>
          <w:rFonts w:ascii="Lato" w:hAnsi="Lato"/>
        </w:rPr>
        <w:t xml:space="preserve"> </w:t>
      </w:r>
      <w:hyperlink r:id="rId5" w:history="1">
        <w:r w:rsidR="00031568" w:rsidRPr="00031568">
          <w:rPr>
            <w:rStyle w:val="Hipercze"/>
            <w:rFonts w:ascii="Lato" w:hAnsi="Lato"/>
          </w:rPr>
          <w:t>kancelaria@mnisw.gov.pl</w:t>
        </w:r>
      </w:hyperlink>
    </w:p>
    <w:p w:rsidR="00762833" w:rsidRDefault="00762833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r w:rsidRPr="00762833">
        <w:rPr>
          <w:rFonts w:ascii="Lato" w:hAnsi="Lato"/>
          <w:color w:val="auto"/>
        </w:rPr>
        <w:t>e-Doręczenia: AE:PL-63656-52154-AGBGU-18</w:t>
      </w:r>
    </w:p>
    <w:p w:rsidR="0072492B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proofErr w:type="spellStart"/>
      <w:r w:rsidRPr="00DE2BEA">
        <w:rPr>
          <w:rFonts w:ascii="Lato" w:hAnsi="Lato"/>
          <w:color w:val="auto"/>
        </w:rPr>
        <w:t>ePUAP</w:t>
      </w:r>
      <w:proofErr w:type="spellEnd"/>
      <w:r w:rsidRPr="00DE2BEA">
        <w:rPr>
          <w:rFonts w:ascii="Lato" w:hAnsi="Lato"/>
          <w:color w:val="auto"/>
        </w:rPr>
        <w:t xml:space="preserve">: </w:t>
      </w:r>
      <w:r w:rsidR="00031568" w:rsidRPr="00031568">
        <w:rPr>
          <w:rFonts w:ascii="Lato" w:hAnsi="Lato"/>
          <w:color w:val="auto"/>
        </w:rPr>
        <w:t>/</w:t>
      </w:r>
      <w:proofErr w:type="spellStart"/>
      <w:r w:rsidR="00031568" w:rsidRPr="00031568">
        <w:rPr>
          <w:rFonts w:ascii="Lato" w:hAnsi="Lato"/>
          <w:color w:val="auto"/>
        </w:rPr>
        <w:t>mnauka</w:t>
      </w:r>
      <w:proofErr w:type="spellEnd"/>
      <w:r w:rsidR="00031568" w:rsidRPr="00031568">
        <w:rPr>
          <w:rFonts w:ascii="Lato" w:hAnsi="Lato"/>
          <w:color w:val="auto"/>
        </w:rPr>
        <w:t>/</w:t>
      </w:r>
      <w:proofErr w:type="spellStart"/>
      <w:r w:rsidR="00031568" w:rsidRPr="00031568">
        <w:rPr>
          <w:rFonts w:ascii="Lato" w:hAnsi="Lato"/>
          <w:color w:val="auto"/>
        </w:rPr>
        <w:t>SkrytkaESP</w:t>
      </w:r>
      <w:proofErr w:type="spellEnd"/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  <w:bookmarkStart w:id="0" w:name="_GoBack"/>
      <w:bookmarkEnd w:id="0"/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pStyle w:val="Nagwek1"/>
        <w:spacing w:line="240" w:lineRule="auto"/>
        <w:ind w:left="14"/>
        <w:rPr>
          <w:rFonts w:ascii="Lato" w:hAnsi="Lato"/>
          <w:color w:val="auto"/>
          <w:sz w:val="22"/>
        </w:rPr>
      </w:pPr>
      <w:r w:rsidRPr="00DE2BEA">
        <w:rPr>
          <w:rFonts w:ascii="Lato" w:hAnsi="Lato"/>
          <w:color w:val="auto"/>
          <w:sz w:val="22"/>
        </w:rPr>
        <w:t xml:space="preserve">WNIOSKODAWCA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5" w:firstLine="0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Imię i nazwisko albo nazwa oraz adres</w:t>
      </w:r>
      <w:r w:rsidR="00F325C9" w:rsidRPr="00DE2BEA">
        <w:rPr>
          <w:rFonts w:ascii="Lato" w:hAnsi="Lato"/>
          <w:color w:val="auto"/>
        </w:rPr>
        <w:t xml:space="preserve"> </w:t>
      </w:r>
    </w:p>
    <w:p w:rsidR="00F325C9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umożliwiający dostarczenie odpowiedzi do wnioskodawcy</w:t>
      </w:r>
      <w:r w:rsidR="00F325C9" w:rsidRPr="00DE2BEA">
        <w:rPr>
          <w:rFonts w:ascii="Lato" w:hAnsi="Lato"/>
          <w:color w:val="auto"/>
        </w:rPr>
        <w:t xml:space="preserve"> </w:t>
      </w:r>
    </w:p>
    <w:p w:rsidR="00F325C9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albo pełnomocnika wnioskodawcy </w:t>
      </w:r>
    </w:p>
    <w:p w:rsidR="0072492B" w:rsidRPr="00DE2BEA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w sposób lub w formie wskazanych</w:t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>we wniosku: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..........................................................................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F325C9" w:rsidRDefault="00F325C9" w:rsidP="00DE2BEA">
      <w:pPr>
        <w:spacing w:after="0" w:line="240" w:lineRule="auto"/>
        <w:ind w:left="27"/>
        <w:jc w:val="center"/>
        <w:rPr>
          <w:rFonts w:ascii="Lato" w:hAnsi="Lato"/>
          <w:b/>
          <w:color w:val="auto"/>
        </w:rPr>
      </w:pPr>
    </w:p>
    <w:p w:rsidR="0072492B" w:rsidRPr="00DE2BEA" w:rsidRDefault="009F22B5" w:rsidP="00DE2BEA">
      <w:pPr>
        <w:spacing w:after="0" w:line="240" w:lineRule="auto"/>
        <w:ind w:left="27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WNIOSEK </w:t>
      </w:r>
    </w:p>
    <w:p w:rsidR="0072492B" w:rsidRDefault="009F22B5" w:rsidP="00DE2BEA">
      <w:pPr>
        <w:spacing w:after="0" w:line="240" w:lineRule="auto"/>
        <w:ind w:left="27" w:right="6"/>
        <w:jc w:val="center"/>
        <w:rPr>
          <w:rFonts w:ascii="Lato" w:hAnsi="Lato"/>
          <w:b/>
          <w:color w:val="auto"/>
        </w:rPr>
      </w:pPr>
      <w:r w:rsidRPr="00DE2BEA">
        <w:rPr>
          <w:rFonts w:ascii="Lato" w:hAnsi="Lato"/>
          <w:b/>
          <w:color w:val="auto"/>
        </w:rPr>
        <w:t xml:space="preserve">O PONOWNE WYKORZYSTYWANIE INFORMACJI SEKTORA PUBLICZNEGO </w:t>
      </w:r>
    </w:p>
    <w:p w:rsidR="00F325C9" w:rsidRPr="00DE2BEA" w:rsidRDefault="00F325C9" w:rsidP="00DE2BEA">
      <w:pPr>
        <w:spacing w:after="0" w:line="240" w:lineRule="auto"/>
        <w:ind w:left="27" w:right="6"/>
        <w:jc w:val="center"/>
        <w:rPr>
          <w:rFonts w:ascii="Lato" w:hAnsi="Lato"/>
          <w:color w:val="auto"/>
        </w:rPr>
      </w:pP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5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Na podstawie art. 5 pkt 2 </w:t>
      </w:r>
      <w:r w:rsidR="00764511" w:rsidRPr="00DE2BEA">
        <w:rPr>
          <w:rFonts w:ascii="Lato" w:hAnsi="Lato"/>
          <w:color w:val="auto"/>
        </w:rPr>
        <w:t xml:space="preserve">ustawy </w:t>
      </w:r>
      <w:r w:rsidR="00764511" w:rsidRPr="00DE2BEA">
        <w:rPr>
          <w:rFonts w:ascii="Lato" w:hAnsi="Lato"/>
          <w:i/>
          <w:color w:val="auto"/>
        </w:rPr>
        <w:t xml:space="preserve">o otwartych danych i ponownym wykorzystywaniu informacji sektora publicznego </w:t>
      </w:r>
      <w:r w:rsidR="00764511" w:rsidRPr="00DE2BEA">
        <w:rPr>
          <w:rFonts w:ascii="Lato" w:hAnsi="Lato"/>
          <w:color w:val="auto"/>
        </w:rPr>
        <w:t xml:space="preserve">z dnia 11 sierpnia 2021 r. </w:t>
      </w:r>
      <w:r w:rsidRPr="00DE2BEA">
        <w:rPr>
          <w:rFonts w:ascii="Lato" w:hAnsi="Lato"/>
          <w:color w:val="auto"/>
        </w:rPr>
        <w:t xml:space="preserve">wnoszę o przekazanie następującej informacji sektora publicznego, która będzie ponownie wykorzystywana, a jeżeli jest już udostępniona lub przekazana, wskazuję warunki, na jakich ma być ponownie wykorzystywana, oraz źródło udostępnienia lub przekazania: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............................................................................................................................................................ ,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oraz wskazuję: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cel ponownego wykorzystywania informacji sektora publicznego, w tym określenie rodzaju działalności, w której informacje sektora publicznego będą ponownie wykorzystywane, w szczególności wskazanie dóbr, produktów lub usług: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……………………………………………………………………………………………...….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formę przygotowania informacji sektora publicznego, a w przypadku postaci elektronicznej, także wskazanie formatu danych: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lastRenderedPageBreak/>
        <w:t xml:space="preserve">…………………………………………………………………………………………………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sposób przekazania informacji sektora publicznego, o ile nie została udostępniona lub przekazana w inny sposób, albo sposobu dostępu do informacji gromadzonych w systemie teleinformatycznym: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………………………..…………………………………………………</w:t>
      </w:r>
      <w:r w:rsidR="00764511" w:rsidRPr="00DE2BEA">
        <w:rPr>
          <w:rFonts w:ascii="Lato" w:hAnsi="Lato"/>
          <w:color w:val="auto"/>
        </w:rPr>
        <w:t>…</w:t>
      </w:r>
      <w:r w:rsidRPr="00DE2BEA">
        <w:rPr>
          <w:rFonts w:ascii="Lato" w:hAnsi="Lato"/>
          <w:color w:val="auto"/>
        </w:rPr>
        <w:t xml:space="preserve">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okres, przez który podmiot zobowiązany będzie umożliwiał ponowne wykorzystywanie informacji sektora publicznego w sposób stały i bezpośredni w czasie rzeczywistym: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sposób i formę udostępnienia informacji sektora publicznego: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……………………………………………………………………………………………… .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 .</w:t>
      </w:r>
      <w:r w:rsidR="00F325C9" w:rsidRPr="00DE2BEA">
        <w:rPr>
          <w:rFonts w:ascii="Lato" w:hAnsi="Lato"/>
          <w:color w:val="auto"/>
        </w:rPr>
        <w:t xml:space="preserve">                     </w:t>
      </w:r>
      <w:r w:rsidR="00F325C9">
        <w:rPr>
          <w:rFonts w:ascii="Lato" w:hAnsi="Lato"/>
          <w:color w:val="auto"/>
        </w:rPr>
        <w:tab/>
      </w:r>
      <w:r w:rsidR="00F325C9">
        <w:rPr>
          <w:rFonts w:ascii="Lato" w:hAnsi="Lato"/>
          <w:color w:val="auto"/>
        </w:rPr>
        <w:tab/>
      </w:r>
      <w:r w:rsidR="00F325C9"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>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tabs>
          <w:tab w:val="center" w:pos="1583"/>
          <w:tab w:val="center" w:pos="2853"/>
          <w:tab w:val="center" w:pos="3563"/>
          <w:tab w:val="center" w:pos="4269"/>
          <w:tab w:val="center" w:pos="6838"/>
        </w:tabs>
        <w:spacing w:after="0" w:line="240" w:lineRule="auto"/>
        <w:ind w:left="0" w:firstLine="0"/>
        <w:rPr>
          <w:rFonts w:ascii="Lato" w:hAnsi="Lato"/>
          <w:color w:val="auto"/>
        </w:rPr>
      </w:pPr>
      <w:r w:rsidRPr="00DE2BEA">
        <w:rPr>
          <w:rFonts w:ascii="Lato" w:eastAsia="Calibri" w:hAnsi="Lato" w:cs="Calibri"/>
          <w:color w:val="auto"/>
        </w:rPr>
        <w:t xml:space="preserve"> </w:t>
      </w:r>
      <w:r w:rsidRPr="00DE2BEA">
        <w:rPr>
          <w:rFonts w:ascii="Lato" w:hAnsi="Lato"/>
          <w:color w:val="auto"/>
        </w:rPr>
        <w:t>Miejscowość, data</w:t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>Podpis wnioskodawcy / pełnomocnika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                                                     </w:t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 xml:space="preserve">  </w:t>
      </w:r>
      <w:r w:rsidR="009F22B5" w:rsidRPr="00DE2BEA">
        <w:rPr>
          <w:rFonts w:ascii="Lato" w:hAnsi="Lato"/>
          <w:color w:val="auto"/>
        </w:rPr>
        <w:t xml:space="preserve">wnioskodawcy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F325C9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F325C9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5" w:right="2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Ministerstwo Nauki </w:t>
      </w:r>
      <w:r w:rsidR="00322173">
        <w:rPr>
          <w:rFonts w:ascii="Lato" w:hAnsi="Lato"/>
          <w:b/>
          <w:color w:val="auto"/>
        </w:rPr>
        <w:t xml:space="preserve">i Szkolnictwa Wyższego </w:t>
      </w:r>
      <w:r w:rsidRPr="00DE2BEA">
        <w:rPr>
          <w:rFonts w:ascii="Lato" w:hAnsi="Lato"/>
          <w:b/>
          <w:color w:val="auto"/>
        </w:rPr>
        <w:t xml:space="preserve">zastrzega prawo złożenia oferty zawierającej warunki ponownego wykorzystywania informacji sektora publicznego lub informację o wysokości opłat za ponowne wykorzystywanie informacji sektora publicznego (jeżeli przygotowanie lub przekazanie informacji w sposób lub w formie wskazanych we wniosku o ponowne wykorzystywanie wymaga poniesienia dodatkowych kosztów) – zgodnie z art. </w:t>
      </w:r>
      <w:r w:rsidR="00764511" w:rsidRPr="00DE2BEA">
        <w:rPr>
          <w:rFonts w:ascii="Lato" w:hAnsi="Lato"/>
          <w:b/>
          <w:color w:val="auto"/>
        </w:rPr>
        <w:t xml:space="preserve">18 </w:t>
      </w:r>
      <w:r w:rsidRPr="00DE2BEA">
        <w:rPr>
          <w:rFonts w:ascii="Lato" w:hAnsi="Lato"/>
          <w:b/>
          <w:color w:val="auto"/>
        </w:rPr>
        <w:t xml:space="preserve">ust. 1 </w:t>
      </w:r>
      <w:r w:rsidR="00764511" w:rsidRPr="00DE2BEA">
        <w:rPr>
          <w:rFonts w:ascii="Lato" w:hAnsi="Lato"/>
          <w:b/>
          <w:i/>
          <w:color w:val="auto"/>
        </w:rPr>
        <w:t xml:space="preserve">ustawy </w:t>
      </w:r>
      <w:r w:rsidR="0086244E" w:rsidRPr="00DE2BEA">
        <w:rPr>
          <w:rFonts w:ascii="Lato" w:hAnsi="Lato"/>
          <w:b/>
          <w:i/>
          <w:color w:val="auto"/>
        </w:rPr>
        <w:t xml:space="preserve">z dnia 11 sierpnia 2021 r. </w:t>
      </w:r>
      <w:r w:rsidR="00764511" w:rsidRPr="00DE2BEA">
        <w:rPr>
          <w:rFonts w:ascii="Lato" w:hAnsi="Lato"/>
          <w:b/>
          <w:i/>
          <w:color w:val="auto"/>
        </w:rPr>
        <w:t>o otwartych danych i ponownym wykorzystywaniu informacji sektora publicznego</w:t>
      </w:r>
      <w:r w:rsidR="00F325C9">
        <w:rPr>
          <w:rFonts w:ascii="Lato" w:hAnsi="Lato"/>
          <w:b/>
          <w:i/>
          <w:color w:val="auto"/>
        </w:rPr>
        <w:t>.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sectPr w:rsidR="0072492B" w:rsidRPr="00DE2BEA">
      <w:pgSz w:w="11899" w:h="16838"/>
      <w:pgMar w:top="1513" w:right="1402" w:bottom="1844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4EBE"/>
    <w:multiLevelType w:val="hybridMultilevel"/>
    <w:tmpl w:val="2FA2A4B0"/>
    <w:lvl w:ilvl="0" w:tplc="6C7E801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4F87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4EB26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6BE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21A6C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298B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E8488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CC25C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92451C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2B"/>
    <w:rsid w:val="00031568"/>
    <w:rsid w:val="000C0A09"/>
    <w:rsid w:val="00322173"/>
    <w:rsid w:val="0072492B"/>
    <w:rsid w:val="00762833"/>
    <w:rsid w:val="00763673"/>
    <w:rsid w:val="00764511"/>
    <w:rsid w:val="0086244E"/>
    <w:rsid w:val="009412E3"/>
    <w:rsid w:val="009F22B5"/>
    <w:rsid w:val="00CF6D53"/>
    <w:rsid w:val="00DE2BEA"/>
    <w:rsid w:val="00F325C9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8DBC"/>
  <w15:docId w15:val="{F11F0FA3-4528-4761-A3D0-A85688A5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48" w:lineRule="auto"/>
      <w:ind w:left="499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98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6451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1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mnis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formularz_wniosku</vt:lpstr>
    </vt:vector>
  </TitlesOfParts>
  <Company>MNiSW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formularz_wniosku</dc:title>
  <dc:subject/>
  <dc:creator>ula</dc:creator>
  <cp:keywords/>
  <cp:lastModifiedBy>Niekludow-Lisewska Agnieszka</cp:lastModifiedBy>
  <cp:revision>5</cp:revision>
  <dcterms:created xsi:type="dcterms:W3CDTF">2025-01-16T15:00:00Z</dcterms:created>
  <dcterms:modified xsi:type="dcterms:W3CDTF">2025-01-16T15:04:00Z</dcterms:modified>
</cp:coreProperties>
</file>