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3CE1A" w14:textId="77777777" w:rsidR="00AA7CF0" w:rsidRPr="00AB66CA" w:rsidRDefault="00000000" w:rsidP="008F5DAD">
      <w:pPr>
        <w:pStyle w:val="Bezodstpw"/>
        <w:suppressAutoHyphens/>
        <w:spacing w:after="160" w:line="300" w:lineRule="auto"/>
        <w:contextualSpacing/>
        <w:rPr>
          <w:rFonts w:ascii="Arial" w:hAnsi="Arial" w:cs="Arial"/>
          <w:sz w:val="22"/>
          <w:szCs w:val="22"/>
        </w:rPr>
      </w:pPr>
      <w:bookmarkStart w:id="0" w:name="ezdSprawaZnak"/>
      <w:r w:rsidRPr="00AB66CA">
        <w:rPr>
          <w:rFonts w:ascii="Arial" w:hAnsi="Arial" w:cs="Arial"/>
          <w:sz w:val="22"/>
          <w:szCs w:val="22"/>
        </w:rPr>
        <w:t>PS-IX.431.2.4.2026</w:t>
      </w:r>
      <w:bookmarkEnd w:id="0"/>
      <w:r w:rsidRPr="00AB66CA">
        <w:rPr>
          <w:rFonts w:ascii="Arial" w:hAnsi="Arial" w:cs="Arial"/>
          <w:sz w:val="22"/>
          <w:szCs w:val="22"/>
        </w:rPr>
        <w:t>.</w:t>
      </w:r>
      <w:bookmarkStart w:id="1" w:name="ezdAutorInicjaly"/>
      <w:r w:rsidRPr="00AB66CA">
        <w:rPr>
          <w:rFonts w:ascii="Arial" w:hAnsi="Arial" w:cs="Arial"/>
          <w:sz w:val="22"/>
          <w:szCs w:val="22"/>
        </w:rPr>
        <w:t>NW</w:t>
      </w:r>
      <w:bookmarkEnd w:id="1"/>
    </w:p>
    <w:p w14:paraId="10567931" w14:textId="77777777" w:rsidR="00AA7CF0" w:rsidRPr="008F5DAD" w:rsidRDefault="00000000" w:rsidP="008F5DAD">
      <w:pPr>
        <w:pStyle w:val="Bezodstpw"/>
        <w:suppressAutoHyphens/>
        <w:spacing w:after="360" w:line="300" w:lineRule="auto"/>
        <w:rPr>
          <w:rFonts w:ascii="Arial" w:hAnsi="Arial" w:cs="Arial"/>
          <w:bCs/>
          <w:sz w:val="22"/>
          <w:szCs w:val="22"/>
        </w:rPr>
      </w:pPr>
      <w:bookmarkStart w:id="2" w:name="ezdPracownikMiejscowoscPodpisu"/>
      <w:r w:rsidRPr="00AB66CA">
        <w:rPr>
          <w:rFonts w:ascii="Arial" w:hAnsi="Arial" w:cs="Arial"/>
          <w:sz w:val="22"/>
          <w:szCs w:val="22"/>
        </w:rPr>
        <w:t>Gdańsk</w:t>
      </w:r>
      <w:bookmarkEnd w:id="2"/>
      <w:r w:rsidRPr="00AB66CA">
        <w:rPr>
          <w:rFonts w:ascii="Arial" w:hAnsi="Arial" w:cs="Arial"/>
          <w:sz w:val="22"/>
          <w:szCs w:val="22"/>
        </w:rPr>
        <w:t xml:space="preserve">, </w:t>
      </w:r>
      <w:bookmarkStart w:id="3" w:name="ezdDataPodpisu"/>
      <w:r>
        <w:rPr>
          <w:rFonts w:ascii="Arial" w:hAnsi="Arial" w:cs="Arial"/>
          <w:sz w:val="22"/>
          <w:szCs w:val="22"/>
        </w:rPr>
        <w:t>23 lipca 2026</w:t>
      </w:r>
      <w:bookmarkEnd w:id="3"/>
      <w:r>
        <w:rPr>
          <w:rFonts w:ascii="Arial" w:hAnsi="Arial" w:cs="Arial"/>
          <w:sz w:val="22"/>
          <w:szCs w:val="22"/>
        </w:rPr>
        <w:t xml:space="preserve"> r.</w:t>
      </w:r>
    </w:p>
    <w:p w14:paraId="6073F3B0" w14:textId="77777777" w:rsidR="00AA7CF0" w:rsidRPr="00351D87" w:rsidRDefault="00000000" w:rsidP="008F5DAD">
      <w:pPr>
        <w:pStyle w:val="Nagwek"/>
        <w:suppressAutoHyphens/>
        <w:spacing w:line="276" w:lineRule="auto"/>
        <w:rPr>
          <w:rFonts w:ascii="Arial" w:hAnsi="Arial" w:cs="Arial"/>
          <w:b/>
          <w:sz w:val="22"/>
          <w:szCs w:val="22"/>
        </w:rPr>
      </w:pPr>
      <w:r w:rsidRPr="00351D87">
        <w:rPr>
          <w:rFonts w:ascii="Arial" w:hAnsi="Arial" w:cs="Arial"/>
          <w:b/>
          <w:sz w:val="22"/>
          <w:szCs w:val="22"/>
        </w:rPr>
        <w:t>Protokół z kontroli problemowej</w:t>
      </w:r>
      <w:r>
        <w:rPr>
          <w:rFonts w:ascii="Arial" w:hAnsi="Arial" w:cs="Arial"/>
          <w:b/>
          <w:sz w:val="22"/>
          <w:szCs w:val="22"/>
        </w:rPr>
        <w:t xml:space="preserve"> </w:t>
      </w:r>
      <w:r w:rsidRPr="00351D87">
        <w:rPr>
          <w:rFonts w:ascii="Arial" w:hAnsi="Arial" w:cs="Arial"/>
          <w:b/>
          <w:sz w:val="22"/>
          <w:szCs w:val="22"/>
        </w:rPr>
        <w:t>przeprowadzonej w Schronisku dla bezdomnych mężczyzn z usługami opiekuńczymi, w tym z miejscami bez usług w Borkowie,</w:t>
      </w:r>
    </w:p>
    <w:p w14:paraId="5B588B31" w14:textId="77777777" w:rsidR="00AA7CF0" w:rsidRPr="00351D87" w:rsidRDefault="00000000" w:rsidP="008F5DAD">
      <w:pPr>
        <w:pStyle w:val="Nagwek"/>
        <w:suppressAutoHyphens/>
        <w:spacing w:after="240" w:line="276" w:lineRule="auto"/>
        <w:rPr>
          <w:rFonts w:ascii="Arial" w:hAnsi="Arial" w:cs="Arial"/>
          <w:b/>
          <w:sz w:val="22"/>
          <w:szCs w:val="22"/>
        </w:rPr>
      </w:pPr>
      <w:r w:rsidRPr="00351D87">
        <w:rPr>
          <w:rFonts w:ascii="Arial" w:hAnsi="Arial" w:cs="Arial"/>
          <w:b/>
          <w:sz w:val="22"/>
          <w:szCs w:val="22"/>
        </w:rPr>
        <w:t>prowadzonym przez Stowarzyszenie Pomocy Osobom Przewlekle Chorym</w:t>
      </w:r>
      <w:r>
        <w:rPr>
          <w:rFonts w:ascii="Arial" w:hAnsi="Arial" w:cs="Arial"/>
          <w:b/>
          <w:sz w:val="22"/>
          <w:szCs w:val="22"/>
        </w:rPr>
        <w:br/>
      </w:r>
      <w:r w:rsidRPr="00351D87">
        <w:rPr>
          <w:rFonts w:ascii="Arial" w:hAnsi="Arial" w:cs="Arial"/>
          <w:b/>
          <w:sz w:val="22"/>
          <w:szCs w:val="22"/>
        </w:rPr>
        <w:t>i Bezdomnym „WIGOR”</w:t>
      </w:r>
    </w:p>
    <w:p w14:paraId="6EE0B1FC" w14:textId="77777777" w:rsidR="00AA7CF0" w:rsidRPr="00351D87" w:rsidRDefault="00000000" w:rsidP="00DA5762">
      <w:pPr>
        <w:pStyle w:val="Bezodstpw"/>
        <w:suppressAutoHyphens/>
        <w:spacing w:before="120" w:after="120" w:line="276" w:lineRule="auto"/>
        <w:rPr>
          <w:rFonts w:ascii="Arial" w:hAnsi="Arial" w:cs="Arial"/>
          <w:b/>
          <w:sz w:val="22"/>
          <w:szCs w:val="22"/>
        </w:rPr>
      </w:pPr>
      <w:r w:rsidRPr="00351D87">
        <w:rPr>
          <w:rFonts w:ascii="Arial" w:hAnsi="Arial" w:cs="Arial"/>
          <w:b/>
          <w:sz w:val="22"/>
          <w:szCs w:val="22"/>
        </w:rPr>
        <w:t>Nazwa i adres jednostki kontrolowanej:</w:t>
      </w:r>
    </w:p>
    <w:p w14:paraId="3D1912EC" w14:textId="77777777" w:rsidR="00AA7CF0" w:rsidRPr="00351D87" w:rsidRDefault="00000000" w:rsidP="00DA5762">
      <w:pPr>
        <w:pStyle w:val="Bezodstpw"/>
        <w:suppressAutoHyphens/>
        <w:spacing w:after="120" w:line="276" w:lineRule="auto"/>
        <w:rPr>
          <w:rFonts w:ascii="Arial" w:hAnsi="Arial" w:cs="Arial"/>
          <w:bCs/>
          <w:sz w:val="22"/>
          <w:szCs w:val="22"/>
        </w:rPr>
      </w:pPr>
      <w:r w:rsidRPr="00351D87">
        <w:rPr>
          <w:rFonts w:ascii="Arial" w:hAnsi="Arial" w:cs="Arial"/>
          <w:bCs/>
          <w:sz w:val="22"/>
          <w:szCs w:val="22"/>
        </w:rPr>
        <w:t>Schronisko dla bezdomnych mężczyzn z usługami opiekuńczymi, w tym z miejscami bez usług w Borkowie, ul. Kasztanowa 35, 80-180 Borkowo.</w:t>
      </w:r>
    </w:p>
    <w:p w14:paraId="05F7C3AD" w14:textId="77777777" w:rsidR="00AA7CF0" w:rsidRPr="00351D87" w:rsidRDefault="00000000" w:rsidP="00DA5762">
      <w:pPr>
        <w:pStyle w:val="Bezodstpw"/>
        <w:suppressAutoHyphens/>
        <w:spacing w:before="120" w:after="120" w:line="276" w:lineRule="auto"/>
        <w:rPr>
          <w:rFonts w:ascii="Arial" w:hAnsi="Arial" w:cs="Arial"/>
          <w:b/>
          <w:sz w:val="22"/>
          <w:szCs w:val="22"/>
        </w:rPr>
      </w:pPr>
      <w:r w:rsidRPr="00351D87">
        <w:rPr>
          <w:rFonts w:ascii="Arial" w:hAnsi="Arial" w:cs="Arial"/>
          <w:b/>
          <w:sz w:val="22"/>
          <w:szCs w:val="22"/>
        </w:rPr>
        <w:t>Podmiot prowadzący:</w:t>
      </w:r>
    </w:p>
    <w:p w14:paraId="0D1A7275" w14:textId="77777777" w:rsidR="00AA7CF0" w:rsidRPr="00351D87" w:rsidRDefault="00000000" w:rsidP="00DA5762">
      <w:pPr>
        <w:pStyle w:val="Bezodstpw"/>
        <w:suppressAutoHyphens/>
        <w:spacing w:after="120" w:line="276" w:lineRule="auto"/>
        <w:rPr>
          <w:rFonts w:ascii="Arial" w:hAnsi="Arial" w:cs="Arial"/>
          <w:bCs/>
          <w:sz w:val="22"/>
          <w:szCs w:val="22"/>
        </w:rPr>
      </w:pPr>
      <w:r w:rsidRPr="00351D87">
        <w:rPr>
          <w:rFonts w:ascii="Arial" w:hAnsi="Arial" w:cs="Arial"/>
          <w:bCs/>
          <w:sz w:val="22"/>
          <w:szCs w:val="22"/>
        </w:rPr>
        <w:t xml:space="preserve">Stowarzyszenie Pomocy Osobom Przewlekle Chorym i Bezdomnym „WIGOR”, </w:t>
      </w:r>
      <w:r>
        <w:rPr>
          <w:rFonts w:ascii="Arial" w:hAnsi="Arial" w:cs="Arial"/>
          <w:bCs/>
          <w:sz w:val="22"/>
          <w:szCs w:val="22"/>
        </w:rPr>
        <w:br/>
      </w:r>
      <w:r w:rsidRPr="00351D87">
        <w:rPr>
          <w:rFonts w:ascii="Arial" w:hAnsi="Arial" w:cs="Arial"/>
          <w:bCs/>
          <w:sz w:val="22"/>
          <w:szCs w:val="22"/>
        </w:rPr>
        <w:t>ul. Kasztanowa 35, 80-180 Borkowo.</w:t>
      </w:r>
    </w:p>
    <w:p w14:paraId="4AA5A53B" w14:textId="77777777" w:rsidR="00AA7CF0" w:rsidRPr="00351D87" w:rsidRDefault="00000000" w:rsidP="00DA5762">
      <w:pPr>
        <w:pStyle w:val="Bezodstpw"/>
        <w:suppressAutoHyphens/>
        <w:spacing w:after="120" w:line="276" w:lineRule="auto"/>
        <w:rPr>
          <w:rFonts w:ascii="Arial" w:hAnsi="Arial" w:cs="Arial"/>
          <w:b/>
          <w:sz w:val="22"/>
          <w:szCs w:val="22"/>
        </w:rPr>
      </w:pPr>
      <w:r w:rsidRPr="00351D87">
        <w:rPr>
          <w:rFonts w:ascii="Arial" w:hAnsi="Arial" w:cs="Arial"/>
          <w:b/>
          <w:sz w:val="22"/>
          <w:szCs w:val="22"/>
        </w:rPr>
        <w:t>Imię i nazwisko kierownika jednostki kontrolowanej:</w:t>
      </w:r>
    </w:p>
    <w:p w14:paraId="6768C862" w14:textId="77777777" w:rsidR="00BD5E81" w:rsidRDefault="00BD5E81" w:rsidP="00DA5762">
      <w:pPr>
        <w:pStyle w:val="Bezodstpw"/>
        <w:suppressAutoHyphens/>
        <w:spacing w:before="120" w:after="120" w:line="276" w:lineRule="auto"/>
        <w:rPr>
          <w:rFonts w:asciiTheme="minorHAnsi" w:hAnsiTheme="minorHAnsi" w:cstheme="minorHAnsi"/>
        </w:rPr>
      </w:pPr>
      <w:r>
        <w:rPr>
          <w:rFonts w:asciiTheme="minorHAnsi" w:hAnsiTheme="minorHAnsi"/>
        </w:rPr>
        <w:t>[…………………………………..]</w:t>
      </w:r>
      <w:r>
        <w:rPr>
          <w:rFonts w:asciiTheme="minorHAnsi" w:hAnsiTheme="minorHAnsi" w:cstheme="minorHAnsi"/>
        </w:rPr>
        <w:t>*</w:t>
      </w:r>
    </w:p>
    <w:p w14:paraId="2BF30B0B" w14:textId="0120EE76" w:rsidR="00AA7CF0" w:rsidRPr="00351D87" w:rsidRDefault="00000000" w:rsidP="00DA5762">
      <w:pPr>
        <w:pStyle w:val="Bezodstpw"/>
        <w:suppressAutoHyphens/>
        <w:spacing w:before="120" w:after="120" w:line="276" w:lineRule="auto"/>
        <w:rPr>
          <w:rFonts w:ascii="Arial" w:hAnsi="Arial" w:cs="Arial"/>
          <w:b/>
          <w:sz w:val="22"/>
          <w:szCs w:val="22"/>
        </w:rPr>
      </w:pPr>
      <w:r w:rsidRPr="00351D87">
        <w:rPr>
          <w:rFonts w:ascii="Arial" w:hAnsi="Arial" w:cs="Arial"/>
          <w:b/>
          <w:sz w:val="22"/>
          <w:szCs w:val="22"/>
        </w:rPr>
        <w:t>Skład zespołu kontrolującego:</w:t>
      </w:r>
    </w:p>
    <w:p w14:paraId="25FB6F7A" w14:textId="400DC847" w:rsidR="00AA7CF0" w:rsidRDefault="00BD5E81" w:rsidP="00DA5762">
      <w:pPr>
        <w:pStyle w:val="Bezodstpw"/>
        <w:numPr>
          <w:ilvl w:val="0"/>
          <w:numId w:val="8"/>
        </w:numPr>
        <w:suppressAutoHyphens/>
        <w:spacing w:line="276" w:lineRule="auto"/>
        <w:ind w:left="426" w:hanging="284"/>
        <w:rPr>
          <w:rFonts w:ascii="Arial" w:hAnsi="Arial" w:cs="Arial"/>
          <w:b/>
          <w:sz w:val="22"/>
          <w:szCs w:val="22"/>
        </w:rPr>
      </w:pPr>
      <w:r>
        <w:rPr>
          <w:rFonts w:asciiTheme="minorHAnsi" w:hAnsiTheme="minorHAnsi"/>
        </w:rPr>
        <w:t>[…………………………………..]</w:t>
      </w:r>
      <w:r>
        <w:rPr>
          <w:rFonts w:asciiTheme="minorHAnsi" w:hAnsiTheme="minorHAnsi" w:cstheme="minorHAnsi"/>
        </w:rPr>
        <w:t>*</w:t>
      </w:r>
      <w:r w:rsidRPr="00351D87">
        <w:rPr>
          <w:rFonts w:ascii="Arial" w:hAnsi="Arial" w:cs="Arial"/>
          <w:sz w:val="22"/>
          <w:szCs w:val="22"/>
        </w:rPr>
        <w:t xml:space="preserve">– inspektor wojewódzki w Oddziale Nadzoru i Kontroli w Wydziale Polityki Społecznej Pomorskiego Urzędu Wojewódzkiego w Gdańsku, kierująca zespołem inspektorów, działająca na podstawie upoważnienia Wojewody Pomorskiego nr </w:t>
      </w:r>
      <w:r>
        <w:rPr>
          <w:rFonts w:ascii="Arial" w:hAnsi="Arial" w:cs="Arial"/>
          <w:sz w:val="22"/>
          <w:szCs w:val="22"/>
        </w:rPr>
        <w:t>79</w:t>
      </w:r>
      <w:r w:rsidRPr="00351D87">
        <w:rPr>
          <w:rFonts w:ascii="Arial" w:hAnsi="Arial" w:cs="Arial"/>
          <w:sz w:val="22"/>
          <w:szCs w:val="22"/>
        </w:rPr>
        <w:t>/202</w:t>
      </w:r>
      <w:r>
        <w:rPr>
          <w:rFonts w:ascii="Arial" w:hAnsi="Arial" w:cs="Arial"/>
          <w:sz w:val="22"/>
          <w:szCs w:val="22"/>
        </w:rPr>
        <w:t>6</w:t>
      </w:r>
      <w:r w:rsidRPr="00351D87">
        <w:rPr>
          <w:rFonts w:ascii="Arial" w:hAnsi="Arial" w:cs="Arial"/>
          <w:sz w:val="22"/>
          <w:szCs w:val="22"/>
        </w:rPr>
        <w:t xml:space="preserve"> z dnia</w:t>
      </w:r>
      <w:r>
        <w:rPr>
          <w:rFonts w:ascii="Arial" w:hAnsi="Arial" w:cs="Arial"/>
          <w:sz w:val="22"/>
          <w:szCs w:val="22"/>
        </w:rPr>
        <w:t xml:space="preserve"> 11</w:t>
      </w:r>
      <w:r w:rsidRPr="00351D87">
        <w:rPr>
          <w:rFonts w:ascii="Arial" w:hAnsi="Arial" w:cs="Arial"/>
          <w:sz w:val="22"/>
          <w:szCs w:val="22"/>
        </w:rPr>
        <w:t xml:space="preserve"> </w:t>
      </w:r>
      <w:r>
        <w:rPr>
          <w:rFonts w:ascii="Arial" w:hAnsi="Arial" w:cs="Arial"/>
          <w:sz w:val="22"/>
          <w:szCs w:val="22"/>
        </w:rPr>
        <w:t>maja</w:t>
      </w:r>
      <w:r w:rsidRPr="00351D87">
        <w:rPr>
          <w:rFonts w:ascii="Arial" w:hAnsi="Arial" w:cs="Arial"/>
          <w:sz w:val="22"/>
          <w:szCs w:val="22"/>
        </w:rPr>
        <w:t xml:space="preserve"> 202</w:t>
      </w:r>
      <w:r>
        <w:rPr>
          <w:rFonts w:ascii="Arial" w:hAnsi="Arial" w:cs="Arial"/>
          <w:sz w:val="22"/>
          <w:szCs w:val="22"/>
        </w:rPr>
        <w:t>6</w:t>
      </w:r>
      <w:r w:rsidRPr="00351D87">
        <w:rPr>
          <w:rFonts w:ascii="Arial" w:hAnsi="Arial" w:cs="Arial"/>
          <w:sz w:val="22"/>
          <w:szCs w:val="22"/>
        </w:rPr>
        <w:t xml:space="preserve"> r.,</w:t>
      </w:r>
    </w:p>
    <w:p w14:paraId="39F063ED" w14:textId="08DD77C9" w:rsidR="00AA7CF0" w:rsidRDefault="00BD5E81" w:rsidP="00DA5762">
      <w:pPr>
        <w:pStyle w:val="Bezodstpw"/>
        <w:numPr>
          <w:ilvl w:val="0"/>
          <w:numId w:val="8"/>
        </w:numPr>
        <w:suppressAutoHyphens/>
        <w:spacing w:line="276" w:lineRule="auto"/>
        <w:ind w:left="426" w:hanging="284"/>
        <w:rPr>
          <w:rFonts w:ascii="Arial" w:hAnsi="Arial" w:cs="Arial"/>
          <w:b/>
          <w:sz w:val="22"/>
          <w:szCs w:val="22"/>
        </w:rPr>
      </w:pPr>
      <w:r>
        <w:rPr>
          <w:rFonts w:asciiTheme="minorHAnsi" w:hAnsiTheme="minorHAnsi"/>
        </w:rPr>
        <w:t>[…………………………………..]</w:t>
      </w:r>
      <w:r>
        <w:rPr>
          <w:rFonts w:asciiTheme="minorHAnsi" w:hAnsiTheme="minorHAnsi" w:cstheme="minorHAnsi"/>
        </w:rPr>
        <w:t>*</w:t>
      </w:r>
      <w:r w:rsidRPr="00DA5762">
        <w:rPr>
          <w:rFonts w:ascii="Arial" w:hAnsi="Arial" w:cs="Arial"/>
          <w:sz w:val="22"/>
          <w:szCs w:val="22"/>
        </w:rPr>
        <w:t xml:space="preserve">– starszy inspektor wojewódzki w Oddziale Nadzoru i Kontroli </w:t>
      </w:r>
      <w:r w:rsidRPr="00DA5762">
        <w:rPr>
          <w:rFonts w:ascii="Arial" w:hAnsi="Arial" w:cs="Arial"/>
          <w:sz w:val="22"/>
          <w:szCs w:val="22"/>
        </w:rPr>
        <w:br/>
        <w:t>w Wydziale Polityki Społecznej Pomorskiego Urzędu Wojewódzkiego w Gdańsku, członkini zespołu inspektorów, działająca na podstawie upoważnienia Wojewody Pomorskiego nr 81/2026 z dnia 11 maja 2026 r.,</w:t>
      </w:r>
    </w:p>
    <w:p w14:paraId="5636554F" w14:textId="765AA2C4" w:rsidR="00AA7CF0" w:rsidRPr="00DA5762" w:rsidRDefault="00BD5E81" w:rsidP="00DA5762">
      <w:pPr>
        <w:pStyle w:val="Bezodstpw"/>
        <w:numPr>
          <w:ilvl w:val="0"/>
          <w:numId w:val="8"/>
        </w:numPr>
        <w:suppressAutoHyphens/>
        <w:spacing w:line="276" w:lineRule="auto"/>
        <w:ind w:left="426" w:hanging="284"/>
        <w:rPr>
          <w:rFonts w:ascii="Arial" w:hAnsi="Arial" w:cs="Arial"/>
          <w:b/>
          <w:sz w:val="22"/>
          <w:szCs w:val="22"/>
        </w:rPr>
      </w:pPr>
      <w:r>
        <w:rPr>
          <w:rFonts w:asciiTheme="minorHAnsi" w:hAnsiTheme="minorHAnsi"/>
        </w:rPr>
        <w:t>[…………………………………..]</w:t>
      </w:r>
      <w:r>
        <w:rPr>
          <w:rFonts w:asciiTheme="minorHAnsi" w:hAnsiTheme="minorHAnsi" w:cstheme="minorHAnsi"/>
        </w:rPr>
        <w:t>*</w:t>
      </w:r>
      <w:r w:rsidRPr="00DA5762">
        <w:rPr>
          <w:rFonts w:ascii="Arial" w:hAnsi="Arial" w:cs="Arial"/>
          <w:bCs/>
          <w:sz w:val="22"/>
          <w:szCs w:val="22"/>
        </w:rPr>
        <w:t>-</w:t>
      </w:r>
      <w:r w:rsidRPr="00DA5762">
        <w:rPr>
          <w:rFonts w:ascii="Arial" w:hAnsi="Arial" w:cs="Arial"/>
          <w:b/>
          <w:sz w:val="22"/>
          <w:szCs w:val="22"/>
        </w:rPr>
        <w:t xml:space="preserve"> </w:t>
      </w:r>
      <w:r w:rsidRPr="00DA5762">
        <w:rPr>
          <w:rFonts w:ascii="Arial" w:hAnsi="Arial" w:cs="Arial"/>
          <w:sz w:val="22"/>
          <w:szCs w:val="22"/>
        </w:rPr>
        <w:t>inspektor wojewódzki w Oddziale Nadzoru i Kontroli w Wydziale Polityki Społecznej Pomorskiego Urzędu Wojewódzkiego w Gdańsku, członkini zespołu inspektorów, działająca na podstawie upoważnienia Wojewody Pomorskiego nr 80/2026 z dnia 11 maja 2026 r.</w:t>
      </w:r>
    </w:p>
    <w:p w14:paraId="7D73AC36" w14:textId="77777777" w:rsidR="00AA7CF0" w:rsidRPr="00351D87" w:rsidRDefault="00000000" w:rsidP="00DA5762">
      <w:pPr>
        <w:pStyle w:val="Bezodstpw"/>
        <w:suppressAutoHyphens/>
        <w:spacing w:before="120" w:after="120" w:line="276" w:lineRule="auto"/>
        <w:rPr>
          <w:rFonts w:ascii="Arial" w:hAnsi="Arial" w:cs="Arial"/>
          <w:b/>
          <w:sz w:val="22"/>
          <w:szCs w:val="22"/>
        </w:rPr>
      </w:pPr>
      <w:r w:rsidRPr="00351D87">
        <w:rPr>
          <w:rFonts w:ascii="Arial" w:hAnsi="Arial" w:cs="Arial"/>
          <w:b/>
          <w:sz w:val="22"/>
          <w:szCs w:val="22"/>
        </w:rPr>
        <w:t>Data rozpoczęcia i zakończenia czynności kontrolnych:</w:t>
      </w:r>
    </w:p>
    <w:p w14:paraId="59A27EC3" w14:textId="77777777" w:rsidR="00AA7CF0" w:rsidRPr="00351D87" w:rsidRDefault="00000000" w:rsidP="00DA5762">
      <w:pPr>
        <w:pStyle w:val="Bezodstpw"/>
        <w:suppressAutoHyphens/>
        <w:spacing w:after="120" w:line="276" w:lineRule="auto"/>
        <w:rPr>
          <w:rFonts w:ascii="Arial" w:hAnsi="Arial" w:cs="Arial"/>
          <w:sz w:val="22"/>
          <w:szCs w:val="22"/>
        </w:rPr>
      </w:pPr>
      <w:r w:rsidRPr="00351D87">
        <w:rPr>
          <w:rFonts w:ascii="Arial" w:hAnsi="Arial" w:cs="Arial"/>
          <w:sz w:val="22"/>
          <w:szCs w:val="22"/>
        </w:rPr>
        <w:t>Czynności kontrolne przeprowadzono w okresie od 1</w:t>
      </w:r>
      <w:r>
        <w:rPr>
          <w:rFonts w:ascii="Arial" w:hAnsi="Arial" w:cs="Arial"/>
          <w:sz w:val="22"/>
          <w:szCs w:val="22"/>
        </w:rPr>
        <w:t>5</w:t>
      </w:r>
      <w:r w:rsidRPr="00351D87">
        <w:rPr>
          <w:rFonts w:ascii="Arial" w:hAnsi="Arial" w:cs="Arial"/>
          <w:sz w:val="22"/>
          <w:szCs w:val="22"/>
        </w:rPr>
        <w:t xml:space="preserve"> </w:t>
      </w:r>
      <w:r>
        <w:rPr>
          <w:rFonts w:ascii="Arial" w:hAnsi="Arial" w:cs="Arial"/>
          <w:sz w:val="22"/>
          <w:szCs w:val="22"/>
        </w:rPr>
        <w:t>maja</w:t>
      </w:r>
      <w:r w:rsidRPr="00351D87">
        <w:rPr>
          <w:rFonts w:ascii="Arial" w:hAnsi="Arial" w:cs="Arial"/>
          <w:sz w:val="22"/>
          <w:szCs w:val="22"/>
        </w:rPr>
        <w:t xml:space="preserve"> do </w:t>
      </w:r>
      <w:r>
        <w:rPr>
          <w:rFonts w:ascii="Arial" w:hAnsi="Arial" w:cs="Arial"/>
          <w:sz w:val="22"/>
          <w:szCs w:val="22"/>
        </w:rPr>
        <w:t>30</w:t>
      </w:r>
      <w:r w:rsidRPr="00351D87">
        <w:rPr>
          <w:rFonts w:ascii="Arial" w:hAnsi="Arial" w:cs="Arial"/>
          <w:sz w:val="22"/>
          <w:szCs w:val="22"/>
        </w:rPr>
        <w:t xml:space="preserve"> </w:t>
      </w:r>
      <w:r>
        <w:rPr>
          <w:rFonts w:ascii="Arial" w:hAnsi="Arial" w:cs="Arial"/>
          <w:sz w:val="22"/>
          <w:szCs w:val="22"/>
        </w:rPr>
        <w:t>czerwca</w:t>
      </w:r>
      <w:r w:rsidRPr="00351D87">
        <w:rPr>
          <w:rFonts w:ascii="Arial" w:hAnsi="Arial" w:cs="Arial"/>
          <w:sz w:val="22"/>
          <w:szCs w:val="22"/>
        </w:rPr>
        <w:t xml:space="preserve"> 202</w:t>
      </w:r>
      <w:r>
        <w:rPr>
          <w:rFonts w:ascii="Arial" w:hAnsi="Arial" w:cs="Arial"/>
          <w:sz w:val="22"/>
          <w:szCs w:val="22"/>
        </w:rPr>
        <w:t>6</w:t>
      </w:r>
      <w:r w:rsidRPr="00351D87">
        <w:rPr>
          <w:rFonts w:ascii="Arial" w:hAnsi="Arial" w:cs="Arial"/>
          <w:sz w:val="22"/>
          <w:szCs w:val="22"/>
        </w:rPr>
        <w:t xml:space="preserve"> r., w tym </w:t>
      </w:r>
      <w:r>
        <w:rPr>
          <w:rFonts w:ascii="Arial" w:hAnsi="Arial" w:cs="Arial"/>
          <w:sz w:val="22"/>
          <w:szCs w:val="22"/>
        </w:rPr>
        <w:br/>
      </w:r>
      <w:r w:rsidRPr="00351D87">
        <w:rPr>
          <w:rFonts w:ascii="Arial" w:hAnsi="Arial" w:cs="Arial"/>
          <w:sz w:val="22"/>
          <w:szCs w:val="22"/>
        </w:rPr>
        <w:t xml:space="preserve">w siedzibie jednostki kontrolowanej w dniu </w:t>
      </w:r>
      <w:r>
        <w:rPr>
          <w:rFonts w:ascii="Arial" w:hAnsi="Arial" w:cs="Arial"/>
          <w:sz w:val="22"/>
          <w:szCs w:val="22"/>
        </w:rPr>
        <w:t>15</w:t>
      </w:r>
      <w:r w:rsidRPr="00351D87">
        <w:rPr>
          <w:rFonts w:ascii="Arial" w:hAnsi="Arial" w:cs="Arial"/>
          <w:sz w:val="22"/>
          <w:szCs w:val="22"/>
        </w:rPr>
        <w:t xml:space="preserve"> </w:t>
      </w:r>
      <w:r>
        <w:rPr>
          <w:rFonts w:ascii="Arial" w:hAnsi="Arial" w:cs="Arial"/>
          <w:sz w:val="22"/>
          <w:szCs w:val="22"/>
        </w:rPr>
        <w:t>maja</w:t>
      </w:r>
      <w:r w:rsidRPr="00351D87">
        <w:rPr>
          <w:rFonts w:ascii="Arial" w:hAnsi="Arial" w:cs="Arial"/>
          <w:sz w:val="22"/>
          <w:szCs w:val="22"/>
        </w:rPr>
        <w:t xml:space="preserve"> 202</w:t>
      </w:r>
      <w:r>
        <w:rPr>
          <w:rFonts w:ascii="Arial" w:hAnsi="Arial" w:cs="Arial"/>
          <w:sz w:val="22"/>
          <w:szCs w:val="22"/>
        </w:rPr>
        <w:t>6</w:t>
      </w:r>
      <w:r w:rsidRPr="00351D87">
        <w:rPr>
          <w:rFonts w:ascii="Arial" w:hAnsi="Arial" w:cs="Arial"/>
          <w:sz w:val="22"/>
          <w:szCs w:val="22"/>
        </w:rPr>
        <w:t xml:space="preserve"> r.</w:t>
      </w:r>
    </w:p>
    <w:p w14:paraId="49E5F573" w14:textId="77777777" w:rsidR="00AA7CF0" w:rsidRPr="00351D87" w:rsidRDefault="00000000" w:rsidP="00DA5762">
      <w:pPr>
        <w:pStyle w:val="Bezodstpw"/>
        <w:suppressAutoHyphens/>
        <w:spacing w:before="120" w:after="120" w:line="276" w:lineRule="auto"/>
        <w:rPr>
          <w:rFonts w:ascii="Arial" w:hAnsi="Arial" w:cs="Arial"/>
          <w:b/>
          <w:sz w:val="22"/>
          <w:szCs w:val="22"/>
        </w:rPr>
      </w:pPr>
      <w:r w:rsidRPr="00351D87">
        <w:rPr>
          <w:rFonts w:ascii="Arial" w:hAnsi="Arial" w:cs="Arial"/>
          <w:b/>
          <w:sz w:val="22"/>
          <w:szCs w:val="22"/>
        </w:rPr>
        <w:t>Określenie zakresu kontroli i okresu objętego kontrolą:</w:t>
      </w:r>
    </w:p>
    <w:p w14:paraId="16062B39" w14:textId="77777777" w:rsidR="00AA7CF0" w:rsidRPr="00351D87" w:rsidRDefault="00000000" w:rsidP="00DA5762">
      <w:pPr>
        <w:pStyle w:val="Bezodstpw"/>
        <w:suppressAutoHyphens/>
        <w:spacing w:after="120" w:line="276" w:lineRule="auto"/>
        <w:rPr>
          <w:rFonts w:ascii="Arial" w:hAnsi="Arial" w:cs="Arial"/>
          <w:sz w:val="22"/>
          <w:szCs w:val="22"/>
        </w:rPr>
      </w:pPr>
      <w:r w:rsidRPr="00351D87">
        <w:rPr>
          <w:rFonts w:ascii="Arial" w:hAnsi="Arial" w:cs="Arial"/>
          <w:sz w:val="22"/>
          <w:szCs w:val="22"/>
        </w:rPr>
        <w:t>Ocena realizacji minimalnych standardów podstawowych usług i obiektów w placówce udzielającej tymczasowego schronienia.</w:t>
      </w:r>
    </w:p>
    <w:p w14:paraId="05B4F982" w14:textId="77777777" w:rsidR="00AA7CF0" w:rsidRPr="00351D87" w:rsidRDefault="00000000" w:rsidP="00DA5762">
      <w:pPr>
        <w:pStyle w:val="Bezodstpw"/>
        <w:suppressAutoHyphens/>
        <w:spacing w:before="120" w:after="120" w:line="276" w:lineRule="auto"/>
        <w:rPr>
          <w:rFonts w:ascii="Arial" w:hAnsi="Arial" w:cs="Arial"/>
          <w:sz w:val="22"/>
          <w:szCs w:val="22"/>
        </w:rPr>
      </w:pPr>
      <w:r w:rsidRPr="00351D87">
        <w:rPr>
          <w:rFonts w:ascii="Arial" w:hAnsi="Arial" w:cs="Arial"/>
          <w:sz w:val="22"/>
          <w:szCs w:val="22"/>
        </w:rPr>
        <w:t xml:space="preserve">Kontrolą objęto okres: </w:t>
      </w:r>
      <w:r w:rsidRPr="00351D87">
        <w:rPr>
          <w:rFonts w:ascii="Arial" w:hAnsi="Arial" w:cs="Arial"/>
          <w:b/>
          <w:bCs/>
          <w:sz w:val="22"/>
          <w:szCs w:val="22"/>
        </w:rPr>
        <w:t xml:space="preserve">od 1 stycznia </w:t>
      </w:r>
      <w:r>
        <w:rPr>
          <w:rFonts w:ascii="Arial" w:hAnsi="Arial" w:cs="Arial"/>
          <w:b/>
          <w:bCs/>
          <w:sz w:val="22"/>
          <w:szCs w:val="22"/>
        </w:rPr>
        <w:t xml:space="preserve">2026 r. </w:t>
      </w:r>
      <w:r w:rsidRPr="00351D87">
        <w:rPr>
          <w:rFonts w:ascii="Arial" w:hAnsi="Arial" w:cs="Arial"/>
          <w:b/>
          <w:bCs/>
          <w:sz w:val="22"/>
          <w:szCs w:val="22"/>
        </w:rPr>
        <w:t xml:space="preserve">do </w:t>
      </w:r>
      <w:r>
        <w:rPr>
          <w:rFonts w:ascii="Arial" w:hAnsi="Arial" w:cs="Arial"/>
          <w:b/>
          <w:bCs/>
          <w:sz w:val="22"/>
          <w:szCs w:val="22"/>
        </w:rPr>
        <w:t>dnia rozpoczęcia czynności kontrolnych tj. 15</w:t>
      </w:r>
      <w:r w:rsidRPr="00351D87">
        <w:rPr>
          <w:rFonts w:ascii="Arial" w:hAnsi="Arial" w:cs="Arial"/>
          <w:b/>
          <w:bCs/>
          <w:sz w:val="22"/>
          <w:szCs w:val="22"/>
        </w:rPr>
        <w:t xml:space="preserve"> </w:t>
      </w:r>
      <w:r>
        <w:rPr>
          <w:rFonts w:ascii="Arial" w:hAnsi="Arial" w:cs="Arial"/>
          <w:b/>
          <w:bCs/>
          <w:sz w:val="22"/>
          <w:szCs w:val="22"/>
        </w:rPr>
        <w:t>maja</w:t>
      </w:r>
      <w:r w:rsidRPr="00351D87">
        <w:rPr>
          <w:rFonts w:ascii="Arial" w:hAnsi="Arial" w:cs="Arial"/>
          <w:b/>
          <w:bCs/>
          <w:sz w:val="22"/>
          <w:szCs w:val="22"/>
        </w:rPr>
        <w:t xml:space="preserve"> 202</w:t>
      </w:r>
      <w:r>
        <w:rPr>
          <w:rFonts w:ascii="Arial" w:hAnsi="Arial" w:cs="Arial"/>
          <w:b/>
          <w:bCs/>
          <w:sz w:val="22"/>
          <w:szCs w:val="22"/>
        </w:rPr>
        <w:t>6</w:t>
      </w:r>
      <w:r w:rsidRPr="00351D87">
        <w:rPr>
          <w:rFonts w:ascii="Arial" w:hAnsi="Arial" w:cs="Arial"/>
          <w:b/>
          <w:bCs/>
          <w:sz w:val="22"/>
          <w:szCs w:val="22"/>
        </w:rPr>
        <w:t xml:space="preserve"> r.</w:t>
      </w:r>
    </w:p>
    <w:p w14:paraId="0AD4B4DD" w14:textId="77777777" w:rsidR="00AA7CF0" w:rsidRPr="00351D87" w:rsidRDefault="00000000" w:rsidP="008F5DAD">
      <w:pPr>
        <w:keepNext/>
        <w:pageBreakBefore/>
        <w:suppressAutoHyphens/>
        <w:autoSpaceDN w:val="0"/>
        <w:spacing w:before="120" w:after="120" w:line="276" w:lineRule="auto"/>
        <w:textAlignment w:val="baseline"/>
        <w:rPr>
          <w:rFonts w:ascii="Arial" w:hAnsi="Arial" w:cs="Arial"/>
          <w:sz w:val="22"/>
          <w:szCs w:val="22"/>
        </w:rPr>
      </w:pPr>
      <w:r w:rsidRPr="00351D87">
        <w:rPr>
          <w:rFonts w:ascii="Arial" w:hAnsi="Arial" w:cs="Arial"/>
          <w:b/>
          <w:sz w:val="22"/>
          <w:szCs w:val="22"/>
        </w:rPr>
        <w:lastRenderedPageBreak/>
        <w:t>Informacja o kontroli:</w:t>
      </w:r>
      <w:r w:rsidRPr="00351D87">
        <w:rPr>
          <w:rFonts w:ascii="Arial" w:hAnsi="Arial" w:cs="Arial"/>
          <w:sz w:val="22"/>
          <w:szCs w:val="22"/>
        </w:rPr>
        <w:t xml:space="preserve"> </w:t>
      </w:r>
    </w:p>
    <w:p w14:paraId="1D2B4473" w14:textId="77777777" w:rsidR="00AA7CF0" w:rsidRPr="00351D87" w:rsidRDefault="00000000" w:rsidP="00DA5762">
      <w:pPr>
        <w:suppressAutoHyphens/>
        <w:autoSpaceDN w:val="0"/>
        <w:spacing w:after="120" w:line="276" w:lineRule="auto"/>
        <w:textAlignment w:val="baseline"/>
        <w:rPr>
          <w:rFonts w:ascii="Arial" w:eastAsia="Calibri" w:hAnsi="Arial" w:cs="Arial"/>
          <w:sz w:val="22"/>
          <w:szCs w:val="22"/>
          <w:lang w:eastAsia="en-US"/>
        </w:rPr>
      </w:pPr>
      <w:r w:rsidRPr="00351D87">
        <w:rPr>
          <w:rFonts w:ascii="Arial" w:hAnsi="Arial" w:cs="Arial"/>
          <w:sz w:val="22"/>
          <w:szCs w:val="22"/>
        </w:rPr>
        <w:t xml:space="preserve">Kontrolę przeprowadzono na podstawie art. 22 pkt 9 i art. 126 ustawy z dnia 12 marca </w:t>
      </w:r>
      <w:r w:rsidRPr="00351D87">
        <w:rPr>
          <w:rFonts w:ascii="Arial" w:hAnsi="Arial" w:cs="Arial"/>
          <w:sz w:val="22"/>
          <w:szCs w:val="22"/>
        </w:rPr>
        <w:br/>
        <w:t xml:space="preserve">2004 r. o pomocy społecznej </w:t>
      </w:r>
      <w:r w:rsidRPr="00351D87">
        <w:rPr>
          <w:rFonts w:ascii="Arial" w:eastAsia="Calibri" w:hAnsi="Arial" w:cs="Arial"/>
          <w:sz w:val="22"/>
          <w:szCs w:val="22"/>
          <w:lang w:eastAsia="en-US"/>
        </w:rPr>
        <w:t>(tj. Dz.U. z 202</w:t>
      </w:r>
      <w:r>
        <w:rPr>
          <w:rFonts w:ascii="Arial" w:eastAsia="Calibri" w:hAnsi="Arial" w:cs="Arial"/>
          <w:sz w:val="22"/>
          <w:szCs w:val="22"/>
          <w:lang w:eastAsia="en-US"/>
        </w:rPr>
        <w:t>5</w:t>
      </w:r>
      <w:r w:rsidRPr="00351D87">
        <w:rPr>
          <w:rFonts w:ascii="Arial" w:eastAsia="Calibri" w:hAnsi="Arial" w:cs="Arial"/>
          <w:sz w:val="22"/>
          <w:szCs w:val="22"/>
          <w:lang w:eastAsia="en-US"/>
        </w:rPr>
        <w:t xml:space="preserve"> r. poz. 12</w:t>
      </w:r>
      <w:r>
        <w:rPr>
          <w:rFonts w:ascii="Arial" w:eastAsia="Calibri" w:hAnsi="Arial" w:cs="Arial"/>
          <w:sz w:val="22"/>
          <w:szCs w:val="22"/>
          <w:lang w:eastAsia="en-US"/>
        </w:rPr>
        <w:t>14</w:t>
      </w:r>
      <w:r w:rsidRPr="00351D87">
        <w:rPr>
          <w:rFonts w:ascii="Arial" w:eastAsia="Calibri" w:hAnsi="Arial" w:cs="Arial"/>
          <w:sz w:val="22"/>
          <w:szCs w:val="22"/>
          <w:lang w:eastAsia="en-US"/>
        </w:rPr>
        <w:t xml:space="preserve"> z późn. zm.</w:t>
      </w:r>
      <w:r>
        <w:rPr>
          <w:rFonts w:ascii="Arial" w:eastAsia="Calibri" w:hAnsi="Arial" w:cs="Arial"/>
          <w:sz w:val="22"/>
          <w:szCs w:val="22"/>
          <w:lang w:eastAsia="en-US"/>
        </w:rPr>
        <w:t xml:space="preserve"> i tj. </w:t>
      </w:r>
      <w:r w:rsidRPr="00F74735">
        <w:rPr>
          <w:rFonts w:ascii="Arial" w:eastAsia="Calibri" w:hAnsi="Arial" w:cs="Arial"/>
          <w:sz w:val="22"/>
          <w:szCs w:val="22"/>
          <w:lang w:eastAsia="en-US"/>
        </w:rPr>
        <w:t>Dz.U. z 202</w:t>
      </w:r>
      <w:r>
        <w:rPr>
          <w:rFonts w:ascii="Arial" w:eastAsia="Calibri" w:hAnsi="Arial" w:cs="Arial"/>
          <w:sz w:val="22"/>
          <w:szCs w:val="22"/>
          <w:lang w:eastAsia="en-US"/>
        </w:rPr>
        <w:t>6</w:t>
      </w:r>
      <w:r w:rsidRPr="00F74735">
        <w:rPr>
          <w:rFonts w:ascii="Arial" w:eastAsia="Calibri" w:hAnsi="Arial" w:cs="Arial"/>
          <w:sz w:val="22"/>
          <w:szCs w:val="22"/>
          <w:lang w:eastAsia="en-US"/>
        </w:rPr>
        <w:t xml:space="preserve"> r. poz. </w:t>
      </w:r>
      <w:r>
        <w:rPr>
          <w:rFonts w:ascii="Arial" w:eastAsia="Calibri" w:hAnsi="Arial" w:cs="Arial"/>
          <w:sz w:val="22"/>
          <w:szCs w:val="22"/>
          <w:lang w:eastAsia="en-US"/>
        </w:rPr>
        <w:t xml:space="preserve">639), </w:t>
      </w:r>
      <w:r w:rsidRPr="00351D87">
        <w:rPr>
          <w:rFonts w:ascii="Arial" w:eastAsia="Calibri" w:hAnsi="Arial" w:cs="Arial"/>
          <w:sz w:val="22"/>
          <w:szCs w:val="22"/>
          <w:lang w:eastAsia="en-US"/>
        </w:rPr>
        <w:t xml:space="preserve">rozporządzenia Ministra Rodziny, Pracy i Polityki Społecznej z dnia 28 lipca </w:t>
      </w:r>
      <w:r>
        <w:rPr>
          <w:rFonts w:ascii="Arial" w:eastAsia="Calibri" w:hAnsi="Arial" w:cs="Arial"/>
          <w:sz w:val="22"/>
          <w:szCs w:val="22"/>
          <w:lang w:eastAsia="en-US"/>
        </w:rPr>
        <w:br/>
      </w:r>
      <w:r w:rsidRPr="00351D87">
        <w:rPr>
          <w:rFonts w:ascii="Arial" w:eastAsia="Calibri" w:hAnsi="Arial" w:cs="Arial"/>
          <w:sz w:val="22"/>
          <w:szCs w:val="22"/>
          <w:lang w:eastAsia="en-US"/>
        </w:rPr>
        <w:t>2025 r. zmieniającego rozporządzenie w sprawie minimalnych standardów noclegowni, schronisk dla osób bezdomnych, schronisk dla osób bezdomnych z usługami opiekuńczymi</w:t>
      </w:r>
      <w:r>
        <w:rPr>
          <w:rFonts w:ascii="Arial" w:eastAsia="Calibri" w:hAnsi="Arial" w:cs="Arial"/>
          <w:sz w:val="22"/>
          <w:szCs w:val="22"/>
          <w:lang w:eastAsia="en-US"/>
        </w:rPr>
        <w:br/>
      </w:r>
      <w:r w:rsidRPr="00351D87">
        <w:rPr>
          <w:rFonts w:ascii="Arial" w:eastAsia="Calibri" w:hAnsi="Arial" w:cs="Arial"/>
          <w:sz w:val="22"/>
          <w:szCs w:val="22"/>
          <w:lang w:eastAsia="en-US"/>
        </w:rPr>
        <w:t xml:space="preserve">i ogrzewalni (Dz.U. z 2025 r. poz. 1059) </w:t>
      </w:r>
      <w:r>
        <w:rPr>
          <w:rFonts w:ascii="Arial" w:eastAsia="Calibri" w:hAnsi="Arial" w:cs="Arial"/>
          <w:sz w:val="22"/>
          <w:szCs w:val="22"/>
          <w:lang w:eastAsia="en-US"/>
        </w:rPr>
        <w:t xml:space="preserve">oraz </w:t>
      </w:r>
      <w:r w:rsidRPr="00351D87">
        <w:rPr>
          <w:rFonts w:ascii="Arial" w:eastAsia="Calibri" w:hAnsi="Arial" w:cs="Arial"/>
          <w:sz w:val="22"/>
          <w:szCs w:val="22"/>
          <w:lang w:eastAsia="en-US"/>
        </w:rPr>
        <w:t xml:space="preserve">rozporządzenia Ministra Rodziny i Polityki Społecznej z dnia 9 grudnia 2020 r. w sprawie nadzoru i kontroli w pomocy społecznej </w:t>
      </w:r>
      <w:r>
        <w:rPr>
          <w:rFonts w:ascii="Arial" w:eastAsia="Calibri" w:hAnsi="Arial" w:cs="Arial"/>
          <w:sz w:val="22"/>
          <w:szCs w:val="22"/>
          <w:lang w:eastAsia="en-US"/>
        </w:rPr>
        <w:br/>
      </w:r>
      <w:r w:rsidRPr="00351D87">
        <w:rPr>
          <w:rFonts w:ascii="Arial" w:eastAsia="Calibri" w:hAnsi="Arial" w:cs="Arial"/>
          <w:sz w:val="22"/>
          <w:szCs w:val="22"/>
          <w:lang w:eastAsia="en-US"/>
        </w:rPr>
        <w:t>(Dz.U. z 2025 r. poz. 1065).</w:t>
      </w:r>
    </w:p>
    <w:p w14:paraId="1FEDB22B" w14:textId="77777777" w:rsidR="00AA7CF0" w:rsidRPr="00351D87"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Pr>
          <w:rFonts w:ascii="Arial" w:eastAsia="Calibri" w:hAnsi="Arial" w:cs="Arial"/>
          <w:sz w:val="22"/>
          <w:szCs w:val="22"/>
          <w:lang w:eastAsia="en-US"/>
        </w:rPr>
        <w:t>K</w:t>
      </w:r>
      <w:r w:rsidRPr="00EC405C">
        <w:rPr>
          <w:rFonts w:ascii="Arial" w:eastAsia="Calibri" w:hAnsi="Arial" w:cs="Arial"/>
          <w:sz w:val="22"/>
          <w:szCs w:val="22"/>
          <w:lang w:eastAsia="en-US"/>
        </w:rPr>
        <w:t>ierownik jednostki podlegającej kontroli</w:t>
      </w:r>
      <w:r>
        <w:rPr>
          <w:rFonts w:ascii="Arial" w:eastAsia="Calibri" w:hAnsi="Arial" w:cs="Arial"/>
          <w:sz w:val="22"/>
          <w:szCs w:val="22"/>
          <w:lang w:eastAsia="en-US"/>
        </w:rPr>
        <w:t xml:space="preserve"> oraz </w:t>
      </w:r>
      <w:r w:rsidRPr="00EC405C">
        <w:rPr>
          <w:rFonts w:ascii="Arial" w:eastAsia="Calibri" w:hAnsi="Arial" w:cs="Arial"/>
          <w:sz w:val="22"/>
          <w:szCs w:val="22"/>
          <w:lang w:eastAsia="en-US"/>
        </w:rPr>
        <w:t>podmiot prowadzący jednostkę podlegającą kontroli</w:t>
      </w:r>
      <w:r>
        <w:rPr>
          <w:rFonts w:ascii="Arial" w:eastAsia="Calibri" w:hAnsi="Arial" w:cs="Arial"/>
          <w:sz w:val="22"/>
          <w:szCs w:val="22"/>
          <w:lang w:eastAsia="en-US"/>
        </w:rPr>
        <w:t xml:space="preserve"> zostali zawiadomieni </w:t>
      </w:r>
      <w:r w:rsidRPr="00351D87">
        <w:rPr>
          <w:rFonts w:ascii="Arial" w:eastAsia="Calibri" w:hAnsi="Arial" w:cs="Arial"/>
          <w:sz w:val="22"/>
          <w:szCs w:val="22"/>
          <w:lang w:eastAsia="en-US"/>
        </w:rPr>
        <w:t>o planowanej kontroli pism</w:t>
      </w:r>
      <w:r>
        <w:rPr>
          <w:rFonts w:ascii="Arial" w:eastAsia="Calibri" w:hAnsi="Arial" w:cs="Arial"/>
          <w:sz w:val="22"/>
          <w:szCs w:val="22"/>
          <w:lang w:eastAsia="en-US"/>
        </w:rPr>
        <w:t>ami</w:t>
      </w:r>
      <w:r w:rsidRPr="00351D87">
        <w:rPr>
          <w:rFonts w:ascii="Arial" w:eastAsia="Calibri" w:hAnsi="Arial" w:cs="Arial"/>
          <w:sz w:val="22"/>
          <w:szCs w:val="22"/>
          <w:lang w:eastAsia="en-US"/>
        </w:rPr>
        <w:t xml:space="preserve"> z dnia </w:t>
      </w:r>
      <w:r>
        <w:rPr>
          <w:rFonts w:ascii="Arial" w:eastAsia="Calibri" w:hAnsi="Arial" w:cs="Arial"/>
          <w:sz w:val="22"/>
          <w:szCs w:val="22"/>
          <w:lang w:eastAsia="en-US"/>
        </w:rPr>
        <w:t xml:space="preserve">4 maja </w:t>
      </w:r>
      <w:r w:rsidRPr="00351D87">
        <w:rPr>
          <w:rFonts w:ascii="Arial" w:eastAsia="Calibri" w:hAnsi="Arial" w:cs="Arial"/>
          <w:sz w:val="22"/>
          <w:szCs w:val="22"/>
          <w:lang w:eastAsia="en-US"/>
        </w:rPr>
        <w:t>202</w:t>
      </w:r>
      <w:r>
        <w:rPr>
          <w:rFonts w:ascii="Arial" w:eastAsia="Calibri" w:hAnsi="Arial" w:cs="Arial"/>
          <w:sz w:val="22"/>
          <w:szCs w:val="22"/>
          <w:lang w:eastAsia="en-US"/>
        </w:rPr>
        <w:t>6</w:t>
      </w:r>
      <w:r w:rsidRPr="00351D87">
        <w:rPr>
          <w:rFonts w:ascii="Arial" w:eastAsia="Calibri" w:hAnsi="Arial" w:cs="Arial"/>
          <w:sz w:val="22"/>
          <w:szCs w:val="22"/>
          <w:lang w:eastAsia="en-US"/>
        </w:rPr>
        <w:t xml:space="preserve"> r.</w:t>
      </w:r>
    </w:p>
    <w:p w14:paraId="7CD8CC8C" w14:textId="77777777" w:rsidR="00AA7CF0" w:rsidRPr="00351D87"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351D87">
        <w:rPr>
          <w:rFonts w:ascii="Arial" w:eastAsia="Calibri" w:hAnsi="Arial" w:cs="Arial"/>
          <w:sz w:val="22"/>
          <w:szCs w:val="22"/>
          <w:lang w:eastAsia="en-US"/>
        </w:rPr>
        <w:t>Kontrolujący złożyli oświadczenia, że nie istnieją okoliczności uzasadniające ich wyłączenie od udziału w niniejszej kontroli.</w:t>
      </w:r>
    </w:p>
    <w:p w14:paraId="242C0827" w14:textId="77777777" w:rsidR="00AA7CF0" w:rsidRPr="00351D87" w:rsidRDefault="00000000" w:rsidP="00DA5762">
      <w:pPr>
        <w:pStyle w:val="Bezodstpw"/>
        <w:suppressAutoHyphens/>
        <w:spacing w:before="120" w:after="120" w:line="276" w:lineRule="auto"/>
        <w:rPr>
          <w:rFonts w:ascii="Arial" w:hAnsi="Arial" w:cs="Arial"/>
          <w:sz w:val="22"/>
          <w:szCs w:val="22"/>
        </w:rPr>
      </w:pPr>
      <w:r w:rsidRPr="00351D87">
        <w:rPr>
          <w:rFonts w:ascii="Arial" w:hAnsi="Arial" w:cs="Arial"/>
          <w:sz w:val="22"/>
          <w:szCs w:val="22"/>
        </w:rPr>
        <w:t>Kontrolę przeprowadzono w oparciu o realizację planu kontroli zatwierdzonego przez Wojewodę Pomorskiego na rok 202</w:t>
      </w:r>
      <w:r>
        <w:rPr>
          <w:rFonts w:ascii="Arial" w:hAnsi="Arial" w:cs="Arial"/>
          <w:sz w:val="22"/>
          <w:szCs w:val="22"/>
        </w:rPr>
        <w:t>6</w:t>
      </w:r>
      <w:r w:rsidRPr="00351D87">
        <w:rPr>
          <w:rFonts w:ascii="Arial" w:hAnsi="Arial" w:cs="Arial"/>
          <w:sz w:val="22"/>
          <w:szCs w:val="22"/>
        </w:rPr>
        <w:t xml:space="preserve"> oraz w oparciu o program kontroli zatwierdzony </w:t>
      </w:r>
      <w:r>
        <w:rPr>
          <w:rFonts w:ascii="Arial" w:hAnsi="Arial" w:cs="Arial"/>
          <w:sz w:val="22"/>
          <w:szCs w:val="22"/>
        </w:rPr>
        <w:br/>
      </w:r>
      <w:r w:rsidRPr="00351D87">
        <w:rPr>
          <w:rFonts w:ascii="Arial" w:hAnsi="Arial" w:cs="Arial"/>
          <w:sz w:val="22"/>
          <w:szCs w:val="22"/>
        </w:rPr>
        <w:t xml:space="preserve">z upoważnienia Wojewody przez Dyrektora Wydziału Polityki Społecznej dnia </w:t>
      </w:r>
      <w:r>
        <w:rPr>
          <w:rFonts w:ascii="Arial" w:hAnsi="Arial" w:cs="Arial"/>
          <w:sz w:val="22"/>
          <w:szCs w:val="22"/>
        </w:rPr>
        <w:t>11</w:t>
      </w:r>
      <w:r w:rsidRPr="00351D87">
        <w:rPr>
          <w:rFonts w:ascii="Arial" w:hAnsi="Arial" w:cs="Arial"/>
          <w:sz w:val="22"/>
          <w:szCs w:val="22"/>
        </w:rPr>
        <w:t xml:space="preserve"> </w:t>
      </w:r>
      <w:r>
        <w:rPr>
          <w:rFonts w:ascii="Arial" w:hAnsi="Arial" w:cs="Arial"/>
          <w:sz w:val="22"/>
          <w:szCs w:val="22"/>
        </w:rPr>
        <w:t>maja</w:t>
      </w:r>
      <w:r w:rsidRPr="00351D87">
        <w:rPr>
          <w:rFonts w:ascii="Arial" w:hAnsi="Arial" w:cs="Arial"/>
          <w:sz w:val="22"/>
          <w:szCs w:val="22"/>
        </w:rPr>
        <w:t xml:space="preserve"> </w:t>
      </w:r>
      <w:r w:rsidRPr="00351D87">
        <w:rPr>
          <w:rFonts w:ascii="Arial" w:hAnsi="Arial" w:cs="Arial"/>
          <w:sz w:val="22"/>
          <w:szCs w:val="22"/>
        </w:rPr>
        <w:br/>
        <w:t>202</w:t>
      </w:r>
      <w:r>
        <w:rPr>
          <w:rFonts w:ascii="Arial" w:hAnsi="Arial" w:cs="Arial"/>
          <w:sz w:val="22"/>
          <w:szCs w:val="22"/>
        </w:rPr>
        <w:t>6</w:t>
      </w:r>
      <w:r w:rsidRPr="00351D87">
        <w:rPr>
          <w:rFonts w:ascii="Arial" w:hAnsi="Arial" w:cs="Arial"/>
          <w:sz w:val="22"/>
          <w:szCs w:val="22"/>
        </w:rPr>
        <w:t xml:space="preserve"> r.</w:t>
      </w:r>
    </w:p>
    <w:p w14:paraId="48418C38" w14:textId="77777777" w:rsidR="00AA7CF0" w:rsidRDefault="00000000" w:rsidP="00DA5762">
      <w:pPr>
        <w:suppressAutoHyphens/>
        <w:autoSpaceDN w:val="0"/>
        <w:spacing w:before="120" w:line="276" w:lineRule="auto"/>
        <w:textAlignment w:val="baseline"/>
        <w:rPr>
          <w:rFonts w:ascii="Arial" w:hAnsi="Arial" w:cs="Arial"/>
          <w:color w:val="000000"/>
          <w:sz w:val="22"/>
          <w:szCs w:val="22"/>
        </w:rPr>
      </w:pPr>
      <w:r w:rsidRPr="00351D87">
        <w:rPr>
          <w:rFonts w:ascii="Arial" w:eastAsia="Calibri" w:hAnsi="Arial" w:cs="Arial"/>
          <w:sz w:val="22"/>
          <w:szCs w:val="22"/>
          <w:lang w:eastAsia="en-US"/>
        </w:rPr>
        <w:t>Przed rozpoczęciem czynności kontrolnych zespół inspektorów zgodnie z art. 127 ust. 2 ustawy o pomocy społecznej wylegitymował się oraz przedstawił imienne upoważnienia do przeprowadzenia kontroli. D</w:t>
      </w:r>
      <w:r w:rsidRPr="00351D87">
        <w:rPr>
          <w:rFonts w:ascii="Arial" w:hAnsi="Arial" w:cs="Arial"/>
          <w:color w:val="000000"/>
          <w:sz w:val="22"/>
          <w:szCs w:val="22"/>
        </w:rPr>
        <w:t xml:space="preserve">okonano wpisu do książki kontroli. </w:t>
      </w:r>
    </w:p>
    <w:p w14:paraId="15AD2833" w14:textId="77777777" w:rsidR="00AA7CF0" w:rsidRPr="00351D87" w:rsidRDefault="00000000" w:rsidP="00DA5762">
      <w:pPr>
        <w:suppressAutoHyphens/>
        <w:autoSpaceDN w:val="0"/>
        <w:spacing w:before="120" w:line="276" w:lineRule="auto"/>
        <w:textAlignment w:val="baseline"/>
        <w:rPr>
          <w:rFonts w:ascii="Arial" w:eastAsia="Calibri" w:hAnsi="Arial" w:cs="Arial"/>
          <w:sz w:val="22"/>
          <w:szCs w:val="22"/>
          <w:lang w:eastAsia="en-US"/>
        </w:rPr>
      </w:pPr>
      <w:r w:rsidRPr="00351D87">
        <w:rPr>
          <w:rFonts w:ascii="Arial" w:hAnsi="Arial" w:cs="Arial"/>
          <w:color w:val="000000"/>
          <w:sz w:val="22"/>
          <w:szCs w:val="22"/>
        </w:rPr>
        <w:t>Zgodnie z § 17</w:t>
      </w:r>
      <w:r>
        <w:rPr>
          <w:rFonts w:ascii="Arial" w:hAnsi="Arial" w:cs="Arial"/>
          <w:color w:val="000000"/>
          <w:sz w:val="22"/>
          <w:szCs w:val="22"/>
        </w:rPr>
        <w:t xml:space="preserve"> </w:t>
      </w:r>
      <w:r w:rsidRPr="00351D87">
        <w:rPr>
          <w:rFonts w:ascii="Arial" w:hAnsi="Arial" w:cs="Arial"/>
          <w:color w:val="000000"/>
          <w:sz w:val="22"/>
          <w:szCs w:val="22"/>
        </w:rPr>
        <w:t xml:space="preserve">rozporządzenia Ministra Rodziny i Polityki Społecznej z dnia 9 grudnia </w:t>
      </w:r>
      <w:r>
        <w:rPr>
          <w:rFonts w:ascii="Arial" w:hAnsi="Arial" w:cs="Arial"/>
          <w:color w:val="000000"/>
          <w:sz w:val="22"/>
          <w:szCs w:val="22"/>
        </w:rPr>
        <w:br/>
      </w:r>
      <w:r w:rsidRPr="00351D87">
        <w:rPr>
          <w:rFonts w:ascii="Arial" w:hAnsi="Arial" w:cs="Arial"/>
          <w:color w:val="000000"/>
          <w:sz w:val="22"/>
          <w:szCs w:val="22"/>
        </w:rPr>
        <w:t>2020 r. w sprawie nadzoru i kontroli w pomocy społecznej poinformowano kierownika jednostki kontrolowanej:</w:t>
      </w:r>
    </w:p>
    <w:p w14:paraId="2EEBD690" w14:textId="77777777" w:rsidR="00AA7CF0" w:rsidRPr="00DA5762" w:rsidRDefault="00000000" w:rsidP="00DA5762">
      <w:pPr>
        <w:pStyle w:val="Akapitzlist"/>
        <w:numPr>
          <w:ilvl w:val="0"/>
          <w:numId w:val="12"/>
        </w:numPr>
        <w:autoSpaceDE w:val="0"/>
        <w:autoSpaceDN w:val="0"/>
        <w:adjustRightInd w:val="0"/>
        <w:spacing w:line="276" w:lineRule="auto"/>
        <w:ind w:left="426" w:hanging="284"/>
        <w:contextualSpacing w:val="0"/>
        <w:rPr>
          <w:rFonts w:ascii="Arial" w:hAnsi="Arial" w:cs="Arial"/>
          <w:color w:val="000000"/>
          <w:sz w:val="22"/>
          <w:szCs w:val="22"/>
        </w:rPr>
      </w:pPr>
      <w:r w:rsidRPr="00351D87">
        <w:rPr>
          <w:rFonts w:ascii="Arial" w:hAnsi="Arial" w:cs="Arial"/>
          <w:color w:val="000000"/>
          <w:sz w:val="22"/>
          <w:szCs w:val="22"/>
        </w:rPr>
        <w:t xml:space="preserve">o prawie odmowy podpisania protokołu i obowiązku złożenia na piśmie do </w:t>
      </w:r>
      <w:r>
        <w:rPr>
          <w:rFonts w:ascii="Arial" w:hAnsi="Arial" w:cs="Arial"/>
          <w:color w:val="000000"/>
          <w:sz w:val="22"/>
          <w:szCs w:val="22"/>
        </w:rPr>
        <w:t>D</w:t>
      </w:r>
      <w:r w:rsidRPr="00351D87">
        <w:rPr>
          <w:rFonts w:ascii="Arial" w:hAnsi="Arial" w:cs="Arial"/>
          <w:color w:val="000000"/>
          <w:sz w:val="22"/>
          <w:szCs w:val="22"/>
        </w:rPr>
        <w:t xml:space="preserve">yrektora Wydziału Polityki Społecznej Pomorskiego Urzędu Wojewódzkiego w Gdańsku, </w:t>
      </w:r>
      <w:r>
        <w:rPr>
          <w:rFonts w:ascii="Arial" w:hAnsi="Arial" w:cs="Arial"/>
          <w:color w:val="000000"/>
          <w:sz w:val="22"/>
          <w:szCs w:val="22"/>
        </w:rPr>
        <w:br/>
      </w:r>
      <w:r w:rsidRPr="00351D87">
        <w:rPr>
          <w:rFonts w:ascii="Arial" w:hAnsi="Arial" w:cs="Arial"/>
          <w:color w:val="000000"/>
          <w:sz w:val="22"/>
          <w:szCs w:val="22"/>
        </w:rPr>
        <w:t>w terminie 7 dni od dnia otrzymania protokołu, wyjaśnień przyczyn tej odmowy</w:t>
      </w:r>
      <w:r w:rsidRPr="00351D87">
        <w:rPr>
          <w:rFonts w:ascii="Arial" w:hAnsi="Arial" w:cs="Arial"/>
          <w:color w:val="000000" w:themeColor="text1"/>
          <w:sz w:val="22"/>
          <w:szCs w:val="22"/>
        </w:rPr>
        <w:t>,</w:t>
      </w:r>
    </w:p>
    <w:p w14:paraId="28932855" w14:textId="77777777" w:rsidR="00AA7CF0" w:rsidRDefault="00000000" w:rsidP="00DA5762">
      <w:pPr>
        <w:pStyle w:val="Akapitzlist"/>
        <w:numPr>
          <w:ilvl w:val="0"/>
          <w:numId w:val="12"/>
        </w:numPr>
        <w:autoSpaceDE w:val="0"/>
        <w:autoSpaceDN w:val="0"/>
        <w:adjustRightInd w:val="0"/>
        <w:spacing w:line="276" w:lineRule="auto"/>
        <w:ind w:left="426" w:hanging="284"/>
        <w:contextualSpacing w:val="0"/>
        <w:rPr>
          <w:rFonts w:ascii="Arial" w:hAnsi="Arial" w:cs="Arial"/>
          <w:color w:val="000000"/>
          <w:sz w:val="22"/>
          <w:szCs w:val="22"/>
        </w:rPr>
      </w:pPr>
      <w:r w:rsidRPr="00DA5762">
        <w:rPr>
          <w:rFonts w:ascii="Arial" w:hAnsi="Arial" w:cs="Arial"/>
          <w:color w:val="000000"/>
          <w:sz w:val="22"/>
          <w:szCs w:val="22"/>
        </w:rPr>
        <w:t>o prawie zgłoszenia na piśmie do Dyrektora Wydziału Polityki Społecznej Pomorskiego Urzędu Wojewódzkiego w Gdańsku umotywowanych zastrzeżeń, dotyczących ustaleń zwartych w protokole w terminie 7 dni od dnia otrzymania protokołu i o tym, że w przypadku zgłoszenia zastrzeżeń do protokołu, o których mowa powyżej, termin odmowy podpisania protokołu wraz z podaniem jej przyczyn biegnie od dnia doręczenia stanowiska Dyrektora Wydziału Polityki Społecznej Pomorskiego Urzędu Wojewódzkiego w Gdańsku wobec zastrzeżeń,</w:t>
      </w:r>
    </w:p>
    <w:p w14:paraId="307F0C70" w14:textId="77777777" w:rsidR="00AA7CF0" w:rsidRPr="00DA5762" w:rsidRDefault="00000000" w:rsidP="00DA5762">
      <w:pPr>
        <w:pStyle w:val="Akapitzlist"/>
        <w:numPr>
          <w:ilvl w:val="0"/>
          <w:numId w:val="12"/>
        </w:numPr>
        <w:autoSpaceDE w:val="0"/>
        <w:autoSpaceDN w:val="0"/>
        <w:adjustRightInd w:val="0"/>
        <w:spacing w:after="120" w:line="276" w:lineRule="auto"/>
        <w:ind w:left="426" w:hanging="284"/>
        <w:contextualSpacing w:val="0"/>
        <w:rPr>
          <w:rFonts w:ascii="Arial" w:hAnsi="Arial" w:cs="Arial"/>
          <w:color w:val="000000"/>
          <w:sz w:val="22"/>
          <w:szCs w:val="22"/>
        </w:rPr>
      </w:pPr>
      <w:r w:rsidRPr="00DA5762">
        <w:rPr>
          <w:rFonts w:ascii="Arial" w:hAnsi="Arial" w:cs="Arial"/>
          <w:color w:val="000000"/>
          <w:sz w:val="22"/>
          <w:szCs w:val="22"/>
        </w:rPr>
        <w:t>o tym, że odmowa podpisania protokołu kontroli nie stanowi przeszkody do podpisania protokołu przez zespół inspektorów i sporządzenia zaleceń pokontrolnych.</w:t>
      </w:r>
    </w:p>
    <w:p w14:paraId="150CEA13" w14:textId="77777777" w:rsidR="00AA7CF0" w:rsidRDefault="00000000" w:rsidP="00DA5762">
      <w:pPr>
        <w:pStyle w:val="Bezodstpw"/>
        <w:suppressAutoHyphens/>
        <w:spacing w:after="120" w:line="276" w:lineRule="auto"/>
        <w:rPr>
          <w:rFonts w:ascii="Arial" w:hAnsi="Arial" w:cs="Arial"/>
          <w:sz w:val="22"/>
          <w:szCs w:val="22"/>
        </w:rPr>
      </w:pPr>
      <w:r w:rsidRPr="00351D87">
        <w:rPr>
          <w:rFonts w:ascii="Arial" w:hAnsi="Arial" w:cs="Arial"/>
          <w:sz w:val="22"/>
          <w:szCs w:val="22"/>
        </w:rPr>
        <w:t>Ustaleń zawartych w protokole dokonano w oparciu o wizję lokalną, analizę dokumentacji oraz wyjaśnienia.</w:t>
      </w:r>
    </w:p>
    <w:p w14:paraId="2B7C9606" w14:textId="77777777" w:rsidR="00AA7CF0" w:rsidRPr="00351D87" w:rsidRDefault="00000000" w:rsidP="008F5DAD">
      <w:pPr>
        <w:pStyle w:val="Bezodstpw"/>
        <w:keepNext/>
        <w:pageBreakBefore/>
        <w:suppressAutoHyphens/>
        <w:spacing w:line="276" w:lineRule="auto"/>
        <w:rPr>
          <w:rFonts w:ascii="Arial" w:hAnsi="Arial" w:cs="Arial"/>
          <w:sz w:val="22"/>
          <w:szCs w:val="22"/>
        </w:rPr>
      </w:pPr>
      <w:r w:rsidRPr="00351D87">
        <w:rPr>
          <w:rFonts w:ascii="Arial" w:hAnsi="Arial" w:cs="Arial"/>
          <w:sz w:val="22"/>
          <w:szCs w:val="22"/>
        </w:rPr>
        <w:lastRenderedPageBreak/>
        <w:t>Czynności kontrolnych dokonano w obecności:</w:t>
      </w:r>
    </w:p>
    <w:p w14:paraId="659423B8" w14:textId="653EEE3B" w:rsidR="00AA7CF0" w:rsidRDefault="00000000" w:rsidP="00DA5762">
      <w:pPr>
        <w:pStyle w:val="Bezodstpw"/>
        <w:numPr>
          <w:ilvl w:val="0"/>
          <w:numId w:val="9"/>
        </w:numPr>
        <w:suppressAutoHyphens/>
        <w:spacing w:line="276" w:lineRule="auto"/>
        <w:ind w:left="426" w:hanging="284"/>
        <w:rPr>
          <w:rFonts w:ascii="Arial" w:hAnsi="Arial" w:cs="Arial"/>
          <w:sz w:val="22"/>
          <w:szCs w:val="22"/>
        </w:rPr>
      </w:pPr>
      <w:r w:rsidRPr="00351D87">
        <w:rPr>
          <w:rFonts w:ascii="Arial" w:hAnsi="Arial" w:cs="Arial"/>
          <w:sz w:val="22"/>
          <w:szCs w:val="22"/>
        </w:rPr>
        <w:t xml:space="preserve">Pani </w:t>
      </w:r>
      <w:r w:rsidR="00BD5E81">
        <w:rPr>
          <w:rFonts w:asciiTheme="minorHAnsi" w:hAnsiTheme="minorHAnsi"/>
        </w:rPr>
        <w:t>[…………………………………..]</w:t>
      </w:r>
      <w:r w:rsidR="00BD5E81">
        <w:rPr>
          <w:rFonts w:asciiTheme="minorHAnsi" w:hAnsiTheme="minorHAnsi" w:cstheme="minorHAnsi"/>
        </w:rPr>
        <w:t>*</w:t>
      </w:r>
      <w:r w:rsidRPr="00351D87">
        <w:rPr>
          <w:rFonts w:ascii="Arial" w:hAnsi="Arial" w:cs="Arial"/>
          <w:sz w:val="22"/>
          <w:szCs w:val="22"/>
        </w:rPr>
        <w:t>- Kierownika Schroniska,</w:t>
      </w:r>
    </w:p>
    <w:p w14:paraId="7F2B24E1" w14:textId="51101930" w:rsidR="00AA7CF0" w:rsidRPr="00DA5762" w:rsidRDefault="00000000" w:rsidP="00DA5762">
      <w:pPr>
        <w:pStyle w:val="Bezodstpw"/>
        <w:numPr>
          <w:ilvl w:val="0"/>
          <w:numId w:val="9"/>
        </w:numPr>
        <w:suppressAutoHyphens/>
        <w:spacing w:line="276" w:lineRule="auto"/>
        <w:ind w:left="426" w:hanging="284"/>
        <w:rPr>
          <w:rFonts w:ascii="Arial" w:hAnsi="Arial" w:cs="Arial"/>
          <w:sz w:val="22"/>
          <w:szCs w:val="22"/>
        </w:rPr>
      </w:pPr>
      <w:r w:rsidRPr="00DA5762">
        <w:rPr>
          <w:rFonts w:ascii="Arial" w:hAnsi="Arial" w:cs="Arial"/>
          <w:sz w:val="22"/>
          <w:szCs w:val="22"/>
        </w:rPr>
        <w:t xml:space="preserve">Pani </w:t>
      </w:r>
      <w:r w:rsidR="00BD5E81">
        <w:rPr>
          <w:rFonts w:asciiTheme="minorHAnsi" w:hAnsiTheme="minorHAnsi"/>
        </w:rPr>
        <w:t>[…………………………………..]</w:t>
      </w:r>
      <w:r w:rsidR="00BD5E81">
        <w:rPr>
          <w:rFonts w:asciiTheme="minorHAnsi" w:hAnsiTheme="minorHAnsi" w:cstheme="minorHAnsi"/>
        </w:rPr>
        <w:t>*</w:t>
      </w:r>
      <w:r w:rsidRPr="00DA5762">
        <w:rPr>
          <w:rFonts w:ascii="Arial" w:hAnsi="Arial" w:cs="Arial"/>
          <w:sz w:val="22"/>
          <w:szCs w:val="22"/>
        </w:rPr>
        <w:t>– Prezesa Stowarzyszenia oraz Pracownika Socjalnego/Zastępcy Kierownika Schroniska.</w:t>
      </w:r>
    </w:p>
    <w:p w14:paraId="3532C02E" w14:textId="77777777" w:rsidR="00AA7CF0" w:rsidRPr="00351D87" w:rsidRDefault="00000000" w:rsidP="00DA5762">
      <w:pPr>
        <w:pStyle w:val="Bezodstpw"/>
        <w:suppressAutoHyphens/>
        <w:spacing w:after="120" w:line="276" w:lineRule="auto"/>
        <w:ind w:left="714"/>
        <w:jc w:val="right"/>
        <w:rPr>
          <w:rFonts w:ascii="Arial" w:hAnsi="Arial" w:cs="Arial"/>
          <w:sz w:val="22"/>
          <w:szCs w:val="22"/>
        </w:rPr>
      </w:pPr>
      <w:r>
        <w:rPr>
          <w:rFonts w:ascii="Arial" w:hAnsi="Arial" w:cs="Arial"/>
          <w:sz w:val="22"/>
          <w:szCs w:val="22"/>
        </w:rPr>
        <w:t>[</w:t>
      </w:r>
      <w:r w:rsidRPr="00351D87">
        <w:rPr>
          <w:rFonts w:ascii="Arial" w:hAnsi="Arial" w:cs="Arial"/>
          <w:sz w:val="22"/>
          <w:szCs w:val="22"/>
        </w:rPr>
        <w:t xml:space="preserve">akta kontroli str. </w:t>
      </w:r>
      <w:r>
        <w:rPr>
          <w:rFonts w:ascii="Arial" w:hAnsi="Arial" w:cs="Arial"/>
          <w:sz w:val="22"/>
          <w:szCs w:val="22"/>
        </w:rPr>
        <w:t>1-24]</w:t>
      </w:r>
    </w:p>
    <w:p w14:paraId="770362AC" w14:textId="77777777" w:rsidR="00AA7CF0" w:rsidRPr="00351D87" w:rsidRDefault="00000000" w:rsidP="00A23C20">
      <w:pPr>
        <w:keepNext/>
        <w:suppressAutoHyphens/>
        <w:spacing w:before="120" w:line="276" w:lineRule="auto"/>
        <w:rPr>
          <w:rFonts w:ascii="Arial" w:eastAsia="Calibri" w:hAnsi="Arial" w:cs="Arial"/>
          <w:bCs/>
          <w:sz w:val="22"/>
          <w:szCs w:val="22"/>
          <w:lang w:eastAsia="en-US"/>
        </w:rPr>
      </w:pPr>
      <w:r w:rsidRPr="00351D87">
        <w:rPr>
          <w:rFonts w:ascii="Arial" w:eastAsia="Calibri" w:hAnsi="Arial" w:cs="Arial"/>
          <w:bCs/>
          <w:sz w:val="22"/>
          <w:szCs w:val="22"/>
          <w:lang w:eastAsia="en-US"/>
        </w:rPr>
        <w:t>Ilekroć w niniejszym protokole użyto następujących skrótów, oznaczają one:</w:t>
      </w:r>
    </w:p>
    <w:p w14:paraId="57ED6901" w14:textId="77777777" w:rsidR="00AA7CF0" w:rsidRDefault="00000000" w:rsidP="00DA5762">
      <w:pPr>
        <w:pStyle w:val="Bezodstpw"/>
        <w:numPr>
          <w:ilvl w:val="0"/>
          <w:numId w:val="17"/>
        </w:numPr>
        <w:suppressAutoHyphens/>
        <w:spacing w:line="276" w:lineRule="auto"/>
        <w:ind w:left="426" w:hanging="284"/>
        <w:rPr>
          <w:rFonts w:ascii="Arial" w:hAnsi="Arial" w:cs="Arial"/>
          <w:bCs/>
          <w:sz w:val="22"/>
          <w:szCs w:val="22"/>
        </w:rPr>
      </w:pPr>
      <w:r w:rsidRPr="00351D87">
        <w:rPr>
          <w:rFonts w:ascii="Arial" w:eastAsia="Calibri" w:hAnsi="Arial" w:cs="Arial"/>
          <w:i/>
          <w:sz w:val="22"/>
          <w:szCs w:val="22"/>
          <w:lang w:eastAsia="en-US"/>
        </w:rPr>
        <w:t xml:space="preserve">„Placówka” </w:t>
      </w:r>
      <w:r w:rsidRPr="00B219A6">
        <w:rPr>
          <w:rFonts w:ascii="Arial" w:eastAsia="Calibri" w:hAnsi="Arial" w:cs="Arial"/>
          <w:iCs/>
          <w:sz w:val="22"/>
          <w:szCs w:val="22"/>
          <w:lang w:eastAsia="en-US"/>
        </w:rPr>
        <w:t>lub</w:t>
      </w:r>
      <w:r w:rsidRPr="00351D87">
        <w:rPr>
          <w:rFonts w:ascii="Arial" w:eastAsia="Calibri" w:hAnsi="Arial" w:cs="Arial"/>
          <w:i/>
          <w:sz w:val="22"/>
          <w:szCs w:val="22"/>
          <w:lang w:eastAsia="en-US"/>
        </w:rPr>
        <w:t xml:space="preserve"> „Schronisko”</w:t>
      </w:r>
      <w:r w:rsidRPr="00351D87">
        <w:rPr>
          <w:rFonts w:ascii="Arial" w:eastAsia="Calibri" w:hAnsi="Arial" w:cs="Arial"/>
          <w:sz w:val="22"/>
          <w:szCs w:val="22"/>
          <w:lang w:eastAsia="en-US"/>
        </w:rPr>
        <w:t xml:space="preserve"> –</w:t>
      </w:r>
      <w:r>
        <w:rPr>
          <w:rFonts w:ascii="Arial" w:eastAsia="Calibri" w:hAnsi="Arial" w:cs="Arial"/>
          <w:sz w:val="22"/>
          <w:szCs w:val="22"/>
          <w:lang w:eastAsia="en-US"/>
        </w:rPr>
        <w:t xml:space="preserve"> </w:t>
      </w:r>
      <w:r w:rsidRPr="00351D87">
        <w:rPr>
          <w:rFonts w:ascii="Arial" w:hAnsi="Arial" w:cs="Arial"/>
          <w:bCs/>
          <w:sz w:val="22"/>
          <w:szCs w:val="22"/>
        </w:rPr>
        <w:t>Schronisko dla bezdomnych mężczyzn z usługami opiekuńczymi, w tym z miejscami bez usług w Borkowie, ul. Kasztanowa 35, 80-180 Borkowo</w:t>
      </w:r>
      <w:r>
        <w:rPr>
          <w:rFonts w:ascii="Arial" w:hAnsi="Arial" w:cs="Arial"/>
          <w:bCs/>
          <w:sz w:val="22"/>
          <w:szCs w:val="22"/>
        </w:rPr>
        <w:t>,</w:t>
      </w:r>
    </w:p>
    <w:p w14:paraId="49E22367" w14:textId="77777777" w:rsidR="00AA7CF0" w:rsidRDefault="00000000" w:rsidP="00DA5762">
      <w:pPr>
        <w:pStyle w:val="Bezodstpw"/>
        <w:numPr>
          <w:ilvl w:val="0"/>
          <w:numId w:val="17"/>
        </w:numPr>
        <w:suppressAutoHyphens/>
        <w:spacing w:line="276" w:lineRule="auto"/>
        <w:ind w:left="426" w:hanging="284"/>
        <w:rPr>
          <w:rFonts w:ascii="Arial" w:hAnsi="Arial" w:cs="Arial"/>
          <w:bCs/>
          <w:sz w:val="22"/>
          <w:szCs w:val="22"/>
        </w:rPr>
      </w:pPr>
      <w:r w:rsidRPr="00DA5762">
        <w:rPr>
          <w:rFonts w:ascii="Arial" w:eastAsia="Calibri" w:hAnsi="Arial" w:cs="Arial"/>
          <w:i/>
          <w:sz w:val="22"/>
          <w:szCs w:val="22"/>
          <w:lang w:eastAsia="en-US"/>
        </w:rPr>
        <w:t>„Stowarzyszenie”</w:t>
      </w:r>
      <w:r w:rsidRPr="00DA5762">
        <w:rPr>
          <w:rFonts w:ascii="Arial" w:eastAsia="Calibri" w:hAnsi="Arial" w:cs="Arial"/>
          <w:sz w:val="22"/>
          <w:szCs w:val="22"/>
          <w:lang w:eastAsia="en-US"/>
        </w:rPr>
        <w:t xml:space="preserve"> – </w:t>
      </w:r>
      <w:r w:rsidRPr="00DA5762">
        <w:rPr>
          <w:rFonts w:ascii="Arial" w:hAnsi="Arial" w:cs="Arial"/>
          <w:bCs/>
          <w:sz w:val="22"/>
          <w:szCs w:val="22"/>
        </w:rPr>
        <w:t>Stowarzyszenie Pomocy Osobom Przewlekle Chorym i Bezdomnym „WIGOR”, ul. Kasztanowa 35, 80-180 Borkowo,</w:t>
      </w:r>
    </w:p>
    <w:p w14:paraId="037510AC" w14:textId="77777777" w:rsidR="00AA7CF0" w:rsidRPr="00DA5762" w:rsidRDefault="00000000" w:rsidP="00DA5762">
      <w:pPr>
        <w:pStyle w:val="Bezodstpw"/>
        <w:numPr>
          <w:ilvl w:val="0"/>
          <w:numId w:val="17"/>
        </w:numPr>
        <w:suppressAutoHyphens/>
        <w:spacing w:line="276" w:lineRule="auto"/>
        <w:ind w:left="426" w:hanging="284"/>
        <w:rPr>
          <w:rFonts w:ascii="Arial" w:hAnsi="Arial" w:cs="Arial"/>
          <w:bCs/>
          <w:sz w:val="22"/>
          <w:szCs w:val="22"/>
        </w:rPr>
      </w:pPr>
      <w:r w:rsidRPr="00DA5762">
        <w:rPr>
          <w:rFonts w:ascii="Arial" w:eastAsia="Calibri" w:hAnsi="Arial" w:cs="Arial"/>
          <w:i/>
          <w:sz w:val="22"/>
          <w:szCs w:val="22"/>
          <w:lang w:eastAsia="en-US"/>
        </w:rPr>
        <w:t xml:space="preserve">„ustawa o pomocy społecznej” </w:t>
      </w:r>
      <w:r w:rsidRPr="00DA5762">
        <w:rPr>
          <w:rFonts w:ascii="Arial" w:eastAsia="Calibri" w:hAnsi="Arial" w:cs="Arial"/>
          <w:sz w:val="22"/>
          <w:szCs w:val="22"/>
          <w:lang w:eastAsia="en-US"/>
        </w:rPr>
        <w:t>lub</w:t>
      </w:r>
      <w:r w:rsidRPr="00DA5762">
        <w:rPr>
          <w:rFonts w:ascii="Arial" w:eastAsia="Calibri" w:hAnsi="Arial" w:cs="Arial"/>
          <w:i/>
          <w:sz w:val="22"/>
          <w:szCs w:val="22"/>
          <w:lang w:eastAsia="en-US"/>
        </w:rPr>
        <w:t xml:space="preserve"> „ustawa”</w:t>
      </w:r>
      <w:r w:rsidRPr="00DA5762">
        <w:rPr>
          <w:rFonts w:ascii="Arial" w:eastAsia="Calibri" w:hAnsi="Arial" w:cs="Arial"/>
          <w:sz w:val="22"/>
          <w:szCs w:val="22"/>
          <w:lang w:eastAsia="en-US"/>
        </w:rPr>
        <w:t xml:space="preserve"> – ustawa z dnia 12 marca 2004 r. o</w:t>
      </w:r>
      <w:r>
        <w:rPr>
          <w:rFonts w:ascii="Arial" w:eastAsia="Calibri" w:hAnsi="Arial" w:cs="Arial"/>
          <w:sz w:val="22"/>
          <w:szCs w:val="22"/>
          <w:lang w:eastAsia="en-US"/>
        </w:rPr>
        <w:t xml:space="preserve"> </w:t>
      </w:r>
      <w:r w:rsidRPr="00DA5762">
        <w:rPr>
          <w:rFonts w:ascii="Arial" w:eastAsia="Calibri" w:hAnsi="Arial" w:cs="Arial"/>
          <w:sz w:val="22"/>
          <w:szCs w:val="22"/>
          <w:lang w:eastAsia="en-US"/>
        </w:rPr>
        <w:t>pomocy społecznej (tj. Dz.U. z 2025 r. poz. 1214 ze zm. i tj. Dz.U. z 2026 r. poz. 639),</w:t>
      </w:r>
    </w:p>
    <w:p w14:paraId="3D0D3954" w14:textId="77777777" w:rsidR="00AA7CF0" w:rsidRPr="00DA5762" w:rsidRDefault="00000000" w:rsidP="00DA5762">
      <w:pPr>
        <w:pStyle w:val="Bezodstpw"/>
        <w:numPr>
          <w:ilvl w:val="0"/>
          <w:numId w:val="17"/>
        </w:numPr>
        <w:suppressAutoHyphens/>
        <w:spacing w:line="276" w:lineRule="auto"/>
        <w:ind w:left="426" w:hanging="284"/>
        <w:rPr>
          <w:rFonts w:ascii="Arial" w:hAnsi="Arial" w:cs="Arial"/>
          <w:bCs/>
          <w:sz w:val="22"/>
          <w:szCs w:val="22"/>
        </w:rPr>
      </w:pPr>
      <w:r w:rsidRPr="00DA5762">
        <w:rPr>
          <w:rFonts w:ascii="Arial" w:eastAsia="Calibri" w:hAnsi="Arial" w:cs="Arial"/>
          <w:i/>
          <w:sz w:val="22"/>
          <w:szCs w:val="22"/>
          <w:lang w:eastAsia="en-US"/>
        </w:rPr>
        <w:t xml:space="preserve">„rozporządzenie” </w:t>
      </w:r>
      <w:r w:rsidRPr="00DA5762">
        <w:rPr>
          <w:rFonts w:ascii="Arial" w:eastAsia="Calibri" w:hAnsi="Arial" w:cs="Arial"/>
          <w:sz w:val="22"/>
          <w:szCs w:val="22"/>
          <w:lang w:eastAsia="en-US"/>
        </w:rPr>
        <w:t>– rozporządzenie Ministra Rodziny, Pracy i Polityki Społecznej z dnia 28 lipca 2025 r. zmieniające rozporządzenie w sprawie minimalnych standardów noclegowni, schronisk dla osób bezdomnych, schronisk dla osób bezdomnych z usługami opiekuńczymi i ogrzewalni (Dz.U. z 2025 r. poz. 1059).</w:t>
      </w:r>
    </w:p>
    <w:p w14:paraId="3F5D10C0" w14:textId="77777777" w:rsidR="00AA7CF0" w:rsidRPr="00351D87" w:rsidRDefault="00000000" w:rsidP="00DA5762">
      <w:pPr>
        <w:suppressAutoHyphens/>
        <w:spacing w:before="120" w:line="276" w:lineRule="auto"/>
        <w:rPr>
          <w:rFonts w:ascii="Arial" w:eastAsia="Calibri" w:hAnsi="Arial" w:cs="Arial"/>
          <w:b/>
          <w:sz w:val="22"/>
          <w:szCs w:val="22"/>
          <w:lang w:eastAsia="en-US"/>
        </w:rPr>
      </w:pPr>
      <w:r w:rsidRPr="00351D87">
        <w:rPr>
          <w:rFonts w:ascii="Arial" w:eastAsia="Calibri" w:hAnsi="Arial" w:cs="Arial"/>
          <w:b/>
          <w:sz w:val="22"/>
          <w:szCs w:val="22"/>
          <w:lang w:eastAsia="en-US"/>
        </w:rPr>
        <w:t>Ustalenia kontroli:</w:t>
      </w:r>
    </w:p>
    <w:p w14:paraId="7058694B" w14:textId="77777777" w:rsidR="00AA7CF0" w:rsidRPr="00351D87" w:rsidRDefault="00000000" w:rsidP="00DA5762">
      <w:pPr>
        <w:pStyle w:val="Akapitzlist"/>
        <w:numPr>
          <w:ilvl w:val="0"/>
          <w:numId w:val="11"/>
        </w:numPr>
        <w:suppressAutoHyphens/>
        <w:spacing w:before="120" w:line="276" w:lineRule="auto"/>
        <w:rPr>
          <w:rFonts w:ascii="Arial" w:eastAsia="Calibri" w:hAnsi="Arial" w:cs="Arial"/>
          <w:b/>
          <w:sz w:val="22"/>
          <w:szCs w:val="22"/>
          <w:lang w:eastAsia="en-US"/>
        </w:rPr>
      </w:pPr>
      <w:r w:rsidRPr="00351D87">
        <w:rPr>
          <w:rFonts w:ascii="Arial" w:eastAsia="Calibri" w:hAnsi="Arial" w:cs="Arial"/>
          <w:b/>
          <w:sz w:val="22"/>
          <w:szCs w:val="22"/>
          <w:lang w:eastAsia="en-US"/>
        </w:rPr>
        <w:t>Informacje ogólne.</w:t>
      </w:r>
    </w:p>
    <w:p w14:paraId="0ACC5065" w14:textId="17609A0C" w:rsidR="00AA7CF0" w:rsidRDefault="00000000" w:rsidP="00DA5762">
      <w:pPr>
        <w:pStyle w:val="Bezodstpw"/>
        <w:suppressAutoHyphens/>
        <w:spacing w:before="120" w:after="120" w:line="276" w:lineRule="auto"/>
        <w:rPr>
          <w:rFonts w:ascii="Arial" w:hAnsi="Arial" w:cs="Arial"/>
          <w:sz w:val="22"/>
          <w:szCs w:val="22"/>
        </w:rPr>
      </w:pPr>
      <w:r w:rsidRPr="00351D87">
        <w:rPr>
          <w:rFonts w:ascii="Arial" w:hAnsi="Arial" w:cs="Arial"/>
          <w:sz w:val="22"/>
          <w:szCs w:val="22"/>
        </w:rPr>
        <w:t xml:space="preserve">Podmiotem prowadzącym Schronisko </w:t>
      </w:r>
      <w:r w:rsidRPr="00351D87">
        <w:rPr>
          <w:rFonts w:ascii="Arial" w:hAnsi="Arial" w:cs="Arial"/>
          <w:bCs/>
          <w:sz w:val="22"/>
          <w:szCs w:val="22"/>
        </w:rPr>
        <w:t>dla bezdomnych mężczyzn z usługami opiekuńczymi, w tym z miejscami bez usług w Borkowie</w:t>
      </w:r>
      <w:r w:rsidRPr="00351D87">
        <w:rPr>
          <w:rFonts w:ascii="Arial" w:hAnsi="Arial" w:cs="Arial"/>
          <w:sz w:val="22"/>
          <w:szCs w:val="22"/>
        </w:rPr>
        <w:t xml:space="preserve"> jest </w:t>
      </w:r>
      <w:r w:rsidRPr="008E3C5C">
        <w:rPr>
          <w:rFonts w:ascii="Arial" w:hAnsi="Arial" w:cs="Arial"/>
          <w:bCs/>
          <w:sz w:val="22"/>
          <w:szCs w:val="22"/>
        </w:rPr>
        <w:t>Stowarzyszenie Pomocy Osobom Przewlekle Chorym i Bezdomnym „WIGOR”</w:t>
      </w:r>
      <w:r>
        <w:rPr>
          <w:rFonts w:ascii="Arial" w:hAnsi="Arial" w:cs="Arial"/>
          <w:bCs/>
          <w:sz w:val="22"/>
          <w:szCs w:val="22"/>
        </w:rPr>
        <w:t xml:space="preserve"> z siedzibą w Borkowie przy </w:t>
      </w:r>
      <w:r w:rsidRPr="008E3C5C">
        <w:rPr>
          <w:rFonts w:ascii="Arial" w:hAnsi="Arial" w:cs="Arial"/>
          <w:bCs/>
          <w:sz w:val="22"/>
          <w:szCs w:val="22"/>
        </w:rPr>
        <w:t>ul. Kasztanow</w:t>
      </w:r>
      <w:r>
        <w:rPr>
          <w:rFonts w:ascii="Arial" w:hAnsi="Arial" w:cs="Arial"/>
          <w:bCs/>
          <w:sz w:val="22"/>
          <w:szCs w:val="22"/>
        </w:rPr>
        <w:t>ej</w:t>
      </w:r>
      <w:r w:rsidRPr="008E3C5C">
        <w:rPr>
          <w:rFonts w:ascii="Arial" w:hAnsi="Arial" w:cs="Arial"/>
          <w:bCs/>
          <w:sz w:val="22"/>
          <w:szCs w:val="22"/>
        </w:rPr>
        <w:t xml:space="preserve"> 35</w:t>
      </w:r>
      <w:r w:rsidRPr="00351D87">
        <w:rPr>
          <w:rFonts w:ascii="Arial" w:hAnsi="Arial" w:cs="Arial"/>
          <w:sz w:val="22"/>
          <w:szCs w:val="22"/>
        </w:rPr>
        <w:t>.</w:t>
      </w:r>
      <w:r>
        <w:rPr>
          <w:rFonts w:ascii="Arial" w:hAnsi="Arial" w:cs="Arial"/>
          <w:sz w:val="22"/>
          <w:szCs w:val="22"/>
        </w:rPr>
        <w:t xml:space="preserve"> Stowarzyszenie</w:t>
      </w:r>
      <w:r w:rsidRPr="00351D87">
        <w:rPr>
          <w:rFonts w:ascii="Arial" w:hAnsi="Arial" w:cs="Arial"/>
          <w:sz w:val="22"/>
          <w:szCs w:val="22"/>
        </w:rPr>
        <w:t xml:space="preserve"> został</w:t>
      </w:r>
      <w:r>
        <w:rPr>
          <w:rFonts w:ascii="Arial" w:hAnsi="Arial" w:cs="Arial"/>
          <w:sz w:val="22"/>
          <w:szCs w:val="22"/>
        </w:rPr>
        <w:t>o</w:t>
      </w:r>
      <w:r w:rsidRPr="00351D87">
        <w:rPr>
          <w:rFonts w:ascii="Arial" w:hAnsi="Arial" w:cs="Arial"/>
          <w:sz w:val="22"/>
          <w:szCs w:val="22"/>
        </w:rPr>
        <w:t xml:space="preserve"> wpisan</w:t>
      </w:r>
      <w:r>
        <w:rPr>
          <w:rFonts w:ascii="Arial" w:hAnsi="Arial" w:cs="Arial"/>
          <w:sz w:val="22"/>
          <w:szCs w:val="22"/>
        </w:rPr>
        <w:t>e</w:t>
      </w:r>
      <w:r w:rsidRPr="00351D87">
        <w:rPr>
          <w:rFonts w:ascii="Arial" w:hAnsi="Arial" w:cs="Arial"/>
          <w:sz w:val="22"/>
          <w:szCs w:val="22"/>
        </w:rPr>
        <w:t xml:space="preserve"> do Rejestru Stowarzyszeń w dniu 23 grudnia 2015 r. (Numer KRS </w:t>
      </w:r>
      <w:r w:rsidRPr="00BB5188">
        <w:rPr>
          <w:rFonts w:ascii="Arial" w:hAnsi="Arial" w:cs="Arial"/>
          <w:sz w:val="22"/>
          <w:szCs w:val="22"/>
        </w:rPr>
        <w:t>0000612852</w:t>
      </w:r>
      <w:r w:rsidRPr="00351D87">
        <w:rPr>
          <w:rFonts w:ascii="Arial" w:hAnsi="Arial" w:cs="Arial"/>
          <w:sz w:val="22"/>
          <w:szCs w:val="22"/>
        </w:rPr>
        <w:t xml:space="preserve">). </w:t>
      </w:r>
      <w:r w:rsidRPr="00CF1E2D">
        <w:rPr>
          <w:rFonts w:ascii="Arial" w:eastAsia="Calibri" w:hAnsi="Arial" w:cs="Arial"/>
          <w:sz w:val="22"/>
          <w:szCs w:val="22"/>
          <w:lang w:eastAsia="en-US"/>
        </w:rPr>
        <w:t>Celem działania Stowarzyszenia jest</w:t>
      </w:r>
      <w:r>
        <w:rPr>
          <w:rFonts w:ascii="Arial" w:eastAsia="Calibri" w:hAnsi="Arial" w:cs="Arial"/>
          <w:sz w:val="22"/>
          <w:szCs w:val="22"/>
          <w:lang w:eastAsia="en-US"/>
        </w:rPr>
        <w:t xml:space="preserve"> m.in. </w:t>
      </w:r>
      <w:r w:rsidRPr="00CF1E2D">
        <w:rPr>
          <w:rFonts w:ascii="Arial" w:eastAsia="Calibri" w:hAnsi="Arial" w:cs="Arial"/>
          <w:sz w:val="22"/>
          <w:szCs w:val="22"/>
          <w:lang w:eastAsia="en-US"/>
        </w:rPr>
        <w:t>udzielanie tymczasowego miejsca pobytu osobom ubogim,</w:t>
      </w:r>
      <w:r>
        <w:rPr>
          <w:rFonts w:ascii="Arial" w:eastAsia="Calibri" w:hAnsi="Arial" w:cs="Arial"/>
          <w:sz w:val="22"/>
          <w:szCs w:val="22"/>
          <w:lang w:eastAsia="en-US"/>
        </w:rPr>
        <w:t xml:space="preserve"> </w:t>
      </w:r>
      <w:r w:rsidRPr="00CF1E2D">
        <w:rPr>
          <w:rFonts w:ascii="Arial" w:eastAsia="Calibri" w:hAnsi="Arial" w:cs="Arial"/>
          <w:sz w:val="22"/>
          <w:szCs w:val="22"/>
          <w:lang w:eastAsia="en-US"/>
        </w:rPr>
        <w:t xml:space="preserve">bezdomnym, niepełnosprawnym i chorym </w:t>
      </w:r>
      <w:r>
        <w:rPr>
          <w:rFonts w:ascii="Arial" w:eastAsia="Calibri" w:hAnsi="Arial" w:cs="Arial"/>
          <w:sz w:val="22"/>
          <w:szCs w:val="22"/>
          <w:lang w:eastAsia="en-US"/>
        </w:rPr>
        <w:br/>
      </w:r>
      <w:r w:rsidRPr="00CF1E2D">
        <w:rPr>
          <w:rFonts w:ascii="Arial" w:eastAsia="Calibri" w:hAnsi="Arial" w:cs="Arial"/>
          <w:sz w:val="22"/>
          <w:szCs w:val="22"/>
          <w:lang w:eastAsia="en-US"/>
        </w:rPr>
        <w:t>w posiadanych przez</w:t>
      </w:r>
      <w:r>
        <w:rPr>
          <w:rFonts w:ascii="Arial" w:eastAsia="Calibri" w:hAnsi="Arial" w:cs="Arial"/>
          <w:sz w:val="22"/>
          <w:szCs w:val="22"/>
          <w:lang w:eastAsia="en-US"/>
        </w:rPr>
        <w:t xml:space="preserve"> </w:t>
      </w:r>
      <w:r w:rsidRPr="00CF1E2D">
        <w:rPr>
          <w:rFonts w:ascii="Arial" w:eastAsia="Calibri" w:hAnsi="Arial" w:cs="Arial"/>
          <w:sz w:val="22"/>
          <w:szCs w:val="22"/>
          <w:lang w:eastAsia="en-US"/>
        </w:rPr>
        <w:t>stowarzyszenie lokalach</w:t>
      </w:r>
      <w:r>
        <w:rPr>
          <w:rFonts w:ascii="Arial" w:eastAsia="Calibri" w:hAnsi="Arial" w:cs="Arial"/>
          <w:sz w:val="22"/>
          <w:szCs w:val="22"/>
          <w:lang w:eastAsia="en-US"/>
        </w:rPr>
        <w:t xml:space="preserve">, </w:t>
      </w:r>
      <w:r w:rsidRPr="00CF1E2D">
        <w:rPr>
          <w:rFonts w:ascii="Arial" w:eastAsia="Calibri" w:hAnsi="Arial" w:cs="Arial"/>
          <w:sz w:val="22"/>
          <w:szCs w:val="22"/>
          <w:lang w:eastAsia="en-US"/>
        </w:rPr>
        <w:t>prowadzenie działalności profilaktycznej, resocjalizacyjnej,</w:t>
      </w:r>
      <w:r>
        <w:rPr>
          <w:rFonts w:ascii="Arial" w:eastAsia="Calibri" w:hAnsi="Arial" w:cs="Arial"/>
          <w:sz w:val="22"/>
          <w:szCs w:val="22"/>
          <w:lang w:eastAsia="en-US"/>
        </w:rPr>
        <w:t xml:space="preserve"> </w:t>
      </w:r>
      <w:r w:rsidRPr="00CF1E2D">
        <w:rPr>
          <w:rFonts w:ascii="Arial" w:eastAsia="Calibri" w:hAnsi="Arial" w:cs="Arial"/>
          <w:sz w:val="22"/>
          <w:szCs w:val="22"/>
          <w:lang w:eastAsia="en-US"/>
        </w:rPr>
        <w:t>opiekuńczej, wychowawczej, terapeutycznej, mającej na celu</w:t>
      </w:r>
      <w:r>
        <w:rPr>
          <w:rFonts w:ascii="Arial" w:eastAsia="Calibri" w:hAnsi="Arial" w:cs="Arial"/>
          <w:sz w:val="22"/>
          <w:szCs w:val="22"/>
          <w:lang w:eastAsia="en-US"/>
        </w:rPr>
        <w:t xml:space="preserve"> </w:t>
      </w:r>
      <w:r w:rsidRPr="00CF1E2D">
        <w:rPr>
          <w:rFonts w:ascii="Arial" w:eastAsia="Calibri" w:hAnsi="Arial" w:cs="Arial"/>
          <w:sz w:val="22"/>
          <w:szCs w:val="22"/>
          <w:lang w:eastAsia="en-US"/>
        </w:rPr>
        <w:t>prawidłową socjalizację ww. osób</w:t>
      </w:r>
      <w:r>
        <w:rPr>
          <w:rFonts w:ascii="Arial" w:eastAsia="Calibri" w:hAnsi="Arial" w:cs="Arial"/>
          <w:sz w:val="22"/>
          <w:szCs w:val="22"/>
          <w:lang w:eastAsia="en-US"/>
        </w:rPr>
        <w:t xml:space="preserve">, </w:t>
      </w:r>
      <w:r w:rsidRPr="00CF1E2D">
        <w:rPr>
          <w:rFonts w:ascii="Arial" w:eastAsia="Calibri" w:hAnsi="Arial" w:cs="Arial"/>
          <w:sz w:val="22"/>
          <w:szCs w:val="22"/>
          <w:lang w:eastAsia="en-US"/>
        </w:rPr>
        <w:t>wsparcie osób bezdomnych w uzyskaniu stałego miejsca pobytu</w:t>
      </w:r>
      <w:r>
        <w:rPr>
          <w:rFonts w:ascii="Arial" w:eastAsia="Calibri" w:hAnsi="Arial" w:cs="Arial"/>
          <w:sz w:val="22"/>
          <w:szCs w:val="22"/>
          <w:lang w:eastAsia="en-US"/>
        </w:rPr>
        <w:t xml:space="preserve">, </w:t>
      </w:r>
      <w:r w:rsidRPr="00E949DE">
        <w:rPr>
          <w:rFonts w:ascii="Arial" w:eastAsia="Calibri" w:hAnsi="Arial" w:cs="Arial"/>
          <w:sz w:val="22"/>
          <w:szCs w:val="22"/>
          <w:lang w:eastAsia="en-US"/>
        </w:rPr>
        <w:t>aktywizacja społeczno-zawodowa osób wykluczonych społecznie.</w:t>
      </w:r>
      <w:r w:rsidRPr="00E949DE">
        <w:rPr>
          <w:rFonts w:ascii="Arial" w:hAnsi="Arial" w:cs="Arial"/>
          <w:sz w:val="22"/>
          <w:szCs w:val="22"/>
        </w:rPr>
        <w:t xml:space="preserve"> Na dzień kontroli Prezesem Stowarzyszenia była Pani </w:t>
      </w:r>
      <w:r w:rsidR="00BD5E81">
        <w:rPr>
          <w:rFonts w:asciiTheme="minorHAnsi" w:hAnsiTheme="minorHAnsi"/>
        </w:rPr>
        <w:t>[…………………………………..]</w:t>
      </w:r>
      <w:r w:rsidR="00BD5E81">
        <w:rPr>
          <w:rFonts w:asciiTheme="minorHAnsi" w:hAnsiTheme="minorHAnsi" w:cstheme="minorHAnsi"/>
        </w:rPr>
        <w:t>*</w:t>
      </w:r>
      <w:r w:rsidRPr="00E949DE">
        <w:rPr>
          <w:rFonts w:ascii="Arial" w:hAnsi="Arial" w:cs="Arial"/>
          <w:sz w:val="22"/>
          <w:szCs w:val="22"/>
        </w:rPr>
        <w:t xml:space="preserve">. </w:t>
      </w:r>
    </w:p>
    <w:p w14:paraId="5B34E6C4" w14:textId="77777777" w:rsidR="00AA7CF0" w:rsidRPr="00E949DE" w:rsidRDefault="00000000" w:rsidP="00DA5762">
      <w:pPr>
        <w:pStyle w:val="Bezodstpw"/>
        <w:suppressAutoHyphens/>
        <w:spacing w:before="120" w:after="120" w:line="276" w:lineRule="auto"/>
        <w:rPr>
          <w:rFonts w:ascii="Arial" w:hAnsi="Arial" w:cs="Arial"/>
        </w:rPr>
      </w:pPr>
      <w:r w:rsidRPr="00E949DE">
        <w:rPr>
          <w:rFonts w:ascii="Arial" w:hAnsi="Arial" w:cs="Arial"/>
          <w:sz w:val="22"/>
          <w:szCs w:val="22"/>
        </w:rPr>
        <w:t>Stowarzyszenie opiera swoją działalność o statut, który reguluje działalność stowarzyszenia. Zapisy statutu potwierdzają możliwość prowadzenia przez stowarzyszenie działalności gospodarczej w zakresie celów statutowych.</w:t>
      </w:r>
    </w:p>
    <w:p w14:paraId="1785D043" w14:textId="77777777" w:rsidR="00AA7CF0" w:rsidRDefault="00000000" w:rsidP="00DA5762">
      <w:pPr>
        <w:suppressAutoHyphens/>
        <w:spacing w:before="120" w:after="120" w:line="276" w:lineRule="auto"/>
        <w:rPr>
          <w:rFonts w:ascii="Arial" w:hAnsi="Arial" w:cs="Arial"/>
          <w:sz w:val="22"/>
          <w:szCs w:val="22"/>
        </w:rPr>
      </w:pPr>
      <w:r>
        <w:rPr>
          <w:rFonts w:ascii="Arial" w:hAnsi="Arial" w:cs="Arial"/>
          <w:sz w:val="22"/>
          <w:szCs w:val="22"/>
        </w:rPr>
        <w:t>Uchwałą 1/2016 Zarządu Stowarzyszenia Pomocy Osobom Przewlekle Chorym</w:t>
      </w:r>
      <w:r>
        <w:rPr>
          <w:rFonts w:ascii="Arial" w:hAnsi="Arial" w:cs="Arial"/>
          <w:sz w:val="22"/>
          <w:szCs w:val="22"/>
        </w:rPr>
        <w:br/>
        <w:t>i Bezdomnym WIGOR z dnia 13 września 2016 r. o utworzeniu schroniska dla bezdomnych mężczyzn w Borkowie powołano do funkcjonowania ośrodek wsparcia dla osób bezdomnych – schronisko.</w:t>
      </w:r>
    </w:p>
    <w:p w14:paraId="039352C4" w14:textId="77777777" w:rsidR="00AA7CF0" w:rsidRDefault="00000000" w:rsidP="00DA5762">
      <w:pPr>
        <w:suppressAutoHyphens/>
        <w:spacing w:before="120" w:after="120" w:line="276" w:lineRule="auto"/>
        <w:rPr>
          <w:rFonts w:ascii="Arial" w:hAnsi="Arial" w:cs="Arial"/>
          <w:sz w:val="22"/>
          <w:szCs w:val="22"/>
        </w:rPr>
      </w:pPr>
      <w:r>
        <w:rPr>
          <w:rFonts w:ascii="Arial" w:hAnsi="Arial" w:cs="Arial"/>
          <w:sz w:val="22"/>
          <w:szCs w:val="22"/>
        </w:rPr>
        <w:t xml:space="preserve">Ustalono, że na mocy Uchwały 34/2022 Walnego Zebrania Członków Stowarzyszenia Pomocy Osobom Przewlekle Chorym i Bezdomnym WIGOR z dnia 30 września 2022 r. przekwalifikowano placówkę w schronisko z usługami opiekuńczymi, w tym z miejscami bez usług z datą obowiązywania od dnia 1 stycznia 2023 r. W ww. uchwale wskazano, że </w:t>
      </w:r>
      <w:r>
        <w:rPr>
          <w:rFonts w:ascii="Arial" w:hAnsi="Arial" w:cs="Arial"/>
          <w:sz w:val="22"/>
          <w:szCs w:val="22"/>
        </w:rPr>
        <w:lastRenderedPageBreak/>
        <w:t>placówka będzie posiadać 30 miejsc stałych, w tym 10 z usługami opiekuńczymi i 20 miejsc bez usług.</w:t>
      </w:r>
    </w:p>
    <w:p w14:paraId="45DAD410" w14:textId="77777777" w:rsidR="00AA7CF0" w:rsidRDefault="00000000" w:rsidP="00DA5762">
      <w:pPr>
        <w:suppressAutoHyphens/>
        <w:spacing w:before="120" w:after="120" w:line="276" w:lineRule="auto"/>
        <w:jc w:val="right"/>
        <w:rPr>
          <w:rFonts w:ascii="Arial" w:hAnsi="Arial" w:cs="Arial"/>
          <w:sz w:val="22"/>
          <w:szCs w:val="22"/>
        </w:rPr>
      </w:pPr>
      <w:r>
        <w:rPr>
          <w:rFonts w:ascii="Arial" w:hAnsi="Arial" w:cs="Arial"/>
          <w:sz w:val="22"/>
          <w:szCs w:val="22"/>
        </w:rPr>
        <w:t>[akta kontroli str. 25, 26-33, 34, 222-229, 230]</w:t>
      </w:r>
    </w:p>
    <w:p w14:paraId="77063FC1" w14:textId="77777777" w:rsidR="00AA7CF0" w:rsidRPr="00925D0B" w:rsidRDefault="00000000" w:rsidP="00DA5762">
      <w:pPr>
        <w:pStyle w:val="Bezodstpw"/>
        <w:suppressAutoHyphens/>
        <w:spacing w:before="120" w:after="120" w:line="276" w:lineRule="auto"/>
        <w:rPr>
          <w:rFonts w:ascii="Arial" w:hAnsi="Arial" w:cs="Arial"/>
          <w:i/>
          <w:sz w:val="22"/>
          <w:szCs w:val="22"/>
        </w:rPr>
      </w:pPr>
      <w:r w:rsidRPr="00351D87">
        <w:rPr>
          <w:rFonts w:ascii="Arial" w:hAnsi="Arial" w:cs="Arial"/>
          <w:i/>
          <w:sz w:val="22"/>
          <w:szCs w:val="22"/>
        </w:rPr>
        <w:t>Nie stwierdzono nieprawidłowości.</w:t>
      </w:r>
    </w:p>
    <w:p w14:paraId="45C8B611" w14:textId="4960D36A" w:rsidR="00AA7CF0" w:rsidRPr="00F61D82" w:rsidRDefault="00000000" w:rsidP="00DA5762">
      <w:pPr>
        <w:spacing w:before="120" w:line="276" w:lineRule="auto"/>
        <w:rPr>
          <w:rFonts w:ascii="Arial" w:eastAsia="Calibri" w:hAnsi="Arial" w:cs="Arial"/>
          <w:bCs/>
          <w:sz w:val="22"/>
          <w:szCs w:val="22"/>
          <w:lang w:eastAsia="en-US"/>
        </w:rPr>
      </w:pPr>
      <w:r>
        <w:rPr>
          <w:rFonts w:ascii="Arial" w:hAnsi="Arial" w:cs="Arial"/>
          <w:sz w:val="22"/>
          <w:szCs w:val="22"/>
        </w:rPr>
        <w:t xml:space="preserve">Ustalono, że nieruchomość przy ul. Kasztanowej 35 w Borkowie, </w:t>
      </w:r>
      <w:r w:rsidRPr="00AF5D8B">
        <w:rPr>
          <w:rFonts w:ascii="Arial" w:hAnsi="Arial" w:cs="Arial"/>
          <w:sz w:val="22"/>
          <w:szCs w:val="22"/>
        </w:rPr>
        <w:t xml:space="preserve">w którym znajduje się </w:t>
      </w:r>
      <w:r>
        <w:rPr>
          <w:rFonts w:ascii="Arial" w:hAnsi="Arial" w:cs="Arial"/>
          <w:sz w:val="22"/>
          <w:szCs w:val="22"/>
        </w:rPr>
        <w:t>Schronisko</w:t>
      </w:r>
      <w:r w:rsidRPr="00AF5D8B">
        <w:rPr>
          <w:rFonts w:ascii="Arial" w:hAnsi="Arial" w:cs="Arial"/>
          <w:sz w:val="22"/>
          <w:szCs w:val="22"/>
        </w:rPr>
        <w:t xml:space="preserve"> </w:t>
      </w:r>
      <w:r w:rsidRPr="00F61D82">
        <w:rPr>
          <w:rFonts w:ascii="Arial" w:hAnsi="Arial" w:cs="Arial"/>
          <w:sz w:val="22"/>
          <w:szCs w:val="22"/>
        </w:rPr>
        <w:t xml:space="preserve">jest współwłasnością p. </w:t>
      </w:r>
      <w:r w:rsidR="00BD5E81">
        <w:rPr>
          <w:rFonts w:asciiTheme="minorHAnsi" w:hAnsiTheme="minorHAnsi"/>
        </w:rPr>
        <w:t>[…………………………………..]</w:t>
      </w:r>
      <w:r w:rsidR="00BD5E81">
        <w:rPr>
          <w:rFonts w:asciiTheme="minorHAnsi" w:hAnsiTheme="minorHAnsi" w:cstheme="minorHAnsi"/>
        </w:rPr>
        <w:t>*</w:t>
      </w:r>
      <w:r w:rsidRPr="00F61D82">
        <w:rPr>
          <w:rFonts w:ascii="Arial" w:hAnsi="Arial" w:cs="Arial"/>
          <w:sz w:val="22"/>
          <w:szCs w:val="22"/>
        </w:rPr>
        <w:t xml:space="preserve">, którzy w dniu 8 lutego 2020 r. zawarli ze Stowarzyszeniem Pomocy Osobom Przewlekle Chorym i Bezdomnym „WIGOR” umowę najmu lokalu użytkowego (umowa aneksowana w dniu 31 grudnia 2023 r. w zakresie wysokości czynszu) </w:t>
      </w:r>
      <w:r w:rsidRPr="00F61D82">
        <w:rPr>
          <w:rFonts w:ascii="Arial" w:eastAsia="Calibri" w:hAnsi="Arial" w:cs="Arial"/>
          <w:bCs/>
          <w:sz w:val="22"/>
          <w:szCs w:val="22"/>
          <w:lang w:eastAsia="en-US"/>
        </w:rPr>
        <w:t>na prowadzenie działalności statutowej Stowarzyszenia. Umowa zawarta została na czas nieokreślony.</w:t>
      </w:r>
    </w:p>
    <w:p w14:paraId="3FFD73D5" w14:textId="77777777" w:rsidR="00AA7CF0" w:rsidRPr="00351D87" w:rsidRDefault="00000000" w:rsidP="00DA5762">
      <w:pPr>
        <w:suppressAutoHyphens/>
        <w:spacing w:after="120" w:line="276" w:lineRule="auto"/>
        <w:jc w:val="right"/>
        <w:rPr>
          <w:rFonts w:ascii="Arial" w:eastAsia="Calibri" w:hAnsi="Arial" w:cs="Arial"/>
          <w:bCs/>
          <w:sz w:val="22"/>
          <w:szCs w:val="22"/>
          <w:lang w:eastAsia="en-US"/>
        </w:rPr>
      </w:pPr>
      <w:r>
        <w:rPr>
          <w:rFonts w:ascii="Arial" w:eastAsia="Calibri" w:hAnsi="Arial" w:cs="Arial"/>
          <w:bCs/>
          <w:sz w:val="22"/>
          <w:szCs w:val="22"/>
          <w:lang w:eastAsia="en-US"/>
        </w:rPr>
        <w:t>[</w:t>
      </w:r>
      <w:r w:rsidRPr="00351D87">
        <w:rPr>
          <w:rFonts w:ascii="Arial" w:eastAsia="Calibri" w:hAnsi="Arial" w:cs="Arial"/>
          <w:bCs/>
          <w:sz w:val="22"/>
          <w:szCs w:val="22"/>
          <w:lang w:eastAsia="en-US"/>
        </w:rPr>
        <w:t xml:space="preserve">akta kontroli str. </w:t>
      </w:r>
      <w:r>
        <w:rPr>
          <w:rFonts w:ascii="Arial" w:eastAsia="Calibri" w:hAnsi="Arial" w:cs="Arial"/>
          <w:bCs/>
          <w:sz w:val="22"/>
          <w:szCs w:val="22"/>
          <w:lang w:eastAsia="en-US"/>
        </w:rPr>
        <w:t>35-37]</w:t>
      </w:r>
    </w:p>
    <w:p w14:paraId="79517B0E" w14:textId="77777777" w:rsidR="00AA7CF0" w:rsidRPr="00351D87" w:rsidRDefault="00000000" w:rsidP="00DA5762">
      <w:pPr>
        <w:suppressAutoHyphens/>
        <w:autoSpaceDN w:val="0"/>
        <w:spacing w:before="120" w:after="120" w:line="276" w:lineRule="auto"/>
        <w:textAlignment w:val="baseline"/>
        <w:rPr>
          <w:rFonts w:ascii="Arial" w:eastAsia="Calibri" w:hAnsi="Arial" w:cs="Arial"/>
          <w:b/>
          <w:sz w:val="22"/>
          <w:szCs w:val="22"/>
          <w:lang w:eastAsia="en-US"/>
        </w:rPr>
      </w:pPr>
      <w:r w:rsidRPr="00351D87">
        <w:rPr>
          <w:rFonts w:ascii="Arial" w:eastAsia="Calibri" w:hAnsi="Arial" w:cs="Arial"/>
          <w:b/>
          <w:sz w:val="22"/>
          <w:szCs w:val="22"/>
          <w:lang w:eastAsia="en-US"/>
        </w:rPr>
        <w:t>Bezpieczeństwo i ochrona przeciwpożarowa, warunki techniczne budynku.</w:t>
      </w:r>
    </w:p>
    <w:p w14:paraId="45EACFA2" w14:textId="77777777" w:rsidR="00AA7CF0" w:rsidRPr="00351D87"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351D87">
        <w:rPr>
          <w:rFonts w:ascii="Arial" w:eastAsia="Calibri" w:hAnsi="Arial" w:cs="Arial"/>
          <w:sz w:val="22"/>
          <w:szCs w:val="22"/>
          <w:lang w:eastAsia="en-US"/>
        </w:rPr>
        <w:t>Kontrolującym udostępniono następującą dokumentację techniczną obiektu: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372"/>
        <w:gridCol w:w="3575"/>
      </w:tblGrid>
      <w:tr w:rsidR="00B34E43" w14:paraId="56B65B7A" w14:textId="77777777" w:rsidTr="00AD1B90">
        <w:trPr>
          <w:trHeight w:val="509"/>
        </w:trPr>
        <w:tc>
          <w:tcPr>
            <w:tcW w:w="1718" w:type="pct"/>
          </w:tcPr>
          <w:p w14:paraId="5C2C43F4" w14:textId="77777777" w:rsidR="00AA7CF0" w:rsidRPr="00351D87" w:rsidRDefault="00000000" w:rsidP="00AD1B90">
            <w:pPr>
              <w:suppressAutoHyphens/>
              <w:autoSpaceDN w:val="0"/>
              <w:spacing w:before="120" w:after="120"/>
              <w:textAlignment w:val="baseline"/>
              <w:rPr>
                <w:rFonts w:ascii="Arial" w:eastAsia="Calibri" w:hAnsi="Arial" w:cs="Arial"/>
                <w:b/>
                <w:sz w:val="22"/>
                <w:szCs w:val="22"/>
                <w:lang w:eastAsia="en-US"/>
              </w:rPr>
            </w:pPr>
            <w:r w:rsidRPr="00351D87">
              <w:rPr>
                <w:rFonts w:ascii="Arial" w:eastAsia="Calibri" w:hAnsi="Arial" w:cs="Arial"/>
                <w:b/>
                <w:sz w:val="22"/>
                <w:szCs w:val="22"/>
                <w:lang w:eastAsia="en-US"/>
              </w:rPr>
              <w:t>Dokumentacja techniczna</w:t>
            </w:r>
          </w:p>
        </w:tc>
        <w:tc>
          <w:tcPr>
            <w:tcW w:w="1309" w:type="pct"/>
          </w:tcPr>
          <w:p w14:paraId="2937DA22" w14:textId="77777777" w:rsidR="00AA7CF0" w:rsidRPr="00351D87" w:rsidRDefault="00000000" w:rsidP="00AD1B90">
            <w:pPr>
              <w:suppressAutoHyphens/>
              <w:autoSpaceDN w:val="0"/>
              <w:spacing w:before="120" w:after="120"/>
              <w:textAlignment w:val="baseline"/>
              <w:rPr>
                <w:rFonts w:ascii="Arial" w:eastAsia="Calibri" w:hAnsi="Arial" w:cs="Arial"/>
                <w:b/>
                <w:sz w:val="22"/>
                <w:szCs w:val="22"/>
                <w:lang w:eastAsia="en-US"/>
              </w:rPr>
            </w:pPr>
            <w:r>
              <w:rPr>
                <w:rFonts w:ascii="Arial" w:eastAsia="Calibri" w:hAnsi="Arial" w:cs="Arial"/>
                <w:b/>
                <w:sz w:val="22"/>
                <w:szCs w:val="22"/>
                <w:lang w:eastAsia="en-US"/>
              </w:rPr>
              <w:t>Data obowiązywania</w:t>
            </w:r>
          </w:p>
        </w:tc>
        <w:tc>
          <w:tcPr>
            <w:tcW w:w="1973" w:type="pct"/>
          </w:tcPr>
          <w:p w14:paraId="5EB812CE" w14:textId="77777777" w:rsidR="00AA7CF0" w:rsidRPr="00351D87" w:rsidRDefault="00000000" w:rsidP="00AD1B90">
            <w:pPr>
              <w:suppressAutoHyphens/>
              <w:autoSpaceDN w:val="0"/>
              <w:spacing w:before="120" w:after="120"/>
              <w:textAlignment w:val="baseline"/>
              <w:rPr>
                <w:rFonts w:ascii="Arial" w:eastAsia="Calibri" w:hAnsi="Arial" w:cs="Arial"/>
                <w:b/>
                <w:sz w:val="22"/>
                <w:szCs w:val="22"/>
                <w:lang w:eastAsia="en-US"/>
              </w:rPr>
            </w:pPr>
            <w:r>
              <w:rPr>
                <w:rFonts w:ascii="Arial" w:eastAsia="Calibri" w:hAnsi="Arial" w:cs="Arial"/>
                <w:b/>
                <w:sz w:val="22"/>
                <w:szCs w:val="22"/>
                <w:lang w:eastAsia="en-US"/>
              </w:rPr>
              <w:t>Uwagi</w:t>
            </w:r>
          </w:p>
        </w:tc>
      </w:tr>
      <w:tr w:rsidR="00B34E43" w14:paraId="360AD013" w14:textId="77777777" w:rsidTr="00AD1B90">
        <w:tc>
          <w:tcPr>
            <w:tcW w:w="1718" w:type="pct"/>
          </w:tcPr>
          <w:p w14:paraId="2CE02DB7" w14:textId="77777777" w:rsidR="00AA7CF0" w:rsidRPr="00351D87" w:rsidRDefault="00000000" w:rsidP="00AD1B90">
            <w:pPr>
              <w:suppressAutoHyphens/>
              <w:autoSpaceDN w:val="0"/>
              <w:spacing w:before="120" w:after="120"/>
              <w:textAlignment w:val="baseline"/>
              <w:rPr>
                <w:rFonts w:ascii="Arial" w:eastAsia="Calibri" w:hAnsi="Arial" w:cs="Arial"/>
                <w:sz w:val="22"/>
                <w:szCs w:val="22"/>
                <w:lang w:eastAsia="en-US"/>
              </w:rPr>
            </w:pPr>
            <w:r w:rsidRPr="00351D87">
              <w:rPr>
                <w:rFonts w:ascii="Arial" w:eastAsia="Calibri" w:hAnsi="Arial" w:cs="Arial"/>
                <w:sz w:val="22"/>
                <w:szCs w:val="22"/>
                <w:lang w:eastAsia="en-US"/>
              </w:rPr>
              <w:t xml:space="preserve">Protokół Nr </w:t>
            </w:r>
            <w:r>
              <w:rPr>
                <w:rFonts w:ascii="Arial" w:eastAsia="Calibri" w:hAnsi="Arial" w:cs="Arial"/>
                <w:sz w:val="22"/>
                <w:szCs w:val="22"/>
                <w:lang w:eastAsia="en-US"/>
              </w:rPr>
              <w:t>0635</w:t>
            </w:r>
            <w:r w:rsidRPr="00351D87">
              <w:rPr>
                <w:rFonts w:ascii="Arial" w:eastAsia="Calibri" w:hAnsi="Arial" w:cs="Arial"/>
                <w:sz w:val="22"/>
                <w:szCs w:val="22"/>
                <w:lang w:eastAsia="en-US"/>
              </w:rPr>
              <w:t xml:space="preserve">/2025 z okresowej kontroli stanu technicznego </w:t>
            </w:r>
            <w:r>
              <w:rPr>
                <w:rFonts w:ascii="Arial" w:eastAsia="Calibri" w:hAnsi="Arial" w:cs="Arial"/>
                <w:sz w:val="22"/>
                <w:szCs w:val="22"/>
                <w:lang w:eastAsia="en-US"/>
              </w:rPr>
              <w:t xml:space="preserve">obiektu </w:t>
            </w:r>
            <w:r w:rsidRPr="00C220BD">
              <w:rPr>
                <w:rFonts w:ascii="Arial" w:eastAsia="Calibri" w:hAnsi="Arial" w:cs="Arial"/>
                <w:sz w:val="22"/>
                <w:szCs w:val="22"/>
                <w:lang w:eastAsia="en-US"/>
              </w:rPr>
              <w:t>budowlanego (przeglą</w:t>
            </w:r>
            <w:r w:rsidRPr="00C220BD">
              <w:rPr>
                <w:rFonts w:ascii="Arial" w:eastAsia="Calibri" w:hAnsi="Arial" w:cs="Arial"/>
                <w:sz w:val="22"/>
                <w:szCs w:val="22"/>
              </w:rPr>
              <w:t>d okresowy roczny)</w:t>
            </w:r>
            <w:r>
              <w:rPr>
                <w:rFonts w:ascii="Arial" w:eastAsia="Calibri" w:hAnsi="Arial" w:cs="Arial"/>
                <w:sz w:val="22"/>
                <w:szCs w:val="22"/>
              </w:rPr>
              <w:t xml:space="preserve"> z dnia 16.09.2025 r.</w:t>
            </w:r>
          </w:p>
        </w:tc>
        <w:tc>
          <w:tcPr>
            <w:tcW w:w="1309" w:type="pct"/>
          </w:tcPr>
          <w:p w14:paraId="2F468984" w14:textId="77777777" w:rsidR="00AA7CF0" w:rsidRPr="00351D87" w:rsidRDefault="00000000" w:rsidP="00AD1B90">
            <w:pPr>
              <w:suppressAutoHyphens/>
              <w:autoSpaceDN w:val="0"/>
              <w:spacing w:before="120" w:after="120"/>
              <w:textAlignment w:val="baseline"/>
              <w:rPr>
                <w:rFonts w:ascii="Arial" w:eastAsia="Calibri" w:hAnsi="Arial" w:cs="Arial"/>
                <w:sz w:val="22"/>
                <w:szCs w:val="22"/>
                <w:lang w:eastAsia="en-US"/>
              </w:rPr>
            </w:pPr>
            <w:r>
              <w:rPr>
                <w:rFonts w:ascii="Arial" w:eastAsia="Calibri" w:hAnsi="Arial" w:cs="Arial"/>
                <w:sz w:val="22"/>
                <w:szCs w:val="22"/>
                <w:lang w:eastAsia="en-US"/>
              </w:rPr>
              <w:t>wrzesień 2026 r.</w:t>
            </w:r>
          </w:p>
        </w:tc>
        <w:tc>
          <w:tcPr>
            <w:tcW w:w="1973" w:type="pct"/>
          </w:tcPr>
          <w:p w14:paraId="40166418" w14:textId="77777777" w:rsidR="00AA7CF0" w:rsidRPr="00351D87" w:rsidRDefault="00000000" w:rsidP="00AD1B90">
            <w:pPr>
              <w:suppressAutoHyphens/>
              <w:autoSpaceDN w:val="0"/>
              <w:spacing w:before="120" w:after="120"/>
              <w:textAlignment w:val="baseline"/>
              <w:rPr>
                <w:rFonts w:ascii="Arial" w:eastAsia="Calibri" w:hAnsi="Arial" w:cs="Arial"/>
                <w:sz w:val="22"/>
                <w:szCs w:val="22"/>
                <w:lang w:eastAsia="en-US"/>
              </w:rPr>
            </w:pPr>
            <w:r>
              <w:rPr>
                <w:rFonts w:ascii="Arial" w:eastAsia="Calibri" w:hAnsi="Arial" w:cs="Arial"/>
                <w:sz w:val="22"/>
                <w:szCs w:val="22"/>
                <w:lang w:eastAsia="en-US"/>
              </w:rPr>
              <w:t xml:space="preserve">Wskazano, że obiekt znajduje się w należytym stanie technicznym, zapewniającym dalsze, bezpieczne jego użytkowanie. Zalecono dokonanie napraw w zakresie m.in. elewacji, tarasów, schodów, balustrad zewnętrznych, stolarki drzwiowej </w:t>
            </w:r>
            <w:r>
              <w:rPr>
                <w:rFonts w:ascii="Arial" w:eastAsia="Calibri" w:hAnsi="Arial" w:cs="Arial"/>
                <w:sz w:val="22"/>
                <w:szCs w:val="22"/>
                <w:lang w:eastAsia="en-US"/>
              </w:rPr>
              <w:br/>
              <w:t>i okiennej.</w:t>
            </w:r>
          </w:p>
        </w:tc>
      </w:tr>
      <w:tr w:rsidR="00B34E43" w14:paraId="602ECA4E" w14:textId="77777777" w:rsidTr="00AD1B90">
        <w:tc>
          <w:tcPr>
            <w:tcW w:w="1718" w:type="pct"/>
          </w:tcPr>
          <w:p w14:paraId="57DD3D32" w14:textId="77777777" w:rsidR="00AA7CF0" w:rsidRPr="007D44C9" w:rsidRDefault="00000000" w:rsidP="00AD1B90">
            <w:pPr>
              <w:suppressAutoHyphens/>
              <w:autoSpaceDN w:val="0"/>
              <w:spacing w:before="120" w:after="120"/>
              <w:textAlignment w:val="baseline"/>
              <w:rPr>
                <w:rFonts w:ascii="Arial" w:eastAsia="Calibri" w:hAnsi="Arial" w:cs="Arial"/>
                <w:sz w:val="22"/>
                <w:szCs w:val="22"/>
                <w:highlight w:val="yellow"/>
                <w:lang w:eastAsia="en-US"/>
              </w:rPr>
            </w:pPr>
            <w:r w:rsidRPr="005818AE">
              <w:rPr>
                <w:rFonts w:ascii="Arial" w:eastAsia="Calibri" w:hAnsi="Arial" w:cs="Arial"/>
                <w:sz w:val="22"/>
                <w:szCs w:val="22"/>
                <w:lang w:eastAsia="en-US"/>
              </w:rPr>
              <w:t>Protokół Przeglądu i Konserwacji sprzętu gaśniczego nr 11/64/PP/2026</w:t>
            </w:r>
            <w:r>
              <w:rPr>
                <w:rFonts w:ascii="Arial" w:eastAsia="Calibri" w:hAnsi="Arial" w:cs="Arial"/>
                <w:sz w:val="22"/>
                <w:szCs w:val="22"/>
                <w:lang w:eastAsia="en-US"/>
              </w:rPr>
              <w:t xml:space="preserve"> z dnia </w:t>
            </w:r>
            <w:r w:rsidRPr="005818AE">
              <w:rPr>
                <w:rFonts w:ascii="Arial" w:eastAsia="Calibri" w:hAnsi="Arial" w:cs="Arial"/>
                <w:sz w:val="22"/>
                <w:szCs w:val="22"/>
                <w:lang w:eastAsia="en-US"/>
              </w:rPr>
              <w:t>25.03.2026 r.</w:t>
            </w:r>
          </w:p>
        </w:tc>
        <w:tc>
          <w:tcPr>
            <w:tcW w:w="1309" w:type="pct"/>
          </w:tcPr>
          <w:p w14:paraId="5D818E44" w14:textId="77777777" w:rsidR="00AA7CF0" w:rsidRPr="00351D87" w:rsidRDefault="00000000" w:rsidP="00AD1B90">
            <w:pPr>
              <w:suppressAutoHyphens/>
              <w:autoSpaceDN w:val="0"/>
              <w:spacing w:before="120" w:after="120"/>
              <w:textAlignment w:val="baseline"/>
              <w:rPr>
                <w:rFonts w:ascii="Arial" w:eastAsia="Calibri" w:hAnsi="Arial" w:cs="Arial"/>
                <w:sz w:val="22"/>
                <w:szCs w:val="22"/>
                <w:lang w:eastAsia="en-US"/>
              </w:rPr>
            </w:pPr>
            <w:r>
              <w:rPr>
                <w:rFonts w:ascii="Arial" w:eastAsia="Calibri" w:hAnsi="Arial" w:cs="Arial"/>
                <w:sz w:val="22"/>
                <w:szCs w:val="22"/>
                <w:lang w:eastAsia="en-US"/>
              </w:rPr>
              <w:t>marzec 2027 r.</w:t>
            </w:r>
          </w:p>
        </w:tc>
        <w:tc>
          <w:tcPr>
            <w:tcW w:w="1973" w:type="pct"/>
          </w:tcPr>
          <w:p w14:paraId="4E3B9E25" w14:textId="77777777" w:rsidR="00AA7CF0" w:rsidRPr="00351D87" w:rsidRDefault="00AA7CF0" w:rsidP="00AD1B90">
            <w:pPr>
              <w:suppressAutoHyphens/>
              <w:autoSpaceDN w:val="0"/>
              <w:spacing w:before="120" w:after="120"/>
              <w:textAlignment w:val="baseline"/>
              <w:rPr>
                <w:rFonts w:ascii="Arial" w:eastAsia="Calibri" w:hAnsi="Arial" w:cs="Arial"/>
                <w:sz w:val="22"/>
                <w:szCs w:val="22"/>
                <w:lang w:eastAsia="en-US"/>
              </w:rPr>
            </w:pPr>
          </w:p>
        </w:tc>
      </w:tr>
      <w:tr w:rsidR="00B34E43" w14:paraId="71274CAE" w14:textId="77777777" w:rsidTr="00AD1B90">
        <w:tc>
          <w:tcPr>
            <w:tcW w:w="1718" w:type="pct"/>
          </w:tcPr>
          <w:p w14:paraId="7E13FC82" w14:textId="77777777" w:rsidR="00AA7CF0" w:rsidRPr="005818AE" w:rsidRDefault="00000000" w:rsidP="00AD1B90">
            <w:pPr>
              <w:suppressAutoHyphens/>
              <w:autoSpaceDN w:val="0"/>
              <w:spacing w:before="120" w:after="120"/>
              <w:textAlignment w:val="baseline"/>
              <w:rPr>
                <w:rFonts w:ascii="Arial" w:eastAsia="Calibri" w:hAnsi="Arial" w:cs="Arial"/>
                <w:sz w:val="22"/>
                <w:szCs w:val="22"/>
                <w:lang w:eastAsia="en-US"/>
              </w:rPr>
            </w:pPr>
            <w:r w:rsidRPr="005818AE">
              <w:rPr>
                <w:rFonts w:ascii="Arial" w:eastAsia="Calibri" w:hAnsi="Arial" w:cs="Arial"/>
                <w:sz w:val="22"/>
                <w:szCs w:val="22"/>
                <w:lang w:eastAsia="en-US"/>
              </w:rPr>
              <w:t>Protokół Nr 51433/2026 okresowej kontroli przewodów kominowych</w:t>
            </w:r>
            <w:r>
              <w:rPr>
                <w:rFonts w:ascii="Arial" w:eastAsia="Calibri" w:hAnsi="Arial" w:cs="Arial"/>
                <w:sz w:val="22"/>
                <w:szCs w:val="22"/>
                <w:lang w:eastAsia="en-US"/>
              </w:rPr>
              <w:t xml:space="preserve"> z dnia </w:t>
            </w:r>
            <w:r w:rsidRPr="005818AE">
              <w:rPr>
                <w:rFonts w:ascii="Arial" w:eastAsia="Calibri" w:hAnsi="Arial" w:cs="Arial"/>
                <w:sz w:val="22"/>
                <w:szCs w:val="22"/>
                <w:lang w:eastAsia="en-US"/>
              </w:rPr>
              <w:t>10.04.2026 r.</w:t>
            </w:r>
          </w:p>
        </w:tc>
        <w:tc>
          <w:tcPr>
            <w:tcW w:w="1309" w:type="pct"/>
          </w:tcPr>
          <w:p w14:paraId="5FCAEFD3" w14:textId="77777777" w:rsidR="00AA7CF0" w:rsidRPr="00351D87" w:rsidRDefault="00000000" w:rsidP="00AD1B90">
            <w:pPr>
              <w:suppressAutoHyphens/>
              <w:autoSpaceDN w:val="0"/>
              <w:spacing w:before="120" w:after="120"/>
              <w:textAlignment w:val="baseline"/>
              <w:rPr>
                <w:rFonts w:ascii="Arial" w:eastAsia="Calibri" w:hAnsi="Arial" w:cs="Arial"/>
                <w:sz w:val="22"/>
                <w:szCs w:val="22"/>
                <w:lang w:eastAsia="en-US"/>
              </w:rPr>
            </w:pPr>
            <w:r>
              <w:rPr>
                <w:rFonts w:ascii="Arial" w:eastAsia="Calibri" w:hAnsi="Arial" w:cs="Arial"/>
                <w:sz w:val="22"/>
                <w:szCs w:val="22"/>
                <w:lang w:eastAsia="en-US"/>
              </w:rPr>
              <w:t>9.04.2027 r.</w:t>
            </w:r>
          </w:p>
        </w:tc>
        <w:tc>
          <w:tcPr>
            <w:tcW w:w="1973" w:type="pct"/>
          </w:tcPr>
          <w:p w14:paraId="075F6160" w14:textId="77777777" w:rsidR="00AA7CF0" w:rsidRPr="00351D87" w:rsidRDefault="00AA7CF0" w:rsidP="00AD1B90">
            <w:pPr>
              <w:suppressAutoHyphens/>
              <w:autoSpaceDN w:val="0"/>
              <w:spacing w:before="120" w:after="120"/>
              <w:textAlignment w:val="baseline"/>
              <w:rPr>
                <w:rFonts w:ascii="Arial" w:eastAsia="Calibri" w:hAnsi="Arial" w:cs="Arial"/>
                <w:sz w:val="22"/>
                <w:szCs w:val="22"/>
                <w:lang w:eastAsia="en-US"/>
              </w:rPr>
            </w:pPr>
          </w:p>
        </w:tc>
      </w:tr>
    </w:tbl>
    <w:p w14:paraId="0BB5A0E1" w14:textId="77777777" w:rsidR="00AA7CF0" w:rsidRDefault="00000000" w:rsidP="00DA5762">
      <w:pPr>
        <w:pStyle w:val="Bezodstpw"/>
        <w:suppressAutoHyphens/>
        <w:spacing w:before="120" w:after="120" w:line="276" w:lineRule="auto"/>
        <w:rPr>
          <w:rFonts w:ascii="Arial" w:hAnsi="Arial" w:cs="Arial"/>
          <w:sz w:val="22"/>
          <w:szCs w:val="22"/>
        </w:rPr>
      </w:pPr>
      <w:r>
        <w:rPr>
          <w:rFonts w:ascii="Arial" w:hAnsi="Arial" w:cs="Arial"/>
          <w:sz w:val="22"/>
          <w:szCs w:val="22"/>
        </w:rPr>
        <w:t xml:space="preserve">Kierownik Schroniska ustnie oświadczyła, że w marcu br. w Placówce przeprowadzony został przegląd instalacji elektrycznej, jednak do dnia rozpoczęcia czynności kontrolnych </w:t>
      </w:r>
      <w:r>
        <w:rPr>
          <w:rFonts w:ascii="Arial" w:hAnsi="Arial" w:cs="Arial"/>
          <w:sz w:val="22"/>
          <w:szCs w:val="22"/>
        </w:rPr>
        <w:br/>
        <w:t>tj. 15 maja 2026 r. firma nie przekazała protokołu. U</w:t>
      </w:r>
      <w:r w:rsidRPr="000B5D5E">
        <w:rPr>
          <w:rFonts w:ascii="Arial" w:hAnsi="Arial" w:cs="Arial"/>
          <w:sz w:val="22"/>
          <w:szCs w:val="22"/>
        </w:rPr>
        <w:t>stalono, że budynek nie był dotychczas poddany okresowej, pięcioletniej kontroli stanu technicznego obiektu budowlanego.</w:t>
      </w:r>
    </w:p>
    <w:p w14:paraId="51E9A058" w14:textId="77777777" w:rsidR="00AA7CF0" w:rsidRPr="000B5D5E" w:rsidRDefault="00000000" w:rsidP="00DA5762">
      <w:pPr>
        <w:pStyle w:val="Bezodstpw"/>
        <w:suppressAutoHyphens/>
        <w:spacing w:before="120" w:after="120" w:line="276" w:lineRule="auto"/>
        <w:rPr>
          <w:rFonts w:ascii="Arial" w:eastAsia="Calibri" w:hAnsi="Arial" w:cs="Arial"/>
          <w:sz w:val="22"/>
          <w:szCs w:val="22"/>
          <w:lang w:eastAsia="en-US"/>
        </w:rPr>
      </w:pPr>
      <w:r>
        <w:rPr>
          <w:rFonts w:ascii="Arial" w:hAnsi="Arial" w:cs="Arial"/>
          <w:sz w:val="22"/>
          <w:szCs w:val="22"/>
        </w:rPr>
        <w:t>Kierownik Schroniska w oświadczeniu z dnia 25 maja 2026 r. wskazała, że do końca czerwca 2026 r. zostanie w przeprowadzony pełny, rozszerzony 5-letni przegląd techniczny budynku, w którego zakresie będzie m.in. szczegółowa kontrola instalacji elektrycznej oraz piorunochronnej oraz że podjęto decyzję o zaniechaniu poszukiwań innego zewnętrznego specjalisty na przeprowadzenie przeglądu instalacji elektrycznej, z uwagi na fakt, że 5-letni przegląd stanu technicznego obiektu pokrywa się zakresem z kontrolą instalacji elektrycznej.</w:t>
      </w:r>
    </w:p>
    <w:p w14:paraId="0AB92A30" w14:textId="77777777" w:rsidR="00AA7CF0" w:rsidRDefault="00000000" w:rsidP="00DA5762">
      <w:pPr>
        <w:pStyle w:val="Bezodstpw"/>
        <w:suppressAutoHyphens/>
        <w:spacing w:before="120" w:after="120" w:line="276" w:lineRule="auto"/>
        <w:rPr>
          <w:rFonts w:ascii="Arial" w:eastAsia="Calibri" w:hAnsi="Arial" w:cs="Arial"/>
          <w:sz w:val="22"/>
          <w:szCs w:val="22"/>
          <w:lang w:eastAsia="en-US"/>
        </w:rPr>
      </w:pPr>
      <w:r>
        <w:rPr>
          <w:rFonts w:ascii="Arial" w:eastAsia="Calibri" w:hAnsi="Arial" w:cs="Arial"/>
          <w:sz w:val="22"/>
          <w:szCs w:val="22"/>
          <w:lang w:eastAsia="en-US"/>
        </w:rPr>
        <w:lastRenderedPageBreak/>
        <w:t xml:space="preserve">W trakcie trwania czynności kontrolnych przesłano do Wydziału Polityki Społecznej Pomorskiego Urzędu Wojewódzkiego w Gdańsku </w:t>
      </w:r>
      <w:r w:rsidRPr="001D5134">
        <w:rPr>
          <w:rFonts w:ascii="Arial" w:eastAsia="Calibri" w:hAnsi="Arial" w:cs="Arial"/>
          <w:i/>
          <w:iCs/>
          <w:sz w:val="22"/>
          <w:szCs w:val="22"/>
          <w:lang w:eastAsia="en-US"/>
        </w:rPr>
        <w:t>Protokół okresowej kontroli stanu technicznego obiektu budowlanego</w:t>
      </w:r>
      <w:r>
        <w:rPr>
          <w:rFonts w:ascii="Arial" w:eastAsia="Calibri" w:hAnsi="Arial" w:cs="Arial"/>
          <w:i/>
          <w:iCs/>
          <w:sz w:val="22"/>
          <w:szCs w:val="22"/>
          <w:lang w:eastAsia="en-US"/>
        </w:rPr>
        <w:t xml:space="preserve"> nr 0635/2026</w:t>
      </w:r>
      <w:r>
        <w:rPr>
          <w:rFonts w:ascii="Arial" w:eastAsia="Calibri" w:hAnsi="Arial" w:cs="Arial"/>
          <w:sz w:val="22"/>
          <w:szCs w:val="22"/>
          <w:lang w:eastAsia="en-US"/>
        </w:rPr>
        <w:t xml:space="preserve"> w temacie opracowania: </w:t>
      </w:r>
      <w:r w:rsidRPr="00D54B59">
        <w:rPr>
          <w:rFonts w:ascii="Arial" w:eastAsia="Calibri" w:hAnsi="Arial" w:cs="Arial"/>
          <w:i/>
          <w:iCs/>
          <w:sz w:val="22"/>
          <w:szCs w:val="22"/>
          <w:lang w:eastAsia="en-US"/>
        </w:rPr>
        <w:t xml:space="preserve">Przegląd okresowy roczny i pięcioletni </w:t>
      </w:r>
      <w:r w:rsidRPr="00F258EC">
        <w:rPr>
          <w:rFonts w:ascii="Arial" w:eastAsia="Calibri" w:hAnsi="Arial" w:cs="Arial"/>
          <w:sz w:val="22"/>
          <w:szCs w:val="22"/>
          <w:lang w:eastAsia="en-US"/>
        </w:rPr>
        <w:t xml:space="preserve">z datą kontroli </w:t>
      </w:r>
      <w:r>
        <w:rPr>
          <w:rFonts w:ascii="Arial" w:eastAsia="Calibri" w:hAnsi="Arial" w:cs="Arial"/>
          <w:sz w:val="22"/>
          <w:szCs w:val="22"/>
          <w:lang w:eastAsia="en-US"/>
        </w:rPr>
        <w:t xml:space="preserve">24 czerwca 2026 r. </w:t>
      </w:r>
      <w:r w:rsidRPr="00F54686">
        <w:rPr>
          <w:rFonts w:ascii="Arial" w:eastAsia="Calibri" w:hAnsi="Arial" w:cs="Arial"/>
          <w:sz w:val="22"/>
          <w:szCs w:val="22"/>
          <w:lang w:eastAsia="en-US"/>
        </w:rPr>
        <w:t>W opinii kontrolujących przedstawiony dokument nie zawiera potwierdzenia dokonania w Schronisku kontroli instalacji elektrycznej.</w:t>
      </w:r>
      <w:r>
        <w:rPr>
          <w:rFonts w:ascii="Arial" w:eastAsia="Calibri" w:hAnsi="Arial" w:cs="Arial"/>
          <w:sz w:val="22"/>
          <w:szCs w:val="22"/>
          <w:lang w:eastAsia="en-US"/>
        </w:rPr>
        <w:t xml:space="preserve"> </w:t>
      </w:r>
      <w:r w:rsidRPr="00554138">
        <w:rPr>
          <w:rFonts w:ascii="Arial" w:eastAsia="Calibri" w:hAnsi="Arial" w:cs="Arial"/>
          <w:sz w:val="22"/>
          <w:szCs w:val="22"/>
          <w:lang w:eastAsia="en-US"/>
        </w:rPr>
        <w:t>Ponadto w protokole wskazano zalecenia dotyczące przeprowadzenia napraw elewacji budynku, balustrad, których stan sprawności technicznej określono jako nieodpowiedni, oraz elementów drewnianych. Wskazano również konieczność wykonania prac, które nie zostały zrealizowane pomimo zaleceń sformułowanych podczas poprzedniej kontroli.</w:t>
      </w:r>
    </w:p>
    <w:p w14:paraId="7C941B39" w14:textId="77777777" w:rsidR="00AA7CF0" w:rsidRPr="004002AD" w:rsidRDefault="00000000" w:rsidP="00DA5762">
      <w:pPr>
        <w:pStyle w:val="Bezodstpw"/>
        <w:suppressAutoHyphens/>
        <w:spacing w:before="120" w:after="120" w:line="276" w:lineRule="auto"/>
        <w:rPr>
          <w:rFonts w:ascii="Arial" w:hAnsi="Arial" w:cs="Arial"/>
          <w:bCs/>
          <w:sz w:val="22"/>
          <w:szCs w:val="22"/>
        </w:rPr>
      </w:pPr>
      <w:r w:rsidRPr="00F54686">
        <w:rPr>
          <w:rFonts w:ascii="Arial" w:hAnsi="Arial" w:cs="Arial"/>
          <w:sz w:val="22"/>
          <w:szCs w:val="22"/>
        </w:rPr>
        <w:t>W toku kontroli nie była możliwa pełna ocena poziomu bezpieczeństwa osób przebywających w Placówce, ponieważ Schronisko nie posiadło weryfikacji spełniania procedur p.poż., w tym określonego poziomu dostosowania budynku do obecnie obowiązujących przepisów w zakresie p.poż.</w:t>
      </w:r>
      <w:r>
        <w:rPr>
          <w:rFonts w:ascii="Arial" w:hAnsi="Arial" w:cs="Arial"/>
          <w:sz w:val="22"/>
          <w:szCs w:val="22"/>
        </w:rPr>
        <w:t xml:space="preserve"> </w:t>
      </w:r>
      <w:r w:rsidRPr="00996094">
        <w:rPr>
          <w:rFonts w:ascii="Arial" w:hAnsi="Arial" w:cs="Arial"/>
          <w:sz w:val="22"/>
          <w:szCs w:val="22"/>
        </w:rPr>
        <w:t xml:space="preserve">Podjęcie działań w celu weryfikacji spełniania </w:t>
      </w:r>
      <w:r>
        <w:rPr>
          <w:rFonts w:ascii="Arial" w:hAnsi="Arial" w:cs="Arial"/>
          <w:sz w:val="22"/>
          <w:szCs w:val="22"/>
        </w:rPr>
        <w:t xml:space="preserve">powyższych procedur </w:t>
      </w:r>
      <w:r w:rsidRPr="00996094">
        <w:rPr>
          <w:rFonts w:ascii="Arial" w:hAnsi="Arial" w:cs="Arial"/>
          <w:sz w:val="22"/>
          <w:szCs w:val="22"/>
        </w:rPr>
        <w:t xml:space="preserve">w </w:t>
      </w:r>
      <w:r>
        <w:rPr>
          <w:rFonts w:ascii="Arial" w:hAnsi="Arial" w:cs="Arial"/>
          <w:sz w:val="22"/>
          <w:szCs w:val="22"/>
        </w:rPr>
        <w:t>Placówce</w:t>
      </w:r>
      <w:r w:rsidRPr="00996094">
        <w:rPr>
          <w:rFonts w:ascii="Arial" w:hAnsi="Arial" w:cs="Arial"/>
          <w:sz w:val="22"/>
          <w:szCs w:val="22"/>
        </w:rPr>
        <w:t>, w tym dostosowanie budynku do obowiązujących przepisów w zakresie</w:t>
      </w:r>
      <w:r>
        <w:rPr>
          <w:rFonts w:ascii="Arial" w:hAnsi="Arial" w:cs="Arial"/>
          <w:sz w:val="22"/>
          <w:szCs w:val="22"/>
        </w:rPr>
        <w:t xml:space="preserve"> </w:t>
      </w:r>
      <w:r w:rsidRPr="00996094">
        <w:rPr>
          <w:rFonts w:ascii="Arial" w:hAnsi="Arial" w:cs="Arial"/>
          <w:sz w:val="22"/>
          <w:szCs w:val="22"/>
        </w:rPr>
        <w:t>p.poż, poprzez uzyskanie opinii o spełnianiu wymagań ochrony przeciwpożarow</w:t>
      </w:r>
      <w:r>
        <w:rPr>
          <w:rFonts w:ascii="Arial" w:hAnsi="Arial" w:cs="Arial"/>
          <w:sz w:val="22"/>
          <w:szCs w:val="22"/>
        </w:rPr>
        <w:t xml:space="preserve">ej </w:t>
      </w:r>
      <w:r w:rsidRPr="00996094">
        <w:rPr>
          <w:rFonts w:ascii="Arial" w:hAnsi="Arial" w:cs="Arial"/>
          <w:sz w:val="22"/>
          <w:szCs w:val="22"/>
        </w:rPr>
        <w:t>w budynku</w:t>
      </w:r>
      <w:r>
        <w:rPr>
          <w:rFonts w:ascii="Arial" w:hAnsi="Arial" w:cs="Arial"/>
          <w:sz w:val="22"/>
          <w:szCs w:val="22"/>
        </w:rPr>
        <w:t>,</w:t>
      </w:r>
      <w:r w:rsidRPr="00996094">
        <w:rPr>
          <w:rFonts w:ascii="Arial" w:hAnsi="Arial" w:cs="Arial"/>
          <w:sz w:val="22"/>
          <w:szCs w:val="22"/>
        </w:rPr>
        <w:t xml:space="preserve"> w którym znajduje się Schronisko prowadzon</w:t>
      </w:r>
      <w:r>
        <w:rPr>
          <w:rFonts w:ascii="Arial" w:hAnsi="Arial" w:cs="Arial"/>
          <w:sz w:val="22"/>
          <w:szCs w:val="22"/>
        </w:rPr>
        <w:t>e</w:t>
      </w:r>
      <w:r w:rsidRPr="00996094">
        <w:rPr>
          <w:rFonts w:ascii="Arial" w:hAnsi="Arial" w:cs="Arial"/>
          <w:sz w:val="22"/>
          <w:szCs w:val="22"/>
        </w:rPr>
        <w:t xml:space="preserve"> przez</w:t>
      </w:r>
      <w:r>
        <w:rPr>
          <w:rFonts w:ascii="Arial" w:hAnsi="Arial" w:cs="Arial"/>
          <w:sz w:val="22"/>
          <w:szCs w:val="22"/>
        </w:rPr>
        <w:t xml:space="preserve"> </w:t>
      </w:r>
      <w:r w:rsidRPr="00996094">
        <w:rPr>
          <w:rFonts w:ascii="Arial" w:hAnsi="Arial" w:cs="Arial"/>
          <w:sz w:val="22"/>
          <w:szCs w:val="22"/>
        </w:rPr>
        <w:t>Stowarzyszenie Pomocy Osobom Przewlekle Chorym i Bezdomnym WIGOR przy</w:t>
      </w:r>
      <w:r>
        <w:rPr>
          <w:rFonts w:ascii="Arial" w:hAnsi="Arial" w:cs="Arial"/>
          <w:sz w:val="22"/>
          <w:szCs w:val="22"/>
        </w:rPr>
        <w:t xml:space="preserve"> </w:t>
      </w:r>
      <w:r>
        <w:rPr>
          <w:rFonts w:ascii="Arial" w:hAnsi="Arial" w:cs="Arial"/>
          <w:sz w:val="22"/>
          <w:szCs w:val="22"/>
        </w:rPr>
        <w:br/>
      </w:r>
      <w:r w:rsidRPr="00996094">
        <w:rPr>
          <w:rFonts w:ascii="Arial" w:hAnsi="Arial" w:cs="Arial"/>
          <w:sz w:val="22"/>
          <w:szCs w:val="22"/>
        </w:rPr>
        <w:t>ul. Kasztanowej 35 w Borkowie</w:t>
      </w:r>
      <w:r>
        <w:rPr>
          <w:rFonts w:ascii="Arial" w:hAnsi="Arial" w:cs="Arial"/>
          <w:sz w:val="22"/>
          <w:szCs w:val="22"/>
        </w:rPr>
        <w:t xml:space="preserve"> </w:t>
      </w:r>
      <w:r w:rsidRPr="001B3146">
        <w:rPr>
          <w:rFonts w:ascii="Arial" w:hAnsi="Arial" w:cs="Arial"/>
          <w:bCs/>
          <w:sz w:val="22"/>
          <w:szCs w:val="22"/>
        </w:rPr>
        <w:t xml:space="preserve">było jednym z zaleceń pokontrolnych wydanych w dniu </w:t>
      </w:r>
      <w:r>
        <w:rPr>
          <w:rFonts w:ascii="Arial" w:hAnsi="Arial" w:cs="Arial"/>
          <w:bCs/>
          <w:sz w:val="22"/>
          <w:szCs w:val="22"/>
        </w:rPr>
        <w:br/>
      </w:r>
      <w:r w:rsidRPr="001B3146">
        <w:rPr>
          <w:rFonts w:ascii="Arial" w:hAnsi="Arial" w:cs="Arial"/>
          <w:bCs/>
          <w:sz w:val="22"/>
          <w:szCs w:val="22"/>
        </w:rPr>
        <w:t xml:space="preserve">26 sierpnia 2021 r. </w:t>
      </w:r>
      <w:r w:rsidRPr="004002AD">
        <w:rPr>
          <w:rFonts w:ascii="Arial" w:hAnsi="Arial" w:cs="Arial"/>
          <w:bCs/>
          <w:sz w:val="22"/>
          <w:szCs w:val="22"/>
        </w:rPr>
        <w:t xml:space="preserve">W 2021 r. </w:t>
      </w:r>
      <w:r>
        <w:rPr>
          <w:rFonts w:ascii="Arial" w:hAnsi="Arial" w:cs="Arial"/>
          <w:bCs/>
          <w:sz w:val="22"/>
          <w:szCs w:val="22"/>
        </w:rPr>
        <w:t>z</w:t>
      </w:r>
      <w:r w:rsidRPr="004002AD">
        <w:rPr>
          <w:rFonts w:ascii="Arial" w:hAnsi="Arial" w:cs="Arial"/>
          <w:bCs/>
          <w:sz w:val="22"/>
          <w:szCs w:val="22"/>
        </w:rPr>
        <w:t xml:space="preserve">espół </w:t>
      </w:r>
      <w:r w:rsidRPr="00554138">
        <w:rPr>
          <w:rFonts w:ascii="Arial" w:hAnsi="Arial" w:cs="Arial"/>
          <w:bCs/>
          <w:sz w:val="22"/>
          <w:szCs w:val="22"/>
        </w:rPr>
        <w:t>inspektorów Wydziału Polityki Społecznej Pomorskiego Urzędu Wojewódzkiego w Gdańsku</w:t>
      </w:r>
      <w:r w:rsidRPr="004002AD">
        <w:rPr>
          <w:rFonts w:ascii="Arial" w:hAnsi="Arial" w:cs="Arial"/>
          <w:bCs/>
          <w:sz w:val="22"/>
          <w:szCs w:val="22"/>
        </w:rPr>
        <w:t xml:space="preserve"> przeprowadził kontrolę problemową w Placówce, w wyniku której stwierdzono, że powyższy warunek nie został spełniony.</w:t>
      </w:r>
      <w:r>
        <w:rPr>
          <w:rFonts w:ascii="Arial" w:hAnsi="Arial" w:cs="Arial"/>
          <w:bCs/>
          <w:sz w:val="22"/>
          <w:szCs w:val="22"/>
        </w:rPr>
        <w:t xml:space="preserve"> </w:t>
      </w:r>
      <w:r>
        <w:rPr>
          <w:rFonts w:ascii="Arial" w:hAnsi="Arial" w:cs="Arial"/>
          <w:sz w:val="22"/>
          <w:szCs w:val="22"/>
        </w:rPr>
        <w:t xml:space="preserve">Termin realizacji powyższego zalecenia wyznaczony </w:t>
      </w:r>
      <w:r w:rsidRPr="006D6643">
        <w:rPr>
          <w:rFonts w:ascii="Arial" w:hAnsi="Arial" w:cs="Arial"/>
          <w:sz w:val="22"/>
          <w:szCs w:val="22"/>
        </w:rPr>
        <w:t>został niezwłocznie, nie później niż do 31</w:t>
      </w:r>
      <w:r>
        <w:rPr>
          <w:rFonts w:ascii="Arial" w:hAnsi="Arial" w:cs="Arial"/>
          <w:sz w:val="22"/>
          <w:szCs w:val="22"/>
        </w:rPr>
        <w:t xml:space="preserve"> grudnia </w:t>
      </w:r>
      <w:r>
        <w:rPr>
          <w:rFonts w:ascii="Arial" w:hAnsi="Arial" w:cs="Arial"/>
          <w:sz w:val="22"/>
          <w:szCs w:val="22"/>
        </w:rPr>
        <w:br/>
      </w:r>
      <w:r w:rsidRPr="006D6643">
        <w:rPr>
          <w:rFonts w:ascii="Arial" w:hAnsi="Arial" w:cs="Arial"/>
          <w:sz w:val="22"/>
          <w:szCs w:val="22"/>
        </w:rPr>
        <w:t>2021 r.</w:t>
      </w:r>
    </w:p>
    <w:p w14:paraId="58E544DA" w14:textId="05A00960" w:rsidR="00AA7CF0" w:rsidRDefault="00000000" w:rsidP="00DA5762">
      <w:pPr>
        <w:pStyle w:val="Bezodstpw"/>
        <w:suppressAutoHyphens/>
        <w:spacing w:before="120" w:after="120" w:line="276" w:lineRule="auto"/>
        <w:rPr>
          <w:rFonts w:ascii="Arial" w:hAnsi="Arial" w:cs="Arial"/>
          <w:sz w:val="22"/>
          <w:szCs w:val="22"/>
        </w:rPr>
      </w:pPr>
      <w:r>
        <w:rPr>
          <w:rFonts w:ascii="Arial" w:hAnsi="Arial" w:cs="Arial"/>
          <w:sz w:val="22"/>
          <w:szCs w:val="22"/>
        </w:rPr>
        <w:t xml:space="preserve">Prezes Zarządu Stowarzyszenia p. </w:t>
      </w:r>
      <w:r w:rsidR="00BD5E81">
        <w:rPr>
          <w:rFonts w:asciiTheme="minorHAnsi" w:hAnsiTheme="minorHAnsi"/>
        </w:rPr>
        <w:t>[…………………………………..]</w:t>
      </w:r>
      <w:r w:rsidR="00BD5E81">
        <w:rPr>
          <w:rFonts w:asciiTheme="minorHAnsi" w:hAnsiTheme="minorHAnsi" w:cstheme="minorHAnsi"/>
        </w:rPr>
        <w:t>*</w:t>
      </w:r>
      <w:r>
        <w:rPr>
          <w:rFonts w:ascii="Arial" w:hAnsi="Arial" w:cs="Arial"/>
          <w:sz w:val="22"/>
          <w:szCs w:val="22"/>
        </w:rPr>
        <w:t xml:space="preserve">, w informacji o sposobie realizacji zaleceń pokontrolnych z dnia 2 listopada 2021 r. wskazała, że Stowarzyszenie </w:t>
      </w:r>
      <w:r w:rsidRPr="00996094">
        <w:rPr>
          <w:rFonts w:ascii="Arial" w:hAnsi="Arial" w:cs="Arial"/>
          <w:sz w:val="22"/>
          <w:szCs w:val="22"/>
        </w:rPr>
        <w:t>zwróci</w:t>
      </w:r>
      <w:r>
        <w:rPr>
          <w:rFonts w:ascii="Arial" w:hAnsi="Arial" w:cs="Arial"/>
          <w:sz w:val="22"/>
          <w:szCs w:val="22"/>
        </w:rPr>
        <w:t>ł</w:t>
      </w:r>
      <w:r w:rsidRPr="00996094">
        <w:rPr>
          <w:rFonts w:ascii="Arial" w:hAnsi="Arial" w:cs="Arial"/>
          <w:sz w:val="22"/>
          <w:szCs w:val="22"/>
        </w:rPr>
        <w:t>o si</w:t>
      </w:r>
      <w:r>
        <w:rPr>
          <w:rFonts w:ascii="Arial" w:hAnsi="Arial" w:cs="Arial"/>
          <w:sz w:val="22"/>
          <w:szCs w:val="22"/>
        </w:rPr>
        <w:t>ę</w:t>
      </w:r>
      <w:r w:rsidRPr="00996094">
        <w:rPr>
          <w:rFonts w:ascii="Arial" w:hAnsi="Arial" w:cs="Arial"/>
          <w:sz w:val="22"/>
          <w:szCs w:val="22"/>
        </w:rPr>
        <w:t xml:space="preserve"> o pomoc w tej sprawie do 3 niezależnych osób zajmujących si</w:t>
      </w:r>
      <w:r>
        <w:rPr>
          <w:rFonts w:ascii="Arial" w:hAnsi="Arial" w:cs="Arial"/>
          <w:sz w:val="22"/>
          <w:szCs w:val="22"/>
        </w:rPr>
        <w:t>ę przepisami przeciwpożarowymi.</w:t>
      </w:r>
      <w:r w:rsidRPr="00996094">
        <w:rPr>
          <w:rFonts w:ascii="Arial" w:hAnsi="Arial" w:cs="Arial"/>
          <w:sz w:val="22"/>
          <w:szCs w:val="22"/>
        </w:rPr>
        <w:t xml:space="preserve"> </w:t>
      </w:r>
      <w:r>
        <w:rPr>
          <w:rFonts w:ascii="Arial" w:hAnsi="Arial" w:cs="Arial"/>
          <w:sz w:val="22"/>
          <w:szCs w:val="22"/>
        </w:rPr>
        <w:t xml:space="preserve">Prezes Zarządu przekazała wówczas, że </w:t>
      </w:r>
      <w:r w:rsidRPr="00621F96">
        <w:rPr>
          <w:rFonts w:ascii="Arial" w:hAnsi="Arial" w:cs="Arial"/>
          <w:sz w:val="22"/>
          <w:szCs w:val="22"/>
        </w:rPr>
        <w:t>schronisko funkcjonuje w budynku mieszkalnym jednorodzinnym, wobec czego dostosowanie obiektu do obecnie obowiązujących przepisów przeciwpożarowych wymagałoby jego przebudowy, co wiązałoby się z poniesieniem znacznych nakładów finansowych. Wskazał</w:t>
      </w:r>
      <w:r>
        <w:rPr>
          <w:rFonts w:ascii="Arial" w:hAnsi="Arial" w:cs="Arial"/>
          <w:sz w:val="22"/>
          <w:szCs w:val="22"/>
        </w:rPr>
        <w:t>a</w:t>
      </w:r>
      <w:r w:rsidRPr="00621F96">
        <w:rPr>
          <w:rFonts w:ascii="Arial" w:hAnsi="Arial" w:cs="Arial"/>
          <w:sz w:val="22"/>
          <w:szCs w:val="22"/>
        </w:rPr>
        <w:t xml:space="preserve"> również, że Stowarzyszenie dysponuje ograniczonymi środkami finansowymi, które pozwalają jedynie na zapewnienie bieżącego funkcjonowania Placówki.</w:t>
      </w:r>
      <w:r>
        <w:rPr>
          <w:rFonts w:ascii="Arial" w:hAnsi="Arial" w:cs="Arial"/>
          <w:sz w:val="22"/>
          <w:szCs w:val="22"/>
        </w:rPr>
        <w:t xml:space="preserve"> </w:t>
      </w:r>
      <w:r w:rsidRPr="00621F96">
        <w:rPr>
          <w:rFonts w:ascii="Arial" w:hAnsi="Arial" w:cs="Arial"/>
          <w:sz w:val="22"/>
          <w:szCs w:val="22"/>
        </w:rPr>
        <w:t>Jednocześnie poinformował</w:t>
      </w:r>
      <w:r>
        <w:rPr>
          <w:rFonts w:ascii="Arial" w:hAnsi="Arial" w:cs="Arial"/>
          <w:sz w:val="22"/>
          <w:szCs w:val="22"/>
        </w:rPr>
        <w:t>a</w:t>
      </w:r>
      <w:r w:rsidRPr="00621F96">
        <w:rPr>
          <w:rFonts w:ascii="Arial" w:hAnsi="Arial" w:cs="Arial"/>
          <w:sz w:val="22"/>
          <w:szCs w:val="22"/>
        </w:rPr>
        <w:t>, że w celu zwiększenia bezpieczeństwa mieszkańców zrealizowano działania możliwe do wykonania w krótkim czasie, polegające na wyposażeniu budynku w odpowiednią liczbę gaśnic, zamontowaniu czujników dymu w każdym pokoju, udostępnieniu dwóch dodatkowych dróg ewakuacyjnych oraz ich odpowiednim oznakowaniu.</w:t>
      </w:r>
      <w:r>
        <w:rPr>
          <w:rFonts w:ascii="Arial" w:hAnsi="Arial" w:cs="Arial"/>
          <w:sz w:val="22"/>
          <w:szCs w:val="22"/>
        </w:rPr>
        <w:t xml:space="preserve"> </w:t>
      </w:r>
      <w:r w:rsidRPr="00621F96">
        <w:rPr>
          <w:rFonts w:ascii="Arial" w:hAnsi="Arial" w:cs="Arial"/>
          <w:sz w:val="22"/>
          <w:szCs w:val="22"/>
        </w:rPr>
        <w:t xml:space="preserve">Ponadto </w:t>
      </w:r>
      <w:r>
        <w:rPr>
          <w:rFonts w:ascii="Arial" w:hAnsi="Arial" w:cs="Arial"/>
          <w:sz w:val="22"/>
          <w:szCs w:val="22"/>
        </w:rPr>
        <w:t xml:space="preserve">Prezes Zarządu </w:t>
      </w:r>
      <w:r w:rsidRPr="00621F96">
        <w:rPr>
          <w:rFonts w:ascii="Arial" w:hAnsi="Arial" w:cs="Arial"/>
          <w:sz w:val="22"/>
          <w:szCs w:val="22"/>
        </w:rPr>
        <w:t>wskazał</w:t>
      </w:r>
      <w:r>
        <w:rPr>
          <w:rFonts w:ascii="Arial" w:hAnsi="Arial" w:cs="Arial"/>
          <w:sz w:val="22"/>
          <w:szCs w:val="22"/>
        </w:rPr>
        <w:t>a</w:t>
      </w:r>
      <w:r w:rsidRPr="00621F96">
        <w:rPr>
          <w:rFonts w:ascii="Arial" w:hAnsi="Arial" w:cs="Arial"/>
          <w:sz w:val="22"/>
          <w:szCs w:val="22"/>
        </w:rPr>
        <w:t xml:space="preserve">, że Stowarzyszenie prowadzi uzgodnienia z biurem projektowym dotyczące </w:t>
      </w:r>
      <w:r>
        <w:rPr>
          <w:rFonts w:ascii="Arial" w:hAnsi="Arial" w:cs="Arial"/>
          <w:sz w:val="22"/>
          <w:szCs w:val="22"/>
        </w:rPr>
        <w:t xml:space="preserve">planów </w:t>
      </w:r>
      <w:r w:rsidRPr="00996094">
        <w:rPr>
          <w:rFonts w:ascii="Arial" w:hAnsi="Arial" w:cs="Arial"/>
          <w:sz w:val="22"/>
          <w:szCs w:val="22"/>
        </w:rPr>
        <w:t>ewentualnej przebudowy budynku</w:t>
      </w:r>
      <w:r w:rsidRPr="00621F96">
        <w:rPr>
          <w:rFonts w:ascii="Arial" w:hAnsi="Arial" w:cs="Arial"/>
          <w:sz w:val="22"/>
          <w:szCs w:val="22"/>
        </w:rPr>
        <w:t xml:space="preserve"> </w:t>
      </w:r>
      <w:r>
        <w:rPr>
          <w:rFonts w:ascii="Arial" w:hAnsi="Arial" w:cs="Arial"/>
          <w:sz w:val="22"/>
          <w:szCs w:val="22"/>
        </w:rPr>
        <w:t xml:space="preserve">oraz </w:t>
      </w:r>
      <w:r w:rsidRPr="00621F96">
        <w:rPr>
          <w:rFonts w:ascii="Arial" w:hAnsi="Arial" w:cs="Arial"/>
          <w:sz w:val="22"/>
          <w:szCs w:val="22"/>
        </w:rPr>
        <w:t>zabezpieczeń przeciwpożarowych do obowiązujących przepisów, z zamiarem etapowej realizacji tych prac w przyszłości.</w:t>
      </w:r>
    </w:p>
    <w:p w14:paraId="6E8F55CE" w14:textId="77777777" w:rsidR="00AA7CF0" w:rsidRDefault="00000000" w:rsidP="00DA5762">
      <w:pPr>
        <w:pStyle w:val="Bezodstpw"/>
        <w:suppressAutoHyphens/>
        <w:spacing w:before="120" w:after="120" w:line="276" w:lineRule="auto"/>
        <w:rPr>
          <w:rFonts w:ascii="Arial" w:hAnsi="Arial" w:cs="Arial"/>
          <w:sz w:val="22"/>
          <w:szCs w:val="22"/>
        </w:rPr>
      </w:pPr>
      <w:r>
        <w:rPr>
          <w:rFonts w:ascii="Arial" w:hAnsi="Arial" w:cs="Arial"/>
          <w:sz w:val="22"/>
          <w:szCs w:val="22"/>
        </w:rPr>
        <w:t xml:space="preserve">Kierownik Schroniska w oświadczeniu z dnia 25 maja 2026 r. wskazała, że Stowarzyszenie cały czas inwestuje w bezpieczeństwo Placówki, ze szczególnym uwzględnieniem ochrony przeciwpożarowej. Poinformowała, że w obiekcie rozmieszczono gaśnice podlegające regularnym przeglądom, a w pokojach mieszkalnych, łazienkach i przestrzeniach wspólnych </w:t>
      </w:r>
      <w:r>
        <w:rPr>
          <w:rFonts w:ascii="Arial" w:hAnsi="Arial" w:cs="Arial"/>
          <w:sz w:val="22"/>
          <w:szCs w:val="22"/>
        </w:rPr>
        <w:lastRenderedPageBreak/>
        <w:t>zainstalowano czujniki dymu. Ponadto na każdym piętrze zamontowano koce gaśnicz</w:t>
      </w:r>
      <w:r w:rsidRPr="00B678C8">
        <w:rPr>
          <w:rFonts w:ascii="Arial" w:hAnsi="Arial" w:cs="Arial"/>
          <w:sz w:val="22"/>
          <w:szCs w:val="22"/>
        </w:rPr>
        <w:t>e.</w:t>
      </w:r>
      <w:r>
        <w:rPr>
          <w:rFonts w:ascii="Arial" w:hAnsi="Arial" w:cs="Arial"/>
          <w:sz w:val="22"/>
          <w:szCs w:val="22"/>
        </w:rPr>
        <w:br/>
        <w:t>W oświadczeniu wskazano również na obowiązującą w Placówce Instrukcję Bezpieczeństwa Pożarowego sporządzoną w kwietniu 2026 r., która została przedstawiona zespołowi inspektorów podczas przeprowadzanych w Schronisku czynności kontrolnych. W instrukcji zawarte zostały wymagania w celu dostosowania budynku do wymogów prawnych.</w:t>
      </w:r>
    </w:p>
    <w:p w14:paraId="0BDBAE49" w14:textId="77777777" w:rsidR="00AA7CF0" w:rsidRDefault="00000000" w:rsidP="00DA5762">
      <w:pPr>
        <w:pStyle w:val="Bezodstpw"/>
        <w:suppressAutoHyphens/>
        <w:spacing w:before="120" w:after="120" w:line="276" w:lineRule="auto"/>
        <w:rPr>
          <w:rFonts w:ascii="Arial" w:hAnsi="Arial" w:cs="Arial"/>
          <w:sz w:val="22"/>
          <w:szCs w:val="22"/>
        </w:rPr>
      </w:pPr>
      <w:r w:rsidRPr="00554138">
        <w:rPr>
          <w:rFonts w:ascii="Arial" w:hAnsi="Arial" w:cs="Arial"/>
          <w:sz w:val="22"/>
          <w:szCs w:val="22"/>
        </w:rPr>
        <w:t>Przedstawiona dokumentacja nie pozwoliła na dokonanie ustalenia w zakresie zgodności sposobu użytkowania obiektu z jego przeznaczeniem.</w:t>
      </w:r>
    </w:p>
    <w:p w14:paraId="05B9D01C" w14:textId="77777777" w:rsidR="00AA7CF0" w:rsidRPr="00F258EC" w:rsidRDefault="00000000" w:rsidP="00DA5762">
      <w:pPr>
        <w:pStyle w:val="Bezodstpw"/>
        <w:suppressAutoHyphens/>
        <w:spacing w:before="120" w:after="120" w:line="276" w:lineRule="auto"/>
        <w:jc w:val="right"/>
        <w:rPr>
          <w:rFonts w:ascii="Arial" w:hAnsi="Arial" w:cs="Arial"/>
          <w:sz w:val="22"/>
          <w:szCs w:val="22"/>
        </w:rPr>
      </w:pPr>
      <w:r>
        <w:rPr>
          <w:rFonts w:ascii="Arial" w:hAnsi="Arial" w:cs="Arial"/>
          <w:sz w:val="22"/>
          <w:szCs w:val="22"/>
        </w:rPr>
        <w:t>[akta kontroli str. 38-39, 40-56, 57, 58-59, 60-62, 63, 64-65, 66-68, 210-212, 237-252]</w:t>
      </w:r>
    </w:p>
    <w:p w14:paraId="44716E61" w14:textId="77777777" w:rsidR="00AA7CF0" w:rsidRPr="00351D87" w:rsidRDefault="00000000" w:rsidP="00DA5762">
      <w:pPr>
        <w:pStyle w:val="Bezodstpw"/>
        <w:suppressAutoHyphens/>
        <w:spacing w:before="120" w:after="120" w:line="276" w:lineRule="auto"/>
        <w:rPr>
          <w:rFonts w:ascii="Arial" w:hAnsi="Arial" w:cs="Arial"/>
          <w:b/>
          <w:sz w:val="22"/>
          <w:szCs w:val="22"/>
        </w:rPr>
      </w:pPr>
      <w:r w:rsidRPr="00351D87">
        <w:rPr>
          <w:rFonts w:ascii="Arial" w:hAnsi="Arial" w:cs="Arial"/>
          <w:b/>
          <w:sz w:val="22"/>
          <w:szCs w:val="22"/>
        </w:rPr>
        <w:t>Dokumenty organizacyjne regulujące funkcjonowanie placówki.</w:t>
      </w:r>
    </w:p>
    <w:p w14:paraId="4EA45F85" w14:textId="77777777" w:rsidR="00AA7CF0" w:rsidRPr="00367372" w:rsidRDefault="00000000" w:rsidP="00DA5762">
      <w:pPr>
        <w:suppressAutoHyphens/>
        <w:spacing w:line="276" w:lineRule="auto"/>
        <w:rPr>
          <w:rFonts w:ascii="Arial" w:hAnsi="Arial" w:cs="Arial"/>
          <w:sz w:val="22"/>
          <w:szCs w:val="22"/>
        </w:rPr>
      </w:pPr>
      <w:r w:rsidRPr="00367372">
        <w:rPr>
          <w:rFonts w:ascii="Arial" w:hAnsi="Arial" w:cs="Arial"/>
          <w:sz w:val="22"/>
          <w:szCs w:val="22"/>
        </w:rPr>
        <w:t xml:space="preserve">Ustalono, że </w:t>
      </w:r>
      <w:r w:rsidRPr="00367372">
        <w:rPr>
          <w:rFonts w:ascii="Arial" w:hAnsi="Arial" w:cs="Arial"/>
          <w:color w:val="000000"/>
          <w:sz w:val="22"/>
          <w:szCs w:val="22"/>
        </w:rPr>
        <w:t xml:space="preserve">w okresie objętym kontrolą </w:t>
      </w:r>
      <w:r w:rsidRPr="00367372">
        <w:rPr>
          <w:rFonts w:ascii="Arial" w:hAnsi="Arial" w:cs="Arial"/>
          <w:sz w:val="22"/>
          <w:szCs w:val="22"/>
        </w:rPr>
        <w:t>Schronisko działało w oparciu o regulamin organizacyjny obowiązujący od dnia 1 stycznia 2024 r.</w:t>
      </w:r>
    </w:p>
    <w:p w14:paraId="12F15AD2" w14:textId="77777777" w:rsidR="00AA7CF0" w:rsidRDefault="00000000" w:rsidP="00DA5762">
      <w:pPr>
        <w:suppressAutoHyphens/>
        <w:spacing w:before="120" w:after="120" w:line="276" w:lineRule="auto"/>
        <w:rPr>
          <w:rFonts w:ascii="Arial" w:hAnsi="Arial" w:cs="Arial"/>
          <w:color w:val="000000"/>
          <w:sz w:val="22"/>
          <w:szCs w:val="22"/>
        </w:rPr>
      </w:pPr>
      <w:r w:rsidRPr="00367372">
        <w:rPr>
          <w:rFonts w:ascii="Arial" w:hAnsi="Arial" w:cs="Arial"/>
          <w:color w:val="000000"/>
          <w:sz w:val="22"/>
          <w:szCs w:val="22"/>
        </w:rPr>
        <w:t xml:space="preserve">Regulamin organizacyjny określa zadania, zakres działania i zasady funkcjonowania Schroniska. </w:t>
      </w:r>
      <w:r>
        <w:rPr>
          <w:rFonts w:ascii="Arial" w:hAnsi="Arial" w:cs="Arial"/>
          <w:color w:val="000000"/>
          <w:sz w:val="22"/>
          <w:szCs w:val="22"/>
        </w:rPr>
        <w:t>Zapisy Regulaminu wskazują</w:t>
      </w:r>
      <w:r w:rsidRPr="00367372">
        <w:rPr>
          <w:rFonts w:ascii="Arial" w:hAnsi="Arial" w:cs="Arial"/>
          <w:color w:val="000000"/>
          <w:sz w:val="22"/>
          <w:szCs w:val="22"/>
        </w:rPr>
        <w:t>,</w:t>
      </w:r>
      <w:r>
        <w:rPr>
          <w:rFonts w:ascii="Arial" w:hAnsi="Arial" w:cs="Arial"/>
          <w:color w:val="000000"/>
          <w:sz w:val="22"/>
          <w:szCs w:val="22"/>
        </w:rPr>
        <w:t xml:space="preserve"> że</w:t>
      </w:r>
      <w:r w:rsidRPr="00367372">
        <w:rPr>
          <w:rFonts w:ascii="Arial" w:hAnsi="Arial" w:cs="Arial"/>
          <w:color w:val="000000"/>
          <w:sz w:val="22"/>
          <w:szCs w:val="22"/>
        </w:rPr>
        <w:t xml:space="preserve"> </w:t>
      </w:r>
      <w:r>
        <w:rPr>
          <w:rFonts w:ascii="Arial" w:hAnsi="Arial" w:cs="Arial"/>
          <w:color w:val="000000"/>
          <w:sz w:val="22"/>
          <w:szCs w:val="22"/>
        </w:rPr>
        <w:t xml:space="preserve">w Placówce udziela się schronienia osobom bezdomnym, których stan zdrowia nie zagraża zdrowiu i życiu innych osób w niej przebywających. </w:t>
      </w:r>
      <w:r w:rsidRPr="00854F2F">
        <w:rPr>
          <w:rFonts w:ascii="Arial" w:hAnsi="Arial" w:cs="Arial"/>
          <w:color w:val="000000"/>
          <w:sz w:val="22"/>
          <w:szCs w:val="22"/>
        </w:rPr>
        <w:t xml:space="preserve">W § 1 pkt </w:t>
      </w:r>
      <w:r>
        <w:rPr>
          <w:rFonts w:ascii="Arial" w:hAnsi="Arial" w:cs="Arial"/>
          <w:color w:val="000000"/>
          <w:sz w:val="22"/>
          <w:szCs w:val="22"/>
        </w:rPr>
        <w:t>6</w:t>
      </w:r>
      <w:r w:rsidRPr="00854F2F">
        <w:rPr>
          <w:rFonts w:ascii="Arial" w:hAnsi="Arial" w:cs="Arial"/>
          <w:color w:val="000000"/>
          <w:sz w:val="22"/>
          <w:szCs w:val="22"/>
        </w:rPr>
        <w:t xml:space="preserve"> powyższego dokumentu wskazano, że </w:t>
      </w:r>
      <w:r>
        <w:rPr>
          <w:rFonts w:ascii="Arial" w:hAnsi="Arial" w:cs="Arial"/>
          <w:color w:val="000000"/>
          <w:sz w:val="22"/>
          <w:szCs w:val="22"/>
        </w:rPr>
        <w:t xml:space="preserve">miejsca z usługami opiekuńczymi są przeznaczone dla osób bezdomnych, które ze względu na wiek, chorobę lub niepełnosprawność wymagają częściowej opieki i pomocy w zaspokojeniu niezbędnych potrzeb życiowych, ale nie wymagają usług w zakresie świadczonym przez jednostkę całodobowej opieki, zakład opiekuńczo-leczniczy lub zakład pielęgnacyjno-opiekuńczy. Powyższe jest zgodne z art. 48a ust. 2b ustawy o pomocy społecznej. </w:t>
      </w:r>
    </w:p>
    <w:p w14:paraId="5035D42C" w14:textId="77777777" w:rsidR="00AA7CF0" w:rsidRDefault="00000000" w:rsidP="00DA5762">
      <w:pPr>
        <w:suppressAutoHyphens/>
        <w:spacing w:before="120" w:after="120" w:line="276" w:lineRule="auto"/>
        <w:rPr>
          <w:rFonts w:ascii="Arial" w:eastAsia="Calibri" w:hAnsi="Arial" w:cs="Arial"/>
          <w:sz w:val="22"/>
          <w:szCs w:val="22"/>
          <w:lang w:eastAsia="en-US"/>
        </w:rPr>
      </w:pPr>
      <w:r w:rsidRPr="00854F2F">
        <w:rPr>
          <w:rFonts w:ascii="Arial" w:hAnsi="Arial" w:cs="Arial"/>
          <w:color w:val="000000"/>
          <w:sz w:val="22"/>
          <w:szCs w:val="22"/>
        </w:rPr>
        <w:t xml:space="preserve">W § 1 pkt 9 i 10 </w:t>
      </w:r>
      <w:r>
        <w:rPr>
          <w:rFonts w:ascii="Arial" w:hAnsi="Arial" w:cs="Arial"/>
          <w:color w:val="000000"/>
          <w:sz w:val="22"/>
          <w:szCs w:val="22"/>
        </w:rPr>
        <w:t>Regulaminu</w:t>
      </w:r>
      <w:r w:rsidRPr="00854F2F">
        <w:rPr>
          <w:rFonts w:ascii="Arial" w:hAnsi="Arial" w:cs="Arial"/>
          <w:color w:val="000000"/>
          <w:sz w:val="22"/>
          <w:szCs w:val="22"/>
        </w:rPr>
        <w:t xml:space="preserve"> wskazano, że Placówka posiada 30 miejsc – 20 tzw. „zwykłych” i 10 z usługami opiekuńczymi i przeznaczona jest wyłącznie dla mężczyzn.</w:t>
      </w:r>
      <w:r w:rsidRPr="00FB22FE">
        <w:rPr>
          <w:rFonts w:ascii="Calibri" w:eastAsia="Calibri" w:hAnsi="Calibri"/>
          <w:lang w:eastAsia="en-US"/>
        </w:rPr>
        <w:t xml:space="preserve"> </w:t>
      </w:r>
      <w:r w:rsidRPr="00FB22FE">
        <w:rPr>
          <w:rFonts w:ascii="Arial" w:eastAsia="Calibri" w:hAnsi="Arial" w:cs="Arial"/>
          <w:sz w:val="22"/>
          <w:szCs w:val="22"/>
          <w:lang w:eastAsia="en-US"/>
        </w:rPr>
        <w:t>Zgodnie z zapisami Regulaminu Placówką kieruje Kierownik, który odpowiada za prawidłową realizację powierzonych mu zadań, w szczególności za ich zgodne z prawem, należyte</w:t>
      </w:r>
      <w:r>
        <w:rPr>
          <w:rFonts w:ascii="Arial" w:eastAsia="Calibri" w:hAnsi="Arial" w:cs="Arial"/>
          <w:sz w:val="22"/>
          <w:szCs w:val="22"/>
          <w:lang w:eastAsia="en-US"/>
        </w:rPr>
        <w:br/>
      </w:r>
      <w:r w:rsidRPr="00FB22FE">
        <w:rPr>
          <w:rFonts w:ascii="Arial" w:eastAsia="Calibri" w:hAnsi="Arial" w:cs="Arial"/>
          <w:sz w:val="22"/>
          <w:szCs w:val="22"/>
          <w:lang w:eastAsia="en-US"/>
        </w:rPr>
        <w:t>i terminowe wykonanie oraz za podejmowane decyzje.</w:t>
      </w:r>
    </w:p>
    <w:p w14:paraId="3C198A6E" w14:textId="77777777" w:rsidR="00AA7CF0"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Pr>
          <w:rFonts w:ascii="Arial" w:eastAsia="Calibri" w:hAnsi="Arial" w:cs="Arial"/>
          <w:sz w:val="22"/>
          <w:szCs w:val="22"/>
          <w:lang w:eastAsia="en-US"/>
        </w:rPr>
        <w:t xml:space="preserve">Ustalono, że od dnia 1 stycznia 2023 r. w Schronisku </w:t>
      </w:r>
      <w:r w:rsidRPr="00B678C8">
        <w:rPr>
          <w:rFonts w:ascii="Arial" w:eastAsia="Calibri" w:hAnsi="Arial" w:cs="Arial"/>
          <w:sz w:val="22"/>
          <w:szCs w:val="22"/>
          <w:lang w:eastAsia="en-US"/>
        </w:rPr>
        <w:t>obowiązują wewnętrzne procedury tj.:</w:t>
      </w:r>
    </w:p>
    <w:p w14:paraId="3AE06DC3" w14:textId="77777777" w:rsidR="00AA7CF0" w:rsidRPr="00DA5762" w:rsidRDefault="00000000" w:rsidP="00DA5762">
      <w:pPr>
        <w:pStyle w:val="Bezodstpw"/>
        <w:numPr>
          <w:ilvl w:val="0"/>
          <w:numId w:val="20"/>
        </w:numPr>
        <w:suppressAutoHyphens/>
        <w:spacing w:line="276" w:lineRule="auto"/>
        <w:ind w:left="426" w:hanging="284"/>
        <w:rPr>
          <w:rFonts w:ascii="Arial" w:hAnsi="Arial" w:cs="Arial"/>
          <w:b/>
          <w:sz w:val="22"/>
          <w:szCs w:val="22"/>
        </w:rPr>
      </w:pPr>
      <w:r w:rsidRPr="002B3F71">
        <w:rPr>
          <w:rFonts w:ascii="Arial" w:eastAsia="Calibri" w:hAnsi="Arial" w:cs="Arial"/>
          <w:i/>
          <w:iCs/>
          <w:sz w:val="22"/>
          <w:szCs w:val="22"/>
          <w:lang w:eastAsia="en-US"/>
        </w:rPr>
        <w:t>Procedura Przyjęcia Nowego Mieszkańca do Placówki</w:t>
      </w:r>
      <w:r w:rsidRPr="002B3F71">
        <w:rPr>
          <w:rFonts w:ascii="Arial" w:eastAsia="Calibri" w:hAnsi="Arial" w:cs="Arial"/>
          <w:sz w:val="22"/>
          <w:szCs w:val="22"/>
          <w:lang w:eastAsia="en-US"/>
        </w:rPr>
        <w:t xml:space="preserve"> </w:t>
      </w:r>
      <w:r>
        <w:rPr>
          <w:rFonts w:ascii="Arial" w:eastAsia="Calibri" w:hAnsi="Arial" w:cs="Arial"/>
          <w:sz w:val="22"/>
          <w:szCs w:val="22"/>
          <w:lang w:eastAsia="en-US"/>
        </w:rPr>
        <w:t>–</w:t>
      </w:r>
      <w:r w:rsidRPr="002B3F71">
        <w:rPr>
          <w:rFonts w:ascii="Arial" w:eastAsia="Calibri" w:hAnsi="Arial" w:cs="Arial"/>
          <w:sz w:val="22"/>
          <w:szCs w:val="22"/>
          <w:lang w:eastAsia="en-US"/>
        </w:rPr>
        <w:t xml:space="preserve"> </w:t>
      </w:r>
      <w:r w:rsidRPr="009C45A1">
        <w:rPr>
          <w:rFonts w:ascii="Arial" w:eastAsia="Calibri" w:hAnsi="Arial" w:cs="Arial"/>
          <w:sz w:val="22"/>
          <w:szCs w:val="22"/>
          <w:lang w:eastAsia="en-US"/>
        </w:rPr>
        <w:t>określ</w:t>
      </w:r>
      <w:r>
        <w:rPr>
          <w:rFonts w:ascii="Arial" w:eastAsia="Calibri" w:hAnsi="Arial" w:cs="Arial"/>
          <w:sz w:val="22"/>
          <w:szCs w:val="22"/>
          <w:lang w:eastAsia="en-US"/>
        </w:rPr>
        <w:t>ająca</w:t>
      </w:r>
      <w:r w:rsidRPr="009C45A1">
        <w:rPr>
          <w:rFonts w:ascii="Arial" w:eastAsia="Calibri" w:hAnsi="Arial" w:cs="Arial"/>
          <w:sz w:val="22"/>
          <w:szCs w:val="22"/>
          <w:lang w:eastAsia="en-US"/>
        </w:rPr>
        <w:t xml:space="preserve"> zasady przyjmowania nowych </w:t>
      </w:r>
      <w:r>
        <w:rPr>
          <w:rFonts w:ascii="Arial" w:eastAsia="Calibri" w:hAnsi="Arial" w:cs="Arial"/>
          <w:sz w:val="22"/>
          <w:szCs w:val="22"/>
          <w:lang w:eastAsia="en-US"/>
        </w:rPr>
        <w:t>osób</w:t>
      </w:r>
      <w:r w:rsidRPr="009C45A1">
        <w:rPr>
          <w:rFonts w:ascii="Arial" w:eastAsia="Calibri" w:hAnsi="Arial" w:cs="Arial"/>
          <w:sz w:val="22"/>
          <w:szCs w:val="22"/>
          <w:lang w:eastAsia="en-US"/>
        </w:rPr>
        <w:t xml:space="preserve"> do Placówki</w:t>
      </w:r>
      <w:r>
        <w:rPr>
          <w:rFonts w:ascii="Arial" w:eastAsia="Calibri" w:hAnsi="Arial" w:cs="Arial"/>
          <w:sz w:val="22"/>
          <w:szCs w:val="22"/>
          <w:lang w:eastAsia="en-US"/>
        </w:rPr>
        <w:t xml:space="preserve">, opisana w dalszej części protokołu – </w:t>
      </w:r>
      <w:r>
        <w:rPr>
          <w:rFonts w:ascii="Arial" w:eastAsia="Calibri" w:hAnsi="Arial" w:cs="Arial"/>
          <w:sz w:val="22"/>
          <w:szCs w:val="22"/>
          <w:lang w:eastAsia="en-US"/>
        </w:rPr>
        <w:br/>
        <w:t xml:space="preserve">w pkt 2 - </w:t>
      </w:r>
      <w:r w:rsidRPr="00725958">
        <w:rPr>
          <w:rFonts w:ascii="Arial" w:hAnsi="Arial" w:cs="Arial"/>
          <w:bCs/>
          <w:sz w:val="22"/>
          <w:szCs w:val="22"/>
        </w:rPr>
        <w:t>Skuteczność działań podjętych w ramach zadania</w:t>
      </w:r>
      <w:r>
        <w:rPr>
          <w:rFonts w:ascii="Arial" w:hAnsi="Arial" w:cs="Arial"/>
          <w:bCs/>
          <w:sz w:val="22"/>
          <w:szCs w:val="22"/>
        </w:rPr>
        <w:t>;</w:t>
      </w:r>
    </w:p>
    <w:p w14:paraId="4EDF9679" w14:textId="77777777" w:rsidR="00AA7CF0" w:rsidRPr="00DA5762" w:rsidRDefault="00000000" w:rsidP="00DA5762">
      <w:pPr>
        <w:pStyle w:val="Bezodstpw"/>
        <w:numPr>
          <w:ilvl w:val="0"/>
          <w:numId w:val="20"/>
        </w:numPr>
        <w:suppressAutoHyphens/>
        <w:spacing w:line="276" w:lineRule="auto"/>
        <w:ind w:left="426" w:hanging="284"/>
        <w:rPr>
          <w:rFonts w:ascii="Arial" w:hAnsi="Arial" w:cs="Arial"/>
          <w:b/>
          <w:sz w:val="22"/>
          <w:szCs w:val="22"/>
        </w:rPr>
      </w:pPr>
      <w:r w:rsidRPr="00DA5762">
        <w:rPr>
          <w:rFonts w:ascii="Arial" w:eastAsia="Calibri" w:hAnsi="Arial" w:cs="Arial"/>
          <w:i/>
          <w:iCs/>
          <w:sz w:val="22"/>
          <w:szCs w:val="22"/>
          <w:lang w:eastAsia="en-US"/>
        </w:rPr>
        <w:t xml:space="preserve">Procedura sprzątania w Placówce </w:t>
      </w:r>
      <w:r w:rsidRPr="00DA5762">
        <w:rPr>
          <w:rFonts w:ascii="Arial" w:eastAsia="Calibri" w:hAnsi="Arial" w:cs="Arial"/>
          <w:sz w:val="22"/>
          <w:szCs w:val="22"/>
          <w:lang w:eastAsia="en-US"/>
        </w:rPr>
        <w:t>- określająca zasady utrzymania czystości</w:t>
      </w:r>
      <w:r w:rsidRPr="00DA5762">
        <w:rPr>
          <w:rFonts w:ascii="Arial" w:eastAsia="Calibri" w:hAnsi="Arial" w:cs="Arial"/>
          <w:sz w:val="22"/>
          <w:szCs w:val="22"/>
          <w:lang w:eastAsia="en-US"/>
        </w:rPr>
        <w:br/>
        <w:t>i porządku, podział obowiązków pomiędzy mieszkańców a personel, harmonogram</w:t>
      </w:r>
      <w:r w:rsidRPr="00DA5762">
        <w:rPr>
          <w:rFonts w:ascii="Arial" w:eastAsia="Calibri" w:hAnsi="Arial" w:cs="Arial"/>
          <w:sz w:val="22"/>
          <w:szCs w:val="22"/>
          <w:lang w:eastAsia="en-US"/>
        </w:rPr>
        <w:br/>
        <w:t>i zakres prac, sposób postępowania w sytuacjach szczególnych tj. wystąpienia insektów lub gryzoni, a także konieczność używania środków ochrony osobistej;</w:t>
      </w:r>
    </w:p>
    <w:p w14:paraId="729C887B" w14:textId="77777777" w:rsidR="00AA7CF0" w:rsidRPr="00DA5762" w:rsidRDefault="00000000" w:rsidP="00DA5762">
      <w:pPr>
        <w:pStyle w:val="Bezodstpw"/>
        <w:numPr>
          <w:ilvl w:val="0"/>
          <w:numId w:val="20"/>
        </w:numPr>
        <w:suppressAutoHyphens/>
        <w:spacing w:line="276" w:lineRule="auto"/>
        <w:ind w:left="426" w:hanging="284"/>
        <w:rPr>
          <w:rFonts w:ascii="Arial" w:hAnsi="Arial" w:cs="Arial"/>
          <w:b/>
          <w:sz w:val="22"/>
          <w:szCs w:val="22"/>
        </w:rPr>
      </w:pPr>
      <w:r w:rsidRPr="00DA5762">
        <w:rPr>
          <w:rFonts w:ascii="Arial" w:eastAsia="Calibri" w:hAnsi="Arial" w:cs="Arial"/>
          <w:i/>
          <w:iCs/>
          <w:sz w:val="22"/>
          <w:szCs w:val="22"/>
          <w:lang w:eastAsia="en-US"/>
        </w:rPr>
        <w:t>Procedura Przechowywania i Wydawania Leków</w:t>
      </w:r>
      <w:r w:rsidRPr="00DA5762">
        <w:rPr>
          <w:rFonts w:ascii="Arial" w:eastAsia="Calibri" w:hAnsi="Arial" w:cs="Arial"/>
          <w:sz w:val="22"/>
          <w:szCs w:val="22"/>
          <w:lang w:eastAsia="en-US"/>
        </w:rPr>
        <w:t xml:space="preserve"> – precyzująca sposób przyjmowania leków do depozytu, w tym prowadzenia dokumentacji oraz opisu lekarstw. Ponadto Procedura określa sposób przechowywania leków, ich wydawanie, przyjmowanie, </w:t>
      </w:r>
      <w:r>
        <w:rPr>
          <w:rFonts w:ascii="Arial" w:eastAsia="Calibri" w:hAnsi="Arial" w:cs="Arial"/>
          <w:sz w:val="22"/>
          <w:szCs w:val="22"/>
          <w:lang w:eastAsia="en-US"/>
        </w:rPr>
        <w:br/>
      </w:r>
      <w:r w:rsidRPr="00DA5762">
        <w:rPr>
          <w:rFonts w:ascii="Arial" w:eastAsia="Calibri" w:hAnsi="Arial" w:cs="Arial"/>
          <w:sz w:val="22"/>
          <w:szCs w:val="22"/>
          <w:lang w:eastAsia="en-US"/>
        </w:rPr>
        <w:t>a także postępowanie z lekami przeterminowanymi i nieodebranymi przez osoby, które Schronisko opuściły bądź zmarły;</w:t>
      </w:r>
    </w:p>
    <w:p w14:paraId="7A2CBF6E" w14:textId="77777777" w:rsidR="00AA7CF0" w:rsidRPr="00DA5762" w:rsidRDefault="00000000" w:rsidP="00DA5762">
      <w:pPr>
        <w:pStyle w:val="Bezodstpw"/>
        <w:numPr>
          <w:ilvl w:val="0"/>
          <w:numId w:val="20"/>
        </w:numPr>
        <w:suppressAutoHyphens/>
        <w:spacing w:line="276" w:lineRule="auto"/>
        <w:ind w:left="426" w:hanging="284"/>
        <w:rPr>
          <w:rFonts w:ascii="Arial" w:hAnsi="Arial" w:cs="Arial"/>
          <w:b/>
          <w:sz w:val="22"/>
          <w:szCs w:val="22"/>
        </w:rPr>
      </w:pPr>
      <w:r w:rsidRPr="00DA5762">
        <w:rPr>
          <w:rFonts w:ascii="Arial" w:eastAsia="Calibri" w:hAnsi="Arial" w:cs="Arial"/>
          <w:i/>
          <w:iCs/>
          <w:sz w:val="22"/>
          <w:szCs w:val="22"/>
          <w:lang w:eastAsia="en-US"/>
        </w:rPr>
        <w:t>Procedura Postępowania przy Złamaniu Regulaminu Przez Mieszkańca</w:t>
      </w:r>
      <w:r w:rsidRPr="00DA5762">
        <w:rPr>
          <w:rFonts w:ascii="Arial" w:eastAsia="Calibri" w:hAnsi="Arial" w:cs="Arial"/>
          <w:sz w:val="22"/>
          <w:szCs w:val="22"/>
          <w:lang w:eastAsia="en-US"/>
        </w:rPr>
        <w:t xml:space="preserve">, z klasyfikacją naruszeń na lekkie (m.in. zakłócanie ciszy nocnej, niedopełnianie obowiązków porządkowych), ciężkie (m.in. agresja słowna, kradzież, niszczenie mienia) i krytyczne skutkujące natychmiastowym wydaleniem z Placówki (tj. pobicie, posiadanie </w:t>
      </w:r>
      <w:r w:rsidRPr="00DA5762">
        <w:rPr>
          <w:rFonts w:ascii="Arial" w:eastAsia="Calibri" w:hAnsi="Arial" w:cs="Arial"/>
          <w:sz w:val="22"/>
          <w:szCs w:val="22"/>
          <w:lang w:eastAsia="en-US"/>
        </w:rPr>
        <w:lastRenderedPageBreak/>
        <w:t xml:space="preserve">niebezpiecznych narzędzi lub narkotyków). Procedura reguluje sposób postępowania </w:t>
      </w:r>
      <w:r>
        <w:rPr>
          <w:rFonts w:ascii="Arial" w:eastAsia="Calibri" w:hAnsi="Arial" w:cs="Arial"/>
          <w:sz w:val="22"/>
          <w:szCs w:val="22"/>
          <w:lang w:eastAsia="en-US"/>
        </w:rPr>
        <w:br/>
      </w:r>
      <w:r w:rsidRPr="00DA5762">
        <w:rPr>
          <w:rFonts w:ascii="Arial" w:eastAsia="Calibri" w:hAnsi="Arial" w:cs="Arial"/>
          <w:sz w:val="22"/>
          <w:szCs w:val="22"/>
          <w:lang w:eastAsia="en-US"/>
        </w:rPr>
        <w:t>w przypadku złamania regulaminu, katalog kar i środków zaradczych oraz sposób prowadzenia dokumentacji ze zdarzenia;</w:t>
      </w:r>
    </w:p>
    <w:p w14:paraId="21B8DCC5" w14:textId="77777777" w:rsidR="00AA7CF0" w:rsidRPr="00DA5762" w:rsidRDefault="00000000" w:rsidP="00DA5762">
      <w:pPr>
        <w:pStyle w:val="Bezodstpw"/>
        <w:numPr>
          <w:ilvl w:val="0"/>
          <w:numId w:val="20"/>
        </w:numPr>
        <w:suppressAutoHyphens/>
        <w:spacing w:line="276" w:lineRule="auto"/>
        <w:ind w:left="426" w:hanging="284"/>
        <w:rPr>
          <w:rFonts w:ascii="Arial" w:hAnsi="Arial" w:cs="Arial"/>
          <w:b/>
          <w:sz w:val="22"/>
          <w:szCs w:val="22"/>
        </w:rPr>
      </w:pPr>
      <w:r w:rsidRPr="00DA5762">
        <w:rPr>
          <w:rFonts w:ascii="Arial" w:eastAsia="Calibri" w:hAnsi="Arial" w:cs="Arial"/>
          <w:i/>
          <w:iCs/>
          <w:sz w:val="22"/>
          <w:szCs w:val="22"/>
          <w:lang w:eastAsia="en-US"/>
        </w:rPr>
        <w:t>Procedura Postępowania w Sytuacjach Trudnych</w:t>
      </w:r>
      <w:r w:rsidRPr="00DA5762">
        <w:rPr>
          <w:rFonts w:ascii="Arial" w:eastAsia="Calibri" w:hAnsi="Arial" w:cs="Arial"/>
          <w:sz w:val="22"/>
          <w:szCs w:val="22"/>
          <w:lang w:eastAsia="en-US"/>
        </w:rPr>
        <w:t xml:space="preserve"> - precyzująca postępowanie</w:t>
      </w:r>
      <w:r w:rsidRPr="00DA5762">
        <w:rPr>
          <w:rFonts w:ascii="Arial" w:eastAsia="Calibri" w:hAnsi="Arial" w:cs="Arial"/>
          <w:sz w:val="22"/>
          <w:szCs w:val="22"/>
          <w:lang w:eastAsia="en-US"/>
        </w:rPr>
        <w:br/>
        <w:t>w przypadku wypadków tj. upadek, uderzenie, zachłyśnięcie, atak agresji, nagły zgon mieszkańca;</w:t>
      </w:r>
    </w:p>
    <w:p w14:paraId="4BFA2425" w14:textId="77777777" w:rsidR="00AA7CF0" w:rsidRPr="00DA5762" w:rsidRDefault="00000000" w:rsidP="00DA5762">
      <w:pPr>
        <w:pStyle w:val="Bezodstpw"/>
        <w:numPr>
          <w:ilvl w:val="0"/>
          <w:numId w:val="20"/>
        </w:numPr>
        <w:suppressAutoHyphens/>
        <w:spacing w:line="276" w:lineRule="auto"/>
        <w:ind w:left="426" w:hanging="284"/>
        <w:rPr>
          <w:rFonts w:ascii="Arial" w:hAnsi="Arial" w:cs="Arial"/>
          <w:b/>
          <w:sz w:val="22"/>
          <w:szCs w:val="22"/>
        </w:rPr>
      </w:pPr>
      <w:r w:rsidRPr="00DA5762">
        <w:rPr>
          <w:rFonts w:ascii="Arial" w:eastAsia="Calibri" w:hAnsi="Arial" w:cs="Arial"/>
          <w:i/>
          <w:iCs/>
          <w:sz w:val="22"/>
          <w:szCs w:val="22"/>
          <w:lang w:eastAsia="en-US"/>
        </w:rPr>
        <w:t>Procedura Depozytowa w Schronisku</w:t>
      </w:r>
      <w:r w:rsidRPr="00DA5762">
        <w:rPr>
          <w:rFonts w:ascii="Arial" w:eastAsia="Calibri" w:hAnsi="Arial" w:cs="Arial"/>
          <w:sz w:val="22"/>
          <w:szCs w:val="22"/>
          <w:lang w:eastAsia="en-US"/>
        </w:rPr>
        <w:t xml:space="preserve"> – określająca zasady przyjmowania rzeczy do depozytu, sposób ich ewidencjonowania, przechowywania i wydawania oraz tryb postępowania z depozytem nieodebranym w wyznaczonym terminie.</w:t>
      </w:r>
    </w:p>
    <w:p w14:paraId="56496A38" w14:textId="77777777" w:rsidR="00AA7CF0" w:rsidRDefault="00000000" w:rsidP="00DA5762">
      <w:pPr>
        <w:suppressAutoHyphens/>
        <w:autoSpaceDN w:val="0"/>
        <w:spacing w:before="120" w:after="120" w:line="276" w:lineRule="auto"/>
        <w:textAlignment w:val="baseline"/>
        <w:rPr>
          <w:rFonts w:ascii="Arial" w:eastAsia="Calibri" w:hAnsi="Arial" w:cs="Arial"/>
          <w:i/>
          <w:iCs/>
          <w:sz w:val="22"/>
          <w:szCs w:val="22"/>
          <w:lang w:eastAsia="en-US"/>
        </w:rPr>
      </w:pPr>
      <w:r w:rsidRPr="002B3F71">
        <w:rPr>
          <w:rFonts w:ascii="Arial" w:eastAsia="Calibri" w:hAnsi="Arial" w:cs="Arial"/>
          <w:sz w:val="22"/>
          <w:szCs w:val="22"/>
          <w:lang w:eastAsia="en-US"/>
        </w:rPr>
        <w:t>Poza ww. procedurami w Schronisku obowiązuje</w:t>
      </w:r>
      <w:r>
        <w:rPr>
          <w:rFonts w:ascii="Arial" w:eastAsia="Calibri" w:hAnsi="Arial" w:cs="Arial"/>
          <w:i/>
          <w:iCs/>
          <w:sz w:val="22"/>
          <w:szCs w:val="22"/>
          <w:lang w:eastAsia="en-US"/>
        </w:rPr>
        <w:t xml:space="preserve"> </w:t>
      </w:r>
      <w:r w:rsidRPr="002B3F71">
        <w:rPr>
          <w:rFonts w:ascii="Arial" w:eastAsia="Calibri" w:hAnsi="Arial" w:cs="Arial"/>
          <w:i/>
          <w:iCs/>
          <w:sz w:val="22"/>
          <w:szCs w:val="22"/>
          <w:lang w:eastAsia="en-US"/>
        </w:rPr>
        <w:t>Procedura mrożenia żywności (w ty</w:t>
      </w:r>
      <w:r>
        <w:rPr>
          <w:rFonts w:ascii="Arial" w:eastAsia="Calibri" w:hAnsi="Arial" w:cs="Arial"/>
          <w:i/>
          <w:iCs/>
          <w:sz w:val="22"/>
          <w:szCs w:val="22"/>
          <w:lang w:eastAsia="en-US"/>
        </w:rPr>
        <w:t>m</w:t>
      </w:r>
      <w:r w:rsidRPr="002B3F71">
        <w:rPr>
          <w:rFonts w:ascii="Arial" w:eastAsia="Calibri" w:hAnsi="Arial" w:cs="Arial"/>
          <w:i/>
          <w:iCs/>
          <w:sz w:val="22"/>
          <w:szCs w:val="22"/>
          <w:lang w:eastAsia="en-US"/>
        </w:rPr>
        <w:t xml:space="preserve"> żywności z darowizn)</w:t>
      </w:r>
      <w:r>
        <w:rPr>
          <w:rFonts w:ascii="Arial" w:eastAsia="Calibri" w:hAnsi="Arial" w:cs="Arial"/>
          <w:i/>
          <w:iCs/>
          <w:sz w:val="22"/>
          <w:szCs w:val="22"/>
          <w:lang w:eastAsia="en-US"/>
        </w:rPr>
        <w:t>.</w:t>
      </w:r>
    </w:p>
    <w:p w14:paraId="597CCAD2" w14:textId="77777777" w:rsidR="00AA7CF0" w:rsidRPr="002A3226"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2A3226">
        <w:rPr>
          <w:rFonts w:ascii="Arial" w:eastAsia="Calibri" w:hAnsi="Arial" w:cs="Arial"/>
          <w:sz w:val="22"/>
          <w:szCs w:val="22"/>
          <w:lang w:eastAsia="en-US"/>
        </w:rPr>
        <w:t>Informacja na temat składania skarg i wniosków, przepisy porządkowe oraz informacje bieżące dotyczące funkcjonowania Schroniska, wywieszone są w ogólnodostępnym miejscu na tablicach ogłoszeń. Zgodnie z oświadczeniem Kierownika, każda nowo przyjęta osoba</w:t>
      </w:r>
      <w:r>
        <w:rPr>
          <w:rFonts w:ascii="Arial" w:eastAsia="Calibri" w:hAnsi="Arial" w:cs="Arial"/>
          <w:sz w:val="22"/>
          <w:szCs w:val="22"/>
          <w:lang w:eastAsia="en-US"/>
        </w:rPr>
        <w:br/>
      </w:r>
      <w:r w:rsidRPr="002A3226">
        <w:rPr>
          <w:rFonts w:ascii="Arial" w:eastAsia="Calibri" w:hAnsi="Arial" w:cs="Arial"/>
          <w:sz w:val="22"/>
          <w:szCs w:val="22"/>
          <w:lang w:eastAsia="en-US"/>
        </w:rPr>
        <w:t>w chwili przyjęcia do Placówki jest informowana o możliwości składania skarg, uwag</w:t>
      </w:r>
      <w:r>
        <w:rPr>
          <w:rFonts w:ascii="Arial" w:eastAsia="Calibri" w:hAnsi="Arial" w:cs="Arial"/>
          <w:sz w:val="22"/>
          <w:szCs w:val="22"/>
          <w:lang w:eastAsia="en-US"/>
        </w:rPr>
        <w:br/>
      </w:r>
      <w:r w:rsidRPr="002A3226">
        <w:rPr>
          <w:rFonts w:ascii="Arial" w:eastAsia="Calibri" w:hAnsi="Arial" w:cs="Arial"/>
          <w:sz w:val="22"/>
          <w:szCs w:val="22"/>
          <w:lang w:eastAsia="en-US"/>
        </w:rPr>
        <w:t>i wniosków. Informacja ta jest również każdorazowo przypominana podczas zebrań</w:t>
      </w:r>
      <w:r>
        <w:rPr>
          <w:rFonts w:ascii="Arial" w:eastAsia="Calibri" w:hAnsi="Arial" w:cs="Arial"/>
          <w:sz w:val="22"/>
          <w:szCs w:val="22"/>
          <w:lang w:eastAsia="en-US"/>
        </w:rPr>
        <w:br/>
      </w:r>
      <w:r w:rsidRPr="002A3226">
        <w:rPr>
          <w:rFonts w:ascii="Arial" w:eastAsia="Calibri" w:hAnsi="Arial" w:cs="Arial"/>
          <w:sz w:val="22"/>
          <w:szCs w:val="22"/>
          <w:lang w:eastAsia="en-US"/>
        </w:rPr>
        <w:t>z mieszkańcami.</w:t>
      </w:r>
    </w:p>
    <w:p w14:paraId="237DCA62" w14:textId="77777777" w:rsidR="00AA7CF0" w:rsidRPr="00351D87" w:rsidRDefault="00000000" w:rsidP="00DA5762">
      <w:pPr>
        <w:suppressAutoHyphens/>
        <w:spacing w:line="276" w:lineRule="auto"/>
        <w:jc w:val="right"/>
        <w:rPr>
          <w:rFonts w:ascii="Arial" w:hAnsi="Arial" w:cs="Arial"/>
          <w:sz w:val="22"/>
          <w:szCs w:val="22"/>
        </w:rPr>
      </w:pPr>
      <w:r>
        <w:rPr>
          <w:rFonts w:ascii="Arial" w:hAnsi="Arial" w:cs="Arial"/>
          <w:sz w:val="22"/>
          <w:szCs w:val="22"/>
        </w:rPr>
        <w:t xml:space="preserve">[akta kontroli str. 69-73, 74, 75-76, 77-78, 79-80, 81-82, 83-84, 85-86, 186] </w:t>
      </w:r>
    </w:p>
    <w:p w14:paraId="2BC9E140" w14:textId="77777777" w:rsidR="00AA7CF0" w:rsidRDefault="00000000" w:rsidP="00DA5762">
      <w:pPr>
        <w:suppressAutoHyphens/>
        <w:spacing w:before="120" w:after="120" w:line="276" w:lineRule="auto"/>
        <w:rPr>
          <w:rFonts w:ascii="Arial" w:eastAsia="Calibri" w:hAnsi="Arial" w:cs="Arial"/>
          <w:bCs/>
          <w:i/>
          <w:iCs/>
          <w:sz w:val="22"/>
          <w:szCs w:val="22"/>
          <w:lang w:eastAsia="en-US"/>
        </w:rPr>
      </w:pPr>
      <w:r>
        <w:rPr>
          <w:rFonts w:ascii="Arial" w:eastAsia="Calibri" w:hAnsi="Arial" w:cs="Arial"/>
          <w:bCs/>
          <w:i/>
          <w:iCs/>
          <w:sz w:val="22"/>
          <w:szCs w:val="22"/>
          <w:lang w:eastAsia="en-US"/>
        </w:rPr>
        <w:t>Nie stwierdzono nieprawidłowości.</w:t>
      </w:r>
    </w:p>
    <w:p w14:paraId="7AD3314F" w14:textId="77777777" w:rsidR="00AA7CF0" w:rsidRPr="006933C6" w:rsidRDefault="00000000" w:rsidP="00DA5762">
      <w:pPr>
        <w:pStyle w:val="Bezodstpw"/>
        <w:numPr>
          <w:ilvl w:val="0"/>
          <w:numId w:val="11"/>
        </w:numPr>
        <w:suppressAutoHyphens/>
        <w:spacing w:before="120" w:after="120" w:line="276" w:lineRule="auto"/>
        <w:rPr>
          <w:rFonts w:ascii="Arial" w:hAnsi="Arial" w:cs="Arial"/>
          <w:b/>
          <w:sz w:val="22"/>
          <w:szCs w:val="22"/>
        </w:rPr>
      </w:pPr>
      <w:r w:rsidRPr="006933C6">
        <w:rPr>
          <w:rFonts w:ascii="Arial" w:hAnsi="Arial" w:cs="Arial"/>
          <w:b/>
          <w:sz w:val="22"/>
          <w:szCs w:val="22"/>
        </w:rPr>
        <w:t>Skuteczność działań podjętych w ramach zadania.</w:t>
      </w:r>
    </w:p>
    <w:p w14:paraId="13179478" w14:textId="77777777" w:rsidR="00AA7CF0" w:rsidRPr="006933C6" w:rsidRDefault="00000000" w:rsidP="00DA5762">
      <w:pPr>
        <w:suppressAutoHyphens/>
        <w:autoSpaceDN w:val="0"/>
        <w:spacing w:before="120" w:after="120" w:line="276" w:lineRule="auto"/>
        <w:textAlignment w:val="baseline"/>
        <w:rPr>
          <w:rFonts w:ascii="Arial" w:eastAsia="Calibri" w:hAnsi="Arial" w:cs="Arial"/>
          <w:b/>
          <w:sz w:val="22"/>
          <w:szCs w:val="22"/>
          <w:lang w:eastAsia="en-US"/>
        </w:rPr>
      </w:pPr>
      <w:r w:rsidRPr="006933C6">
        <w:rPr>
          <w:rFonts w:ascii="Arial" w:eastAsia="Calibri" w:hAnsi="Arial" w:cs="Arial"/>
          <w:b/>
          <w:sz w:val="22"/>
          <w:szCs w:val="22"/>
          <w:lang w:eastAsia="en-US"/>
        </w:rPr>
        <w:t>Beneficjenci, którzy skorzystali z oferty Placówki (dokumentacja dot. pobytu, procedura przyjęcia, akta osób przebywających w placówce, ewidencja)</w:t>
      </w:r>
      <w:r>
        <w:rPr>
          <w:rFonts w:ascii="Arial" w:eastAsia="Calibri" w:hAnsi="Arial" w:cs="Arial"/>
          <w:b/>
          <w:sz w:val="22"/>
          <w:szCs w:val="22"/>
          <w:lang w:eastAsia="en-US"/>
        </w:rPr>
        <w:t>.</w:t>
      </w:r>
    </w:p>
    <w:p w14:paraId="0AA7814F" w14:textId="77777777" w:rsidR="00AA7CF0" w:rsidRDefault="00000000" w:rsidP="00DA5762">
      <w:pPr>
        <w:pStyle w:val="Bezodstpw"/>
        <w:suppressAutoHyphens/>
        <w:spacing w:before="120" w:after="120" w:line="276" w:lineRule="auto"/>
        <w:rPr>
          <w:rFonts w:ascii="Arial" w:hAnsi="Arial" w:cs="Arial"/>
          <w:sz w:val="22"/>
          <w:szCs w:val="22"/>
        </w:rPr>
      </w:pPr>
      <w:r w:rsidRPr="00600A4F">
        <w:rPr>
          <w:rFonts w:ascii="Arial" w:hAnsi="Arial" w:cs="Arial"/>
          <w:sz w:val="22"/>
          <w:szCs w:val="22"/>
        </w:rPr>
        <w:t>Na dzień przeprowadzania czynności kontrolnych w Schronisku przebywało 28 osób, w tym jedna osoba przebywała na przepustce. Spośród osób przebywających w Placówce 9 korzystało z usług opiekuńczych, natomiast 19 nie korzystało z takich usług.</w:t>
      </w:r>
    </w:p>
    <w:p w14:paraId="571872A3" w14:textId="77777777" w:rsidR="00AA7CF0" w:rsidRPr="00A956BC" w:rsidRDefault="00000000" w:rsidP="00DA5762">
      <w:pPr>
        <w:pStyle w:val="Bezodstpw"/>
        <w:suppressAutoHyphens/>
        <w:spacing w:before="120" w:after="120" w:line="276" w:lineRule="auto"/>
        <w:rPr>
          <w:rFonts w:ascii="Arial" w:hAnsi="Arial" w:cs="Arial"/>
          <w:sz w:val="22"/>
          <w:szCs w:val="22"/>
        </w:rPr>
      </w:pPr>
      <w:r w:rsidRPr="00A956BC">
        <w:rPr>
          <w:rFonts w:ascii="Arial" w:eastAsia="Calibri" w:hAnsi="Arial" w:cs="Arial"/>
          <w:sz w:val="22"/>
          <w:szCs w:val="22"/>
          <w:lang w:eastAsia="en-US"/>
        </w:rPr>
        <w:t xml:space="preserve">Ustalono, że w Placówce przyjęto do stosowania następujące wzory dokumentów: </w:t>
      </w:r>
      <w:r w:rsidRPr="00B013B5">
        <w:rPr>
          <w:rFonts w:ascii="Arial" w:eastAsia="Calibri" w:hAnsi="Arial" w:cs="Arial"/>
          <w:i/>
          <w:iCs/>
          <w:sz w:val="22"/>
          <w:szCs w:val="22"/>
          <w:lang w:eastAsia="en-US"/>
        </w:rPr>
        <w:t>Opis sytuacji osoby przyjętej do placówki w Borkowie</w:t>
      </w:r>
      <w:r w:rsidRPr="00B013B5">
        <w:rPr>
          <w:rFonts w:ascii="Arial" w:eastAsia="Calibri" w:hAnsi="Arial" w:cs="Arial"/>
          <w:sz w:val="22"/>
          <w:szCs w:val="22"/>
          <w:lang w:eastAsia="en-US"/>
        </w:rPr>
        <w:t xml:space="preserve">; </w:t>
      </w:r>
      <w:r w:rsidRPr="00B013B5">
        <w:rPr>
          <w:rFonts w:ascii="Arial" w:eastAsia="Calibri" w:hAnsi="Arial" w:cs="Arial"/>
          <w:i/>
          <w:iCs/>
          <w:sz w:val="22"/>
          <w:szCs w:val="22"/>
          <w:lang w:eastAsia="en-US"/>
        </w:rPr>
        <w:t>Karta wstępnej oceny stanu zdrowia (przyjęcie) nowego mieszkańca do schroniska w Borkowie</w:t>
      </w:r>
      <w:r w:rsidRPr="00B013B5">
        <w:rPr>
          <w:rFonts w:ascii="Arial" w:eastAsia="Calibri" w:hAnsi="Arial" w:cs="Arial"/>
          <w:sz w:val="22"/>
          <w:szCs w:val="22"/>
          <w:lang w:eastAsia="en-US"/>
        </w:rPr>
        <w:t xml:space="preserve">, </w:t>
      </w:r>
      <w:r w:rsidRPr="00B013B5">
        <w:rPr>
          <w:rFonts w:ascii="Arial" w:eastAsia="Calibri" w:hAnsi="Arial" w:cs="Arial"/>
          <w:i/>
          <w:iCs/>
          <w:sz w:val="22"/>
          <w:szCs w:val="22"/>
          <w:lang w:eastAsia="en-US"/>
        </w:rPr>
        <w:t>Ankieta medyczna mieszkańca</w:t>
      </w:r>
      <w:r w:rsidRPr="00B013B5">
        <w:rPr>
          <w:rFonts w:ascii="Arial" w:eastAsia="Calibri" w:hAnsi="Arial" w:cs="Arial"/>
          <w:sz w:val="22"/>
          <w:szCs w:val="22"/>
          <w:lang w:eastAsia="en-US"/>
        </w:rPr>
        <w:t xml:space="preserve">, </w:t>
      </w:r>
      <w:r w:rsidRPr="00B013B5">
        <w:rPr>
          <w:rFonts w:ascii="Arial" w:eastAsia="Calibri" w:hAnsi="Arial" w:cs="Arial"/>
          <w:i/>
          <w:iCs/>
          <w:sz w:val="22"/>
          <w:szCs w:val="22"/>
          <w:lang w:eastAsia="en-US"/>
        </w:rPr>
        <w:t>karta dawkowania leków, karta depozytowa</w:t>
      </w:r>
      <w:r w:rsidRPr="00B013B5">
        <w:rPr>
          <w:rFonts w:ascii="Arial" w:eastAsia="Calibri" w:hAnsi="Arial" w:cs="Arial"/>
          <w:sz w:val="22"/>
          <w:szCs w:val="22"/>
          <w:lang w:eastAsia="en-US"/>
        </w:rPr>
        <w:t>. Schronisko prowadzi także książkę zameldowań i książkę przebiegu dyżuru.</w:t>
      </w:r>
    </w:p>
    <w:p w14:paraId="5FF2C73B" w14:textId="77777777" w:rsidR="00AA7CF0"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A956BC">
        <w:rPr>
          <w:rFonts w:ascii="Arial" w:eastAsia="Calibri" w:hAnsi="Arial" w:cs="Arial"/>
          <w:sz w:val="22"/>
          <w:szCs w:val="22"/>
          <w:lang w:eastAsia="en-US"/>
        </w:rPr>
        <w:t>W dokumentacji mieszkańców znajdował się zbiorczy formularz oświadczeń i zgód, obejmujący m.in.: oświadczenie o wyrażeniu zgody na pobyt w Schronisku, upoważnienie do odbioru świadczeń, przekazów pieniężnych i przesyłek poleconych; upoważnienie do przechowywania dokumentów i/lub środków pieniężnych w depozycie; oświadczenie</w:t>
      </w:r>
      <w:r>
        <w:rPr>
          <w:rFonts w:ascii="Arial" w:eastAsia="Calibri" w:hAnsi="Arial" w:cs="Arial"/>
          <w:sz w:val="22"/>
          <w:szCs w:val="22"/>
          <w:lang w:eastAsia="en-US"/>
        </w:rPr>
        <w:br/>
      </w:r>
      <w:r w:rsidRPr="00A956BC">
        <w:rPr>
          <w:rFonts w:ascii="Arial" w:eastAsia="Calibri" w:hAnsi="Arial" w:cs="Arial"/>
          <w:sz w:val="22"/>
          <w:szCs w:val="22"/>
          <w:lang w:eastAsia="en-US"/>
        </w:rPr>
        <w:t xml:space="preserve">o zapoznaniu się z regulaminem Schroniska; zgoda na udostępnienie wizerunku na stronie internetowej Stowarzyszenia, oświadczenie o zapoznaniu się z obowiązkiem samodzielnego wykupywania i przyjmowania leków, oświadczenie o wyrażeniu zgody na badanie pod kątem zawartości alkoholu i narkotyków (alkomatem/narkotestem); oświadczenie o zapoznaniu się z zasadami odbioru rzeczy osobistych po opuszczeniu Placówki. Ponadto dokumentacja osobowa zawierała klauzulę informacyjna (RODO) oraz podpisany przez każdego mieszkańca </w:t>
      </w:r>
      <w:r>
        <w:rPr>
          <w:rFonts w:ascii="Arial" w:eastAsia="Calibri" w:hAnsi="Arial" w:cs="Arial"/>
          <w:sz w:val="22"/>
          <w:szCs w:val="22"/>
          <w:lang w:eastAsia="en-US"/>
        </w:rPr>
        <w:t>R</w:t>
      </w:r>
      <w:r w:rsidRPr="00A956BC">
        <w:rPr>
          <w:rFonts w:ascii="Arial" w:eastAsia="Calibri" w:hAnsi="Arial" w:cs="Arial"/>
          <w:sz w:val="22"/>
          <w:szCs w:val="22"/>
          <w:lang w:eastAsia="en-US"/>
        </w:rPr>
        <w:t xml:space="preserve">egulamin pobytu w </w:t>
      </w:r>
      <w:r>
        <w:rPr>
          <w:rFonts w:ascii="Arial" w:eastAsia="Calibri" w:hAnsi="Arial" w:cs="Arial"/>
          <w:sz w:val="22"/>
          <w:szCs w:val="22"/>
          <w:lang w:eastAsia="en-US"/>
        </w:rPr>
        <w:t>s</w:t>
      </w:r>
      <w:r w:rsidRPr="00A956BC">
        <w:rPr>
          <w:rFonts w:ascii="Arial" w:eastAsia="Calibri" w:hAnsi="Arial" w:cs="Arial"/>
          <w:sz w:val="22"/>
          <w:szCs w:val="22"/>
          <w:lang w:eastAsia="en-US"/>
        </w:rPr>
        <w:t>chronisku</w:t>
      </w:r>
      <w:r>
        <w:rPr>
          <w:rFonts w:ascii="Arial" w:eastAsia="Calibri" w:hAnsi="Arial" w:cs="Arial"/>
          <w:sz w:val="22"/>
          <w:szCs w:val="22"/>
          <w:lang w:eastAsia="en-US"/>
        </w:rPr>
        <w:t xml:space="preserve"> Stowarzyszenia „WIGOR”</w:t>
      </w:r>
      <w:r w:rsidRPr="00A956BC">
        <w:rPr>
          <w:rFonts w:ascii="Arial" w:eastAsia="Calibri" w:hAnsi="Arial" w:cs="Arial"/>
          <w:sz w:val="22"/>
          <w:szCs w:val="22"/>
          <w:lang w:eastAsia="en-US"/>
        </w:rPr>
        <w:t>, określający prawa</w:t>
      </w:r>
      <w:r>
        <w:rPr>
          <w:rFonts w:ascii="Arial" w:eastAsia="Calibri" w:hAnsi="Arial" w:cs="Arial"/>
          <w:sz w:val="22"/>
          <w:szCs w:val="22"/>
          <w:lang w:eastAsia="en-US"/>
        </w:rPr>
        <w:br/>
      </w:r>
      <w:r w:rsidRPr="00A956BC">
        <w:rPr>
          <w:rFonts w:ascii="Arial" w:eastAsia="Calibri" w:hAnsi="Arial" w:cs="Arial"/>
          <w:sz w:val="22"/>
          <w:szCs w:val="22"/>
          <w:lang w:eastAsia="en-US"/>
        </w:rPr>
        <w:t>i obowiązki mieszkańców oraz zasady odwiedzin.</w:t>
      </w:r>
    </w:p>
    <w:p w14:paraId="7FD21179" w14:textId="77777777" w:rsidR="00AA7CF0"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5A5A25">
        <w:rPr>
          <w:rFonts w:ascii="Arial" w:eastAsia="Calibri" w:hAnsi="Arial" w:cs="Arial"/>
          <w:sz w:val="22"/>
          <w:szCs w:val="22"/>
          <w:lang w:eastAsia="en-US"/>
        </w:rPr>
        <w:lastRenderedPageBreak/>
        <w:t>Stwierdzono, że w dokumentacji mieszkańców, poza ww. dokumentami znajdowały się: skierowanie z OPS; decyzja administracyjna kierująca do schroniska; orzeczenie</w:t>
      </w:r>
      <w:r>
        <w:rPr>
          <w:rFonts w:ascii="Arial" w:eastAsia="Calibri" w:hAnsi="Arial" w:cs="Arial"/>
          <w:sz w:val="22"/>
          <w:szCs w:val="22"/>
          <w:lang w:eastAsia="en-US"/>
        </w:rPr>
        <w:br/>
      </w:r>
      <w:r w:rsidRPr="005A5A25">
        <w:rPr>
          <w:rFonts w:ascii="Arial" w:eastAsia="Calibri" w:hAnsi="Arial" w:cs="Arial"/>
          <w:sz w:val="22"/>
          <w:szCs w:val="22"/>
          <w:lang w:eastAsia="en-US"/>
        </w:rPr>
        <w:t>o niepełnosprawności (w przypadku osób posiadających orzeczony stopień niepełnosprawności); kontrakt socjalny; ocena realizacji działań ustalonych w kontakcie socjalnym (kopia); dokumentacja medyczna oraz osobista. Dokumentacja przechowywana jest w sposób zapewniający bezpieczeństwo danych.</w:t>
      </w:r>
    </w:p>
    <w:p w14:paraId="38F55681" w14:textId="77777777" w:rsidR="00AA7CF0" w:rsidRPr="0083145D"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Pr>
          <w:rFonts w:ascii="Arial" w:eastAsia="Calibri" w:hAnsi="Arial" w:cs="Arial"/>
          <w:sz w:val="22"/>
          <w:szCs w:val="22"/>
          <w:lang w:eastAsia="en-US"/>
        </w:rPr>
        <w:t xml:space="preserve">Zgodnie z </w:t>
      </w:r>
      <w:r w:rsidRPr="00D67726">
        <w:rPr>
          <w:rFonts w:ascii="Arial" w:eastAsia="Calibri" w:hAnsi="Arial" w:cs="Arial"/>
          <w:i/>
          <w:iCs/>
          <w:sz w:val="22"/>
          <w:szCs w:val="22"/>
          <w:lang w:eastAsia="en-US"/>
        </w:rPr>
        <w:t xml:space="preserve">Procedurą </w:t>
      </w:r>
      <w:r w:rsidRPr="002B3F71">
        <w:rPr>
          <w:rFonts w:ascii="Arial" w:eastAsia="Calibri" w:hAnsi="Arial" w:cs="Arial"/>
          <w:i/>
          <w:iCs/>
          <w:sz w:val="22"/>
          <w:szCs w:val="22"/>
          <w:lang w:eastAsia="en-US"/>
        </w:rPr>
        <w:t>Przyjęcia Nowego Mieszkańca do Placówki</w:t>
      </w:r>
      <w:r w:rsidRPr="002B3F71">
        <w:rPr>
          <w:rFonts w:ascii="Arial" w:eastAsia="Calibri" w:hAnsi="Arial" w:cs="Arial"/>
          <w:sz w:val="22"/>
          <w:szCs w:val="22"/>
          <w:lang w:eastAsia="en-US"/>
        </w:rPr>
        <w:t xml:space="preserve"> </w:t>
      </w:r>
      <w:r>
        <w:rPr>
          <w:rFonts w:ascii="Arial" w:eastAsia="Calibri" w:hAnsi="Arial" w:cs="Arial"/>
          <w:sz w:val="22"/>
          <w:szCs w:val="22"/>
          <w:lang w:eastAsia="en-US"/>
        </w:rPr>
        <w:t xml:space="preserve">osoba jest przyjmowana do Schroniska po uprzednim obligatoryjnym poddaniu się badaniu alkomatem na zawartość alkoholu w wydychanym powietrzu. Następnie dokonywana jest </w:t>
      </w:r>
      <w:r w:rsidRPr="00D67726">
        <w:rPr>
          <w:rFonts w:ascii="Arial" w:eastAsia="Calibri" w:hAnsi="Arial" w:cs="Arial"/>
          <w:sz w:val="22"/>
          <w:szCs w:val="22"/>
          <w:lang w:eastAsia="en-US"/>
        </w:rPr>
        <w:t>kontrol</w:t>
      </w:r>
      <w:r>
        <w:rPr>
          <w:rFonts w:ascii="Arial" w:eastAsia="Calibri" w:hAnsi="Arial" w:cs="Arial"/>
          <w:sz w:val="22"/>
          <w:szCs w:val="22"/>
          <w:lang w:eastAsia="en-US"/>
        </w:rPr>
        <w:t>a</w:t>
      </w:r>
      <w:r w:rsidRPr="00D67726">
        <w:rPr>
          <w:rFonts w:ascii="Arial" w:eastAsia="Calibri" w:hAnsi="Arial" w:cs="Arial"/>
          <w:sz w:val="22"/>
          <w:szCs w:val="22"/>
          <w:lang w:eastAsia="en-US"/>
        </w:rPr>
        <w:t xml:space="preserve"> wnoszonych przedmiotów</w:t>
      </w:r>
      <w:r>
        <w:rPr>
          <w:rFonts w:ascii="Arial" w:eastAsia="Calibri" w:hAnsi="Arial" w:cs="Arial"/>
          <w:sz w:val="22"/>
          <w:szCs w:val="22"/>
          <w:lang w:eastAsia="en-US"/>
        </w:rPr>
        <w:t xml:space="preserve"> w celu wyeliminowania niebezpiecznych przedmiotów, używek bądź leków nieprzepisanych przez lekarza. Kolejno odbywa się sprawdzenie tożsamości, weryfikacja skierowania lub decyzji administracyjnej z właściwego Ośrodka Pomocy Społecznej,</w:t>
      </w:r>
      <w:r>
        <w:rPr>
          <w:rFonts w:ascii="Arial" w:eastAsia="Calibri" w:hAnsi="Arial" w:cs="Arial"/>
          <w:sz w:val="22"/>
          <w:szCs w:val="22"/>
          <w:lang w:eastAsia="en-US"/>
        </w:rPr>
        <w:br/>
        <w:t xml:space="preserve">z którym Schronisko ma podpisaną umowę na świadczenie usług schronienia. W Procedurze wskazano, że w sytuacjach interwencyjnych (np. mróz) przyjęcie może odbyć się bez skierowania, jednak powinno zostać dostarczone w ciągu kilku dni. </w:t>
      </w:r>
      <w:r w:rsidRPr="00D67726">
        <w:rPr>
          <w:rFonts w:ascii="Arial" w:eastAsia="Calibri" w:hAnsi="Arial" w:cs="Arial"/>
          <w:sz w:val="22"/>
          <w:szCs w:val="22"/>
          <w:lang w:eastAsia="en-US"/>
        </w:rPr>
        <w:t>Opiekun pełniący dyżur lub pracownik socjalny jest zobligowany do wypełnienia karty wstępnej oceny stanu zdrowia oraz oceny samodzielności. Następnie dokonywany jest wpis do rejestru osób przebywających w placówce (książka przyjęć) oraz na listę obecności. Opiekun medyczny wypełnia ankietę medyczną oraz kartę dawkowania leków. W przypadku konieczności zapewnienia usług opiekuńczych ustalany jest ich zakres.</w:t>
      </w:r>
      <w:r w:rsidRPr="009C45A1">
        <w:rPr>
          <w:rFonts w:ascii="Calibri" w:eastAsia="Calibri" w:hAnsi="Calibri"/>
          <w:lang w:eastAsia="en-US"/>
        </w:rPr>
        <w:t xml:space="preserve"> </w:t>
      </w:r>
      <w:r>
        <w:rPr>
          <w:rFonts w:ascii="Arial" w:eastAsia="Calibri" w:hAnsi="Arial" w:cs="Arial"/>
          <w:sz w:val="22"/>
          <w:szCs w:val="22"/>
          <w:lang w:eastAsia="en-US"/>
        </w:rPr>
        <w:t>O</w:t>
      </w:r>
      <w:r w:rsidRPr="009C45A1">
        <w:rPr>
          <w:rFonts w:ascii="Arial" w:eastAsia="Calibri" w:hAnsi="Arial" w:cs="Arial"/>
          <w:sz w:val="22"/>
          <w:szCs w:val="22"/>
          <w:lang w:eastAsia="en-US"/>
        </w:rPr>
        <w:t xml:space="preserve">soba zapoznaje się z regulaminem organizacyjnym. </w:t>
      </w:r>
      <w:r w:rsidRPr="00D67726">
        <w:rPr>
          <w:rFonts w:ascii="Arial" w:eastAsia="Calibri" w:hAnsi="Arial" w:cs="Arial"/>
          <w:sz w:val="22"/>
          <w:szCs w:val="22"/>
          <w:lang w:eastAsia="en-US"/>
        </w:rPr>
        <w:t>Kolejno następuje zakwaterowanie i adaptacja, polegająca na przydzieleniu miejsca, wydaniu posiłku lub suchego prowiantu oraz przekazanie niezbędnych rzeczy i oprowadzenie po obiekcie. W ciągu 48-72 godzin pracownik socjalny przeprowadza pogłębiony wywiad</w:t>
      </w:r>
      <w:r>
        <w:rPr>
          <w:rFonts w:ascii="Arial" w:eastAsia="Calibri" w:hAnsi="Arial" w:cs="Arial"/>
          <w:sz w:val="22"/>
          <w:szCs w:val="22"/>
          <w:lang w:eastAsia="en-US"/>
        </w:rPr>
        <w:t xml:space="preserve"> polegający na</w:t>
      </w:r>
      <w:r w:rsidRPr="00D67726">
        <w:rPr>
          <w:rFonts w:ascii="Arial" w:eastAsia="Calibri" w:hAnsi="Arial" w:cs="Arial"/>
          <w:sz w:val="22"/>
          <w:szCs w:val="22"/>
          <w:lang w:eastAsia="en-US"/>
        </w:rPr>
        <w:t xml:space="preserve"> ustal</w:t>
      </w:r>
      <w:r>
        <w:rPr>
          <w:rFonts w:ascii="Arial" w:eastAsia="Calibri" w:hAnsi="Arial" w:cs="Arial"/>
          <w:sz w:val="22"/>
          <w:szCs w:val="22"/>
          <w:lang w:eastAsia="en-US"/>
        </w:rPr>
        <w:t>eniu</w:t>
      </w:r>
      <w:r w:rsidRPr="00D67726">
        <w:rPr>
          <w:rFonts w:ascii="Arial" w:eastAsia="Calibri" w:hAnsi="Arial" w:cs="Arial"/>
          <w:sz w:val="22"/>
          <w:szCs w:val="22"/>
          <w:lang w:eastAsia="en-US"/>
        </w:rPr>
        <w:t xml:space="preserve"> przyczyn kryzysu bezdomności</w:t>
      </w:r>
      <w:r>
        <w:rPr>
          <w:rFonts w:ascii="Arial" w:eastAsia="Calibri" w:hAnsi="Arial" w:cs="Arial"/>
          <w:sz w:val="22"/>
          <w:szCs w:val="22"/>
          <w:lang w:eastAsia="en-US"/>
        </w:rPr>
        <w:t xml:space="preserve">, weryfikacji </w:t>
      </w:r>
      <w:r w:rsidRPr="0083145D">
        <w:rPr>
          <w:rFonts w:ascii="Arial" w:eastAsia="Calibri" w:hAnsi="Arial" w:cs="Arial"/>
          <w:sz w:val="22"/>
          <w:szCs w:val="22"/>
          <w:lang w:eastAsia="en-US"/>
        </w:rPr>
        <w:t>statusu ubezpieczenia zdrowotnego oraz ustalenia celów do realizacji.</w:t>
      </w:r>
    </w:p>
    <w:p w14:paraId="37045CF8" w14:textId="77777777" w:rsidR="00AA7CF0" w:rsidRPr="0083145D" w:rsidRDefault="00000000" w:rsidP="00DA5762">
      <w:pPr>
        <w:pStyle w:val="Bezodstpw"/>
        <w:suppressAutoHyphens/>
        <w:spacing w:before="120" w:after="120" w:line="276" w:lineRule="auto"/>
        <w:rPr>
          <w:rFonts w:ascii="Arial" w:eastAsia="Calibri" w:hAnsi="Arial" w:cs="Arial"/>
          <w:bCs/>
          <w:sz w:val="22"/>
          <w:szCs w:val="22"/>
          <w:lang w:eastAsia="en-US"/>
        </w:rPr>
      </w:pPr>
      <w:r w:rsidRPr="0083145D">
        <w:rPr>
          <w:rFonts w:ascii="Arial" w:eastAsia="Calibri" w:hAnsi="Arial" w:cs="Arial"/>
          <w:bCs/>
          <w:sz w:val="22"/>
          <w:szCs w:val="22"/>
          <w:lang w:eastAsia="en-US"/>
        </w:rPr>
        <w:t>Ustalono, że na dzień 15 maja 2026 r. Stowarzyszenie posiada</w:t>
      </w:r>
      <w:r>
        <w:rPr>
          <w:rFonts w:ascii="Arial" w:eastAsia="Calibri" w:hAnsi="Arial" w:cs="Arial"/>
          <w:bCs/>
          <w:sz w:val="22"/>
          <w:szCs w:val="22"/>
          <w:lang w:eastAsia="en-US"/>
        </w:rPr>
        <w:t>ło</w:t>
      </w:r>
      <w:r w:rsidRPr="0083145D">
        <w:rPr>
          <w:rFonts w:ascii="Arial" w:eastAsia="Calibri" w:hAnsi="Arial" w:cs="Arial"/>
          <w:bCs/>
          <w:sz w:val="22"/>
          <w:szCs w:val="22"/>
          <w:lang w:eastAsia="en-US"/>
        </w:rPr>
        <w:t xml:space="preserve"> zawartych 20 umów na realizację usług schronienia dla osób wymagających usług opiekuńczych oraz usług schronienia dla osób niewymagających usług opiekuńczych z następującymi gminami: Sulików, Małkinia Górna, Olsztyn, Somonino, Łęczyce, Stara Kiszewa, Rumia, Kolbudy, Pszczółki, Krokowa, Czarna Woda, Zblewo, Polanów, Tuchomie, Chrzypsko Wielkie, Cedry Wielkie, Sierakowice, Rymań, Płoskinia oraz Dzierzgowo.</w:t>
      </w:r>
    </w:p>
    <w:p w14:paraId="3D6F6239" w14:textId="77777777" w:rsidR="00AA7CF0" w:rsidRPr="0083145D" w:rsidRDefault="00000000" w:rsidP="00DA5762">
      <w:pPr>
        <w:pStyle w:val="Bezodstpw"/>
        <w:suppressAutoHyphens/>
        <w:spacing w:before="120" w:after="120" w:line="276" w:lineRule="auto"/>
        <w:rPr>
          <w:rFonts w:ascii="Arial" w:eastAsia="Calibri" w:hAnsi="Arial" w:cs="Arial"/>
          <w:bCs/>
          <w:sz w:val="22"/>
          <w:szCs w:val="22"/>
          <w:lang w:eastAsia="en-US"/>
        </w:rPr>
      </w:pPr>
      <w:r w:rsidRPr="0083145D">
        <w:rPr>
          <w:rFonts w:ascii="Arial" w:eastAsia="Calibri" w:hAnsi="Arial" w:cs="Arial"/>
          <w:bCs/>
          <w:sz w:val="22"/>
          <w:szCs w:val="22"/>
          <w:lang w:eastAsia="en-US"/>
        </w:rPr>
        <w:t>Zgodnie z art. 48a ust. 2f ustawy o pomocy społecznej, w schronisku dla osób bezdomnych</w:t>
      </w:r>
      <w:r>
        <w:rPr>
          <w:rFonts w:ascii="Arial" w:eastAsia="Calibri" w:hAnsi="Arial" w:cs="Arial"/>
          <w:bCs/>
          <w:sz w:val="22"/>
          <w:szCs w:val="22"/>
          <w:lang w:eastAsia="en-US"/>
        </w:rPr>
        <w:br/>
      </w:r>
      <w:r w:rsidRPr="0083145D">
        <w:rPr>
          <w:rFonts w:ascii="Arial" w:eastAsia="Calibri" w:hAnsi="Arial" w:cs="Arial"/>
          <w:bCs/>
          <w:sz w:val="22"/>
          <w:szCs w:val="22"/>
          <w:lang w:eastAsia="en-US"/>
        </w:rPr>
        <w:t>z usługami opiekuńczymi mogą przebywać jedynie osoby na podstawie decyzji o przyznaniu tymczasowego schronienia w schronisku dla osób bezdomnych z usługami opiekuńczymi albo decyzji o przyznaniu tymczasowego schronienia w schronisku dla osób bezdomnych, wydanej przez gminę.</w:t>
      </w:r>
    </w:p>
    <w:p w14:paraId="7517ED29" w14:textId="77777777" w:rsidR="00AA7CF0" w:rsidRDefault="00000000" w:rsidP="00D645EC">
      <w:pPr>
        <w:keepNext/>
        <w:suppressAutoHyphens/>
        <w:spacing w:before="120" w:after="120" w:line="276" w:lineRule="auto"/>
        <w:rPr>
          <w:rFonts w:ascii="Arial" w:eastAsia="Calibri" w:hAnsi="Arial" w:cs="Arial"/>
          <w:bCs/>
          <w:sz w:val="22"/>
          <w:szCs w:val="22"/>
          <w:lang w:eastAsia="en-US"/>
        </w:rPr>
      </w:pPr>
      <w:r w:rsidRPr="00156621">
        <w:rPr>
          <w:rFonts w:ascii="Arial" w:eastAsia="Calibri" w:hAnsi="Arial" w:cs="Arial"/>
          <w:bCs/>
          <w:sz w:val="22"/>
          <w:szCs w:val="22"/>
          <w:lang w:eastAsia="en-US"/>
        </w:rPr>
        <w:t>Kontrola dokumentacji osób przebywających w Placówce wykazała, że osoby posiadały aktualne decyzje administracyjne przyznające pobyt w Schroni</w:t>
      </w:r>
      <w:r w:rsidRPr="006972A8">
        <w:rPr>
          <w:rFonts w:ascii="Arial" w:eastAsia="Calibri" w:hAnsi="Arial" w:cs="Arial"/>
          <w:bCs/>
          <w:sz w:val="22"/>
          <w:szCs w:val="22"/>
          <w:lang w:eastAsia="en-US"/>
        </w:rPr>
        <w:t>sku, z wyjątkiem jednej osoby, która posiadała skierowanie – decyzja w trakcie realizacji.</w:t>
      </w:r>
      <w:r w:rsidRPr="00156621">
        <w:rPr>
          <w:rFonts w:ascii="Arial" w:eastAsia="Calibri" w:hAnsi="Arial" w:cs="Arial"/>
          <w:bCs/>
          <w:sz w:val="22"/>
          <w:szCs w:val="22"/>
          <w:lang w:eastAsia="en-US"/>
        </w:rPr>
        <w:t xml:space="preserve"> </w:t>
      </w:r>
    </w:p>
    <w:p w14:paraId="31F23089" w14:textId="77777777" w:rsidR="00AA7CF0" w:rsidRPr="00351D87" w:rsidRDefault="00000000" w:rsidP="00DA5762">
      <w:pPr>
        <w:suppressAutoHyphens/>
        <w:spacing w:line="276" w:lineRule="auto"/>
        <w:jc w:val="right"/>
        <w:rPr>
          <w:rFonts w:ascii="Arial" w:hAnsi="Arial" w:cs="Arial"/>
          <w:sz w:val="22"/>
          <w:szCs w:val="22"/>
        </w:rPr>
      </w:pPr>
      <w:r>
        <w:rPr>
          <w:rFonts w:ascii="Arial" w:hAnsi="Arial" w:cs="Arial"/>
          <w:sz w:val="22"/>
          <w:szCs w:val="22"/>
        </w:rPr>
        <w:t xml:space="preserve">[akta kontroli str. 74, 87-90, 91, 92, 93-94, 95, 96-97, 98-100, 101-102, 103, 104, 201-202] </w:t>
      </w:r>
    </w:p>
    <w:p w14:paraId="333CCE50" w14:textId="77777777" w:rsidR="00AA7CF0" w:rsidRPr="00194606" w:rsidRDefault="00000000" w:rsidP="00DA5762">
      <w:pPr>
        <w:suppressAutoHyphens/>
        <w:autoSpaceDN w:val="0"/>
        <w:spacing w:before="120" w:after="120" w:line="276" w:lineRule="auto"/>
        <w:textAlignment w:val="baseline"/>
        <w:rPr>
          <w:rFonts w:ascii="Arial" w:eastAsia="Calibri" w:hAnsi="Arial" w:cs="Arial"/>
          <w:i/>
          <w:iCs/>
          <w:sz w:val="22"/>
          <w:szCs w:val="22"/>
          <w:lang w:eastAsia="en-US"/>
        </w:rPr>
      </w:pPr>
      <w:r w:rsidRPr="00194606">
        <w:rPr>
          <w:rFonts w:ascii="Arial" w:eastAsia="Calibri" w:hAnsi="Arial" w:cs="Arial"/>
          <w:i/>
          <w:iCs/>
          <w:sz w:val="22"/>
          <w:szCs w:val="22"/>
          <w:lang w:eastAsia="en-US"/>
        </w:rPr>
        <w:t>Nie stwierdzono nieprawidłowości</w:t>
      </w:r>
      <w:r>
        <w:rPr>
          <w:rFonts w:ascii="Arial" w:eastAsia="Calibri" w:hAnsi="Arial" w:cs="Arial"/>
          <w:i/>
          <w:iCs/>
          <w:sz w:val="22"/>
          <w:szCs w:val="22"/>
          <w:lang w:eastAsia="en-US"/>
        </w:rPr>
        <w:t>.</w:t>
      </w:r>
    </w:p>
    <w:p w14:paraId="3EC3A509" w14:textId="77777777" w:rsidR="00AA7CF0" w:rsidRPr="001562BC" w:rsidRDefault="00000000" w:rsidP="00DA5762">
      <w:pPr>
        <w:keepNext/>
        <w:suppressAutoHyphens/>
        <w:autoSpaceDN w:val="0"/>
        <w:spacing w:before="120" w:after="120" w:line="276" w:lineRule="auto"/>
        <w:textAlignment w:val="baseline"/>
        <w:rPr>
          <w:rFonts w:ascii="Arial" w:eastAsia="Calibri" w:hAnsi="Arial" w:cs="Arial"/>
          <w:b/>
          <w:sz w:val="22"/>
          <w:szCs w:val="22"/>
          <w:lang w:eastAsia="en-US"/>
        </w:rPr>
      </w:pPr>
      <w:r w:rsidRPr="001562BC">
        <w:rPr>
          <w:rFonts w:ascii="Arial" w:eastAsia="Calibri" w:hAnsi="Arial" w:cs="Arial"/>
          <w:b/>
          <w:sz w:val="22"/>
          <w:szCs w:val="22"/>
          <w:lang w:eastAsia="en-US"/>
        </w:rPr>
        <w:lastRenderedPageBreak/>
        <w:t>Standardy</w:t>
      </w:r>
    </w:p>
    <w:p w14:paraId="729F192B" w14:textId="77777777" w:rsidR="00AA7CF0" w:rsidRPr="001562BC"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1562BC">
        <w:rPr>
          <w:rFonts w:ascii="Arial" w:eastAsia="Calibri" w:hAnsi="Arial" w:cs="Arial"/>
          <w:sz w:val="22"/>
          <w:szCs w:val="22"/>
          <w:lang w:eastAsia="en-US"/>
        </w:rPr>
        <w:t>Kontrolujący dokonali oceny realizacji minimalnych standardów podstawowych usług</w:t>
      </w:r>
      <w:r>
        <w:rPr>
          <w:rFonts w:ascii="Arial" w:eastAsia="Calibri" w:hAnsi="Arial" w:cs="Arial"/>
          <w:sz w:val="22"/>
          <w:szCs w:val="22"/>
          <w:lang w:eastAsia="en-US"/>
        </w:rPr>
        <w:t xml:space="preserve"> </w:t>
      </w:r>
      <w:r>
        <w:rPr>
          <w:rFonts w:ascii="Arial" w:eastAsia="Calibri" w:hAnsi="Arial" w:cs="Arial"/>
          <w:sz w:val="22"/>
          <w:szCs w:val="22"/>
          <w:lang w:eastAsia="en-US"/>
        </w:rPr>
        <w:br/>
      </w:r>
      <w:r w:rsidRPr="001562BC">
        <w:rPr>
          <w:rFonts w:ascii="Arial" w:eastAsia="Calibri" w:hAnsi="Arial" w:cs="Arial"/>
          <w:sz w:val="22"/>
          <w:szCs w:val="22"/>
          <w:lang w:eastAsia="en-US"/>
        </w:rPr>
        <w:t>i obiektów na podstawie następujących zagadnień:</w:t>
      </w:r>
    </w:p>
    <w:p w14:paraId="5C956AB9" w14:textId="77777777" w:rsidR="00AA7CF0" w:rsidRDefault="00000000" w:rsidP="00166E7A">
      <w:pPr>
        <w:numPr>
          <w:ilvl w:val="0"/>
          <w:numId w:val="13"/>
        </w:numPr>
        <w:suppressAutoHyphens/>
        <w:autoSpaceDN w:val="0"/>
        <w:spacing w:line="276" w:lineRule="auto"/>
        <w:ind w:left="426" w:hanging="284"/>
        <w:textAlignment w:val="baseline"/>
        <w:rPr>
          <w:rFonts w:ascii="Arial" w:eastAsia="Calibri" w:hAnsi="Arial" w:cs="Arial"/>
          <w:sz w:val="22"/>
          <w:szCs w:val="22"/>
          <w:lang w:eastAsia="en-US"/>
        </w:rPr>
      </w:pPr>
      <w:r w:rsidRPr="001562BC">
        <w:rPr>
          <w:rFonts w:ascii="Arial" w:eastAsia="Calibri" w:hAnsi="Arial" w:cs="Arial"/>
          <w:sz w:val="22"/>
          <w:szCs w:val="22"/>
          <w:lang w:eastAsia="en-US"/>
        </w:rPr>
        <w:t>standard świadczonych usług w kontekście kadry placówki,</w:t>
      </w:r>
    </w:p>
    <w:p w14:paraId="6B2C2ED2" w14:textId="77777777" w:rsidR="00AA7CF0" w:rsidRDefault="00000000" w:rsidP="00166E7A">
      <w:pPr>
        <w:numPr>
          <w:ilvl w:val="0"/>
          <w:numId w:val="13"/>
        </w:numPr>
        <w:suppressAutoHyphens/>
        <w:autoSpaceDN w:val="0"/>
        <w:spacing w:line="276" w:lineRule="auto"/>
        <w:ind w:left="426" w:hanging="284"/>
        <w:textAlignment w:val="baseline"/>
        <w:rPr>
          <w:rFonts w:ascii="Arial" w:eastAsia="Calibri" w:hAnsi="Arial" w:cs="Arial"/>
          <w:sz w:val="22"/>
          <w:szCs w:val="22"/>
          <w:lang w:eastAsia="en-US"/>
        </w:rPr>
      </w:pPr>
      <w:r w:rsidRPr="00166E7A">
        <w:rPr>
          <w:rFonts w:ascii="Arial" w:eastAsia="Calibri" w:hAnsi="Arial" w:cs="Arial"/>
          <w:sz w:val="22"/>
          <w:szCs w:val="22"/>
          <w:lang w:eastAsia="en-US"/>
        </w:rPr>
        <w:t>standard podstawowych usług świadczonych w placówce,</w:t>
      </w:r>
    </w:p>
    <w:p w14:paraId="190D128C" w14:textId="77777777" w:rsidR="00AA7CF0" w:rsidRPr="00166E7A" w:rsidRDefault="00000000" w:rsidP="00166E7A">
      <w:pPr>
        <w:numPr>
          <w:ilvl w:val="0"/>
          <w:numId w:val="13"/>
        </w:numPr>
        <w:suppressAutoHyphens/>
        <w:autoSpaceDN w:val="0"/>
        <w:spacing w:line="276" w:lineRule="auto"/>
        <w:ind w:left="426" w:hanging="284"/>
        <w:textAlignment w:val="baseline"/>
        <w:rPr>
          <w:rFonts w:ascii="Arial" w:eastAsia="Calibri" w:hAnsi="Arial" w:cs="Arial"/>
          <w:sz w:val="22"/>
          <w:szCs w:val="22"/>
          <w:lang w:eastAsia="en-US"/>
        </w:rPr>
      </w:pPr>
      <w:r w:rsidRPr="00166E7A">
        <w:rPr>
          <w:rFonts w:ascii="Arial" w:eastAsia="Calibri" w:hAnsi="Arial" w:cs="Arial"/>
          <w:sz w:val="22"/>
          <w:szCs w:val="22"/>
          <w:lang w:eastAsia="en-US"/>
        </w:rPr>
        <w:t>standard obiektu, w którym mieści się placówka.</w:t>
      </w:r>
    </w:p>
    <w:p w14:paraId="258D39D6" w14:textId="77777777" w:rsidR="00AA7CF0" w:rsidRPr="001562BC" w:rsidRDefault="00000000" w:rsidP="00DA5762">
      <w:pPr>
        <w:suppressAutoHyphens/>
        <w:autoSpaceDN w:val="0"/>
        <w:spacing w:before="120" w:after="120" w:line="276" w:lineRule="auto"/>
        <w:textAlignment w:val="baseline"/>
        <w:rPr>
          <w:rFonts w:ascii="Arial" w:eastAsia="Calibri" w:hAnsi="Arial" w:cs="Arial"/>
          <w:b/>
          <w:sz w:val="22"/>
          <w:szCs w:val="22"/>
          <w:lang w:eastAsia="en-US"/>
        </w:rPr>
      </w:pPr>
      <w:r w:rsidRPr="001562BC">
        <w:rPr>
          <w:rFonts w:ascii="Arial" w:eastAsia="Calibri" w:hAnsi="Arial" w:cs="Arial"/>
          <w:b/>
          <w:sz w:val="22"/>
          <w:szCs w:val="22"/>
          <w:lang w:eastAsia="en-US"/>
        </w:rPr>
        <w:t>Standard świadczonych usług w kontekście kadry</w:t>
      </w:r>
    </w:p>
    <w:p w14:paraId="35F08A54" w14:textId="77777777" w:rsidR="00AA7CF0" w:rsidRPr="00156621" w:rsidRDefault="00000000" w:rsidP="00DA5762">
      <w:pPr>
        <w:pStyle w:val="Bezodstpw"/>
        <w:suppressAutoHyphens/>
        <w:spacing w:before="120" w:line="276" w:lineRule="auto"/>
        <w:rPr>
          <w:rFonts w:ascii="Arial" w:eastAsia="Calibri" w:hAnsi="Arial" w:cs="Arial"/>
          <w:sz w:val="22"/>
          <w:szCs w:val="22"/>
          <w:lang w:eastAsia="en-US"/>
        </w:rPr>
      </w:pPr>
      <w:r w:rsidRPr="00156621">
        <w:rPr>
          <w:rFonts w:ascii="Arial" w:eastAsia="Calibri" w:hAnsi="Arial" w:cs="Arial"/>
          <w:sz w:val="22"/>
          <w:szCs w:val="22"/>
          <w:lang w:eastAsia="en-US"/>
        </w:rPr>
        <w:t>Standard świadczonych usług w przypadku schroniska dla osób bezdomnych z usługami opiekuńczymi wymaga:</w:t>
      </w:r>
    </w:p>
    <w:p w14:paraId="67F78C35" w14:textId="77777777" w:rsidR="00AA7CF0" w:rsidRDefault="00000000" w:rsidP="00166E7A">
      <w:pPr>
        <w:pStyle w:val="Bezodstpw"/>
        <w:numPr>
          <w:ilvl w:val="0"/>
          <w:numId w:val="15"/>
        </w:numPr>
        <w:suppressAutoHyphens/>
        <w:spacing w:line="276" w:lineRule="auto"/>
        <w:ind w:left="426" w:hanging="284"/>
        <w:rPr>
          <w:rFonts w:ascii="Arial" w:eastAsia="Calibri" w:hAnsi="Arial" w:cs="Arial"/>
          <w:sz w:val="22"/>
          <w:szCs w:val="22"/>
          <w:lang w:eastAsia="en-US"/>
        </w:rPr>
      </w:pPr>
      <w:r w:rsidRPr="00156621">
        <w:rPr>
          <w:rFonts w:ascii="Arial" w:eastAsia="Calibri" w:hAnsi="Arial" w:cs="Arial"/>
          <w:sz w:val="22"/>
          <w:szCs w:val="22"/>
          <w:lang w:eastAsia="en-US"/>
        </w:rPr>
        <w:t>zapewnienia opieki przez co najmniej 1 opiekuna na nie więcej niż 15 osób przebywających w schronisku,</w:t>
      </w:r>
    </w:p>
    <w:p w14:paraId="1ECAC956" w14:textId="77777777" w:rsidR="00AA7CF0" w:rsidRDefault="00000000" w:rsidP="00166E7A">
      <w:pPr>
        <w:pStyle w:val="Bezodstpw"/>
        <w:numPr>
          <w:ilvl w:val="0"/>
          <w:numId w:val="15"/>
        </w:numPr>
        <w:suppressAutoHyphens/>
        <w:spacing w:line="276" w:lineRule="auto"/>
        <w:ind w:left="426" w:hanging="284"/>
        <w:rPr>
          <w:rFonts w:ascii="Arial" w:eastAsia="Calibri" w:hAnsi="Arial" w:cs="Arial"/>
          <w:sz w:val="22"/>
          <w:szCs w:val="22"/>
          <w:lang w:eastAsia="en-US"/>
        </w:rPr>
      </w:pPr>
      <w:r w:rsidRPr="00166E7A">
        <w:rPr>
          <w:rFonts w:ascii="Arial" w:eastAsia="Calibri" w:hAnsi="Arial" w:cs="Arial"/>
          <w:sz w:val="22"/>
          <w:szCs w:val="22"/>
          <w:lang w:eastAsia="en-US"/>
        </w:rPr>
        <w:t>zatrudnienia 1 pracownika socjalnego na nie więcej niż 50 osób przebywających</w:t>
      </w:r>
      <w:r w:rsidRPr="00166E7A">
        <w:rPr>
          <w:rFonts w:ascii="Arial" w:eastAsia="Calibri" w:hAnsi="Arial" w:cs="Arial"/>
          <w:sz w:val="22"/>
          <w:szCs w:val="22"/>
          <w:lang w:eastAsia="en-US"/>
        </w:rPr>
        <w:br/>
        <w:t>w schronisku,</w:t>
      </w:r>
    </w:p>
    <w:p w14:paraId="649ABA49" w14:textId="77777777" w:rsidR="00AA7CF0" w:rsidRPr="00166E7A" w:rsidRDefault="00000000" w:rsidP="00166E7A">
      <w:pPr>
        <w:pStyle w:val="Bezodstpw"/>
        <w:numPr>
          <w:ilvl w:val="0"/>
          <w:numId w:val="15"/>
        </w:numPr>
        <w:suppressAutoHyphens/>
        <w:spacing w:line="276" w:lineRule="auto"/>
        <w:ind w:left="426" w:hanging="284"/>
        <w:rPr>
          <w:rFonts w:ascii="Arial" w:eastAsia="Calibri" w:hAnsi="Arial" w:cs="Arial"/>
          <w:sz w:val="22"/>
          <w:szCs w:val="22"/>
          <w:lang w:eastAsia="en-US"/>
        </w:rPr>
      </w:pPr>
      <w:r w:rsidRPr="00166E7A">
        <w:rPr>
          <w:rFonts w:ascii="Arial" w:eastAsia="Calibri" w:hAnsi="Arial" w:cs="Arial"/>
          <w:sz w:val="22"/>
          <w:szCs w:val="22"/>
          <w:lang w:eastAsia="en-US"/>
        </w:rPr>
        <w:t>w porze nocnej zapewnienia opieki przez co najmniej 1 opiekuna na nie więcej niż 40 osób</w:t>
      </w:r>
      <w:r>
        <w:rPr>
          <w:rStyle w:val="Odwoanieprzypisudolnego"/>
          <w:rFonts w:ascii="Arial" w:eastAsia="Calibri" w:hAnsi="Arial" w:cs="Arial"/>
          <w:sz w:val="22"/>
          <w:szCs w:val="22"/>
          <w:lang w:eastAsia="en-US"/>
        </w:rPr>
        <w:footnoteReference w:id="1"/>
      </w:r>
      <w:r w:rsidRPr="00166E7A">
        <w:rPr>
          <w:rFonts w:ascii="Arial" w:eastAsia="Calibri" w:hAnsi="Arial" w:cs="Arial"/>
          <w:sz w:val="22"/>
          <w:szCs w:val="22"/>
          <w:lang w:eastAsia="en-US"/>
        </w:rPr>
        <w:t xml:space="preserve">. </w:t>
      </w:r>
    </w:p>
    <w:p w14:paraId="1EE97EC1" w14:textId="77777777" w:rsidR="00AA7CF0" w:rsidRPr="00156621" w:rsidRDefault="00000000" w:rsidP="00DA5762">
      <w:pPr>
        <w:pStyle w:val="Bezodstpw"/>
        <w:suppressAutoHyphens/>
        <w:spacing w:line="276" w:lineRule="auto"/>
        <w:rPr>
          <w:rFonts w:ascii="Arial" w:eastAsia="Calibri" w:hAnsi="Arial" w:cs="Arial"/>
          <w:sz w:val="22"/>
          <w:szCs w:val="22"/>
          <w:lang w:eastAsia="en-US"/>
        </w:rPr>
      </w:pPr>
      <w:r w:rsidRPr="00156621">
        <w:rPr>
          <w:rFonts w:ascii="Arial" w:eastAsia="Calibri" w:hAnsi="Arial" w:cs="Arial"/>
          <w:sz w:val="22"/>
          <w:szCs w:val="22"/>
          <w:lang w:eastAsia="en-US"/>
        </w:rPr>
        <w:t>W przypadku schroniska dla osób bezdomnych standard wymaga:</w:t>
      </w:r>
    </w:p>
    <w:p w14:paraId="7EB06BBB" w14:textId="77777777" w:rsidR="00AA7CF0" w:rsidRDefault="00000000" w:rsidP="00166E7A">
      <w:pPr>
        <w:pStyle w:val="Bezodstpw"/>
        <w:numPr>
          <w:ilvl w:val="0"/>
          <w:numId w:val="15"/>
        </w:numPr>
        <w:suppressAutoHyphens/>
        <w:spacing w:line="276" w:lineRule="auto"/>
        <w:ind w:left="426" w:hanging="284"/>
        <w:rPr>
          <w:rFonts w:ascii="Arial" w:eastAsia="Calibri" w:hAnsi="Arial" w:cs="Arial"/>
          <w:sz w:val="22"/>
          <w:szCs w:val="22"/>
          <w:lang w:eastAsia="en-US"/>
        </w:rPr>
      </w:pPr>
      <w:r w:rsidRPr="00156621">
        <w:rPr>
          <w:rFonts w:ascii="Arial" w:eastAsia="Calibri" w:hAnsi="Arial" w:cs="Arial"/>
          <w:sz w:val="22"/>
          <w:szCs w:val="22"/>
          <w:lang w:eastAsia="en-US"/>
        </w:rPr>
        <w:t>zapewnienia opieki przez co najmniej 1 opiekuna oraz 1 pracownika socjalnego na nie więcej niż 50 osób przebywających w schronisku,</w:t>
      </w:r>
    </w:p>
    <w:p w14:paraId="5121D8EC" w14:textId="77777777" w:rsidR="00AA7CF0" w:rsidRPr="00166E7A" w:rsidRDefault="00000000" w:rsidP="00166E7A">
      <w:pPr>
        <w:pStyle w:val="Bezodstpw"/>
        <w:numPr>
          <w:ilvl w:val="0"/>
          <w:numId w:val="15"/>
        </w:numPr>
        <w:suppressAutoHyphens/>
        <w:spacing w:line="276" w:lineRule="auto"/>
        <w:ind w:left="426" w:hanging="284"/>
        <w:rPr>
          <w:rFonts w:ascii="Arial" w:eastAsia="Calibri" w:hAnsi="Arial" w:cs="Arial"/>
          <w:sz w:val="22"/>
          <w:szCs w:val="22"/>
          <w:lang w:eastAsia="en-US"/>
        </w:rPr>
      </w:pPr>
      <w:r w:rsidRPr="00166E7A">
        <w:rPr>
          <w:rFonts w:ascii="Arial" w:eastAsia="Calibri" w:hAnsi="Arial" w:cs="Arial"/>
          <w:sz w:val="22"/>
          <w:szCs w:val="22"/>
          <w:lang w:eastAsia="en-US"/>
        </w:rPr>
        <w:t>w porze nocnej zapewnienia opieki przez co najmniej 1 opiekuna</w:t>
      </w:r>
      <w:r>
        <w:rPr>
          <w:rStyle w:val="Odwoanieprzypisudolnego"/>
          <w:rFonts w:ascii="Arial" w:eastAsia="Calibri" w:hAnsi="Arial" w:cs="Arial"/>
          <w:sz w:val="22"/>
          <w:szCs w:val="22"/>
          <w:lang w:eastAsia="en-US"/>
        </w:rPr>
        <w:footnoteReference w:id="2"/>
      </w:r>
      <w:r w:rsidRPr="00166E7A">
        <w:rPr>
          <w:rFonts w:ascii="Arial" w:eastAsia="Calibri" w:hAnsi="Arial" w:cs="Arial"/>
          <w:sz w:val="22"/>
          <w:szCs w:val="22"/>
          <w:lang w:eastAsia="en-US"/>
        </w:rPr>
        <w:t>.</w:t>
      </w:r>
    </w:p>
    <w:p w14:paraId="1A8BB678" w14:textId="77777777" w:rsidR="00AA7CF0" w:rsidRPr="00BA174B" w:rsidRDefault="00000000" w:rsidP="00DA5762">
      <w:pPr>
        <w:pStyle w:val="Bezodstpw"/>
        <w:suppressAutoHyphens/>
        <w:spacing w:before="120" w:after="120" w:line="276" w:lineRule="auto"/>
        <w:rPr>
          <w:rFonts w:ascii="Arial" w:hAnsi="Arial" w:cs="Arial"/>
          <w:sz w:val="22"/>
          <w:szCs w:val="22"/>
        </w:rPr>
      </w:pPr>
      <w:r w:rsidRPr="00156621">
        <w:rPr>
          <w:rFonts w:ascii="Arial" w:hAnsi="Arial" w:cs="Arial"/>
          <w:sz w:val="22"/>
          <w:szCs w:val="22"/>
        </w:rPr>
        <w:t>Zgodnie z przedstawionym wykazem pracowników, w Schronisku zatrudnionych jest 9 osób, w tym: kierownik/pracownik socjalny, pracownik socjalny</w:t>
      </w:r>
      <w:r>
        <w:rPr>
          <w:rFonts w:ascii="Arial" w:hAnsi="Arial" w:cs="Arial"/>
          <w:sz w:val="22"/>
          <w:szCs w:val="22"/>
        </w:rPr>
        <w:t>/</w:t>
      </w:r>
      <w:r w:rsidRPr="00156621">
        <w:rPr>
          <w:rFonts w:ascii="Arial" w:hAnsi="Arial" w:cs="Arial"/>
          <w:sz w:val="22"/>
          <w:szCs w:val="22"/>
        </w:rPr>
        <w:t>zastępca kierownika schroniska, opiekun medyczny, 4 opiekunów, opiekun/kierowca zaopatrzeniowiec oraz specjalista psychoterapii uzależnień.</w:t>
      </w:r>
      <w:r w:rsidRPr="00C016FF">
        <w:rPr>
          <w:rFonts w:ascii="Arial" w:hAnsi="Arial" w:cs="Arial"/>
          <w:sz w:val="22"/>
          <w:szCs w:val="22"/>
        </w:rPr>
        <w:t xml:space="preserve"> Praca zespołu wspierana jest przez </w:t>
      </w:r>
      <w:r>
        <w:rPr>
          <w:rFonts w:ascii="Arial" w:hAnsi="Arial" w:cs="Arial"/>
          <w:sz w:val="22"/>
          <w:szCs w:val="22"/>
        </w:rPr>
        <w:t xml:space="preserve">3 </w:t>
      </w:r>
      <w:r w:rsidRPr="00C016FF">
        <w:rPr>
          <w:rFonts w:ascii="Arial" w:hAnsi="Arial" w:cs="Arial"/>
          <w:sz w:val="22"/>
          <w:szCs w:val="22"/>
        </w:rPr>
        <w:t>wolontariuszy.</w:t>
      </w:r>
    </w:p>
    <w:p w14:paraId="7CE3E02C" w14:textId="77777777" w:rsidR="00AA7CF0" w:rsidRPr="00A04767" w:rsidRDefault="00000000" w:rsidP="00DA5762">
      <w:pPr>
        <w:pStyle w:val="Bezodstpw"/>
        <w:suppressAutoHyphens/>
        <w:spacing w:before="120" w:after="120" w:line="276" w:lineRule="auto"/>
        <w:rPr>
          <w:rFonts w:ascii="Arial" w:hAnsi="Arial" w:cs="Arial"/>
          <w:sz w:val="22"/>
          <w:szCs w:val="22"/>
        </w:rPr>
      </w:pPr>
      <w:r>
        <w:rPr>
          <w:rFonts w:ascii="Arial" w:hAnsi="Arial" w:cs="Arial"/>
          <w:sz w:val="22"/>
          <w:szCs w:val="22"/>
        </w:rPr>
        <w:t>P</w:t>
      </w:r>
      <w:r w:rsidRPr="00BA174B">
        <w:rPr>
          <w:rFonts w:ascii="Arial" w:hAnsi="Arial" w:cs="Arial"/>
          <w:sz w:val="22"/>
          <w:szCs w:val="22"/>
        </w:rPr>
        <w:t xml:space="preserve">ersonel Placówki pełni dyżury w trybie zmianowym, </w:t>
      </w:r>
      <w:r>
        <w:rPr>
          <w:rFonts w:ascii="Arial" w:hAnsi="Arial" w:cs="Arial"/>
          <w:sz w:val="22"/>
          <w:szCs w:val="22"/>
        </w:rPr>
        <w:t>obejmującym zmiany w godzinach: 7.00-7.00 (dyżur całodobowy), 7.00-19.00 (dyżur dzienny), 19.00-7.00 (dyżur nocny) oraz 8.00-16.00. Na podstawie przedstawionych harmonogramów opiekunów i wolontariuszy ustalono, że w ciągu dnia dyżur każdorazowo pełnią 2 osoby, natomiast w porze nocnej opiekę nad mieszkańcami co do zasady sprawują 2 osoby</w:t>
      </w:r>
      <w:r w:rsidRPr="00B013B5">
        <w:rPr>
          <w:rFonts w:ascii="Arial" w:hAnsi="Arial" w:cs="Arial"/>
          <w:sz w:val="22"/>
          <w:szCs w:val="22"/>
        </w:rPr>
        <w:t>. Powyższe ustalenia wskazują, że Placówka zapewnia standard w zakresie wymogów kadrowych, zarówno w odniesieniu do miejsc z usługami opiekuńczymi, jak i miejsc bez usług opiekuńczych.</w:t>
      </w:r>
      <w:r w:rsidRPr="00A04767">
        <w:rPr>
          <w:rFonts w:ascii="Arial" w:hAnsi="Arial" w:cs="Arial"/>
          <w:color w:val="000000"/>
          <w:sz w:val="22"/>
          <w:szCs w:val="22"/>
        </w:rPr>
        <w:t xml:space="preserve"> </w:t>
      </w:r>
    </w:p>
    <w:p w14:paraId="4D1BFC3B" w14:textId="77777777" w:rsidR="00AA7CF0" w:rsidRPr="00700CDB" w:rsidRDefault="00000000" w:rsidP="00DA5762">
      <w:pPr>
        <w:pStyle w:val="Bezodstpw"/>
        <w:suppressAutoHyphens/>
        <w:spacing w:before="120" w:after="120" w:line="276" w:lineRule="auto"/>
        <w:rPr>
          <w:rFonts w:ascii="Arial" w:hAnsi="Arial" w:cs="Arial"/>
          <w:color w:val="000000"/>
          <w:sz w:val="22"/>
          <w:szCs w:val="22"/>
        </w:rPr>
      </w:pPr>
      <w:r>
        <w:rPr>
          <w:rFonts w:ascii="Arial" w:hAnsi="Arial" w:cs="Arial"/>
          <w:color w:val="000000"/>
          <w:sz w:val="22"/>
          <w:szCs w:val="22"/>
        </w:rPr>
        <w:t>Zgodnie z art. 122 ust. 1 ustawy o pomocy społecznej, o</w:t>
      </w:r>
      <w:r w:rsidRPr="00700CDB">
        <w:rPr>
          <w:rFonts w:ascii="Arial" w:hAnsi="Arial" w:cs="Arial"/>
          <w:color w:val="000000"/>
          <w:sz w:val="22"/>
          <w:szCs w:val="22"/>
        </w:rPr>
        <w:t>soby kierujące jednostkami organizacyjnymi pomocy społecznej są obowiązane posiadać co najmniej 3-letni staż pracy w pomocy społecznej oraz specjalizację z zakresu organizacji pomocy społecznej.</w:t>
      </w:r>
      <w:r>
        <w:rPr>
          <w:rFonts w:ascii="Arial" w:hAnsi="Arial" w:cs="Arial"/>
          <w:color w:val="000000"/>
          <w:sz w:val="22"/>
          <w:szCs w:val="22"/>
        </w:rPr>
        <w:t xml:space="preserve"> Zgodnie</w:t>
      </w:r>
      <w:r>
        <w:rPr>
          <w:rFonts w:ascii="Arial" w:hAnsi="Arial" w:cs="Arial"/>
          <w:color w:val="000000"/>
          <w:sz w:val="22"/>
          <w:szCs w:val="22"/>
        </w:rPr>
        <w:br/>
        <w:t>z art. 122 ust. 2 ustawy</w:t>
      </w:r>
      <w:r w:rsidRPr="00700CDB">
        <w:rPr>
          <w:rFonts w:ascii="Arial" w:hAnsi="Arial" w:cs="Arial"/>
          <w:color w:val="000000"/>
          <w:sz w:val="22"/>
          <w:szCs w:val="22"/>
        </w:rPr>
        <w:t xml:space="preserve">, </w:t>
      </w:r>
      <w:r>
        <w:rPr>
          <w:rFonts w:ascii="Arial" w:hAnsi="Arial" w:cs="Arial"/>
          <w:color w:val="000000"/>
          <w:sz w:val="22"/>
          <w:szCs w:val="22"/>
        </w:rPr>
        <w:t xml:space="preserve">wymogi </w:t>
      </w:r>
      <w:r w:rsidRPr="00700CDB">
        <w:rPr>
          <w:rFonts w:ascii="Arial" w:hAnsi="Arial" w:cs="Arial"/>
          <w:color w:val="000000"/>
          <w:sz w:val="22"/>
          <w:szCs w:val="22"/>
        </w:rPr>
        <w:t>o których mowa w ust. 1, nie dotyczą osób kierujących placówkami rodzinnymi oraz centrami usług społecznych, o których mowa w ustawie z dnia 19 lipca 2019 r. o realizowaniu usług społecznych przez centrum usług społecznych.</w:t>
      </w:r>
    </w:p>
    <w:p w14:paraId="45A85433" w14:textId="77777777" w:rsidR="00AA7CF0" w:rsidRPr="00AA0599" w:rsidRDefault="00000000" w:rsidP="00DA5762">
      <w:pPr>
        <w:pStyle w:val="Bezodstpw"/>
        <w:suppressAutoHyphens/>
        <w:spacing w:line="276" w:lineRule="auto"/>
        <w:rPr>
          <w:rFonts w:ascii="Arial" w:hAnsi="Arial" w:cs="Arial"/>
          <w:sz w:val="22"/>
          <w:szCs w:val="22"/>
        </w:rPr>
      </w:pPr>
      <w:r w:rsidRPr="00AA0599">
        <w:rPr>
          <w:rFonts w:ascii="Arial" w:hAnsi="Arial" w:cs="Arial"/>
          <w:sz w:val="22"/>
          <w:szCs w:val="22"/>
        </w:rPr>
        <w:t>Zgodnie z art. 48a ust. 2h ustawy, do wykonywania czynności w zakresie usług świadczonych w schronisku dla osób bezdomnych z usługami opiekuńczymi zatrudnia się:</w:t>
      </w:r>
    </w:p>
    <w:p w14:paraId="65B31087" w14:textId="77777777" w:rsidR="00AA7CF0" w:rsidRDefault="00000000" w:rsidP="00166E7A">
      <w:pPr>
        <w:pStyle w:val="Bezodstpw"/>
        <w:numPr>
          <w:ilvl w:val="0"/>
          <w:numId w:val="21"/>
        </w:numPr>
        <w:suppressAutoHyphens/>
        <w:spacing w:line="276" w:lineRule="auto"/>
        <w:ind w:left="426" w:hanging="284"/>
        <w:rPr>
          <w:rFonts w:ascii="Arial" w:hAnsi="Arial" w:cs="Arial"/>
          <w:sz w:val="22"/>
          <w:szCs w:val="22"/>
        </w:rPr>
      </w:pPr>
      <w:r w:rsidRPr="00AA0599">
        <w:rPr>
          <w:rFonts w:ascii="Arial" w:hAnsi="Arial" w:cs="Arial"/>
          <w:sz w:val="22"/>
          <w:szCs w:val="22"/>
        </w:rPr>
        <w:lastRenderedPageBreak/>
        <w:t>pracowników socjalnych,</w:t>
      </w:r>
    </w:p>
    <w:p w14:paraId="218DE961" w14:textId="77777777" w:rsidR="00AA7CF0" w:rsidRPr="00166E7A" w:rsidRDefault="00000000" w:rsidP="00D645EC">
      <w:pPr>
        <w:pStyle w:val="Bezodstpw"/>
        <w:numPr>
          <w:ilvl w:val="0"/>
          <w:numId w:val="21"/>
        </w:numPr>
        <w:suppressAutoHyphens/>
        <w:spacing w:after="120" w:line="276" w:lineRule="auto"/>
        <w:ind w:left="426" w:hanging="284"/>
        <w:rPr>
          <w:rFonts w:ascii="Arial" w:hAnsi="Arial" w:cs="Arial"/>
          <w:sz w:val="22"/>
          <w:szCs w:val="22"/>
        </w:rPr>
      </w:pPr>
      <w:r w:rsidRPr="00166E7A">
        <w:rPr>
          <w:rFonts w:ascii="Arial" w:hAnsi="Arial" w:cs="Arial"/>
          <w:sz w:val="22"/>
          <w:szCs w:val="22"/>
        </w:rPr>
        <w:t>opiekunów posiadających kwalifikacje do wykonywania zawodu pielęgniarki, ratownika medycznego, opiekuna w domu pomocy społecznej, opiekuna osoby starszej, asystenta osoby niepełnosprawnej, opiekunki środowiskowej, opiekuna medycznego lub co najmniej wykształcenie zasadnicze branżowe lub zasadnicze zawodowe, udokumentowane co najmniej roczne doświadczenie zawodowe polegające na świadczeniu usług opiekuńczych osobom niepełnosprawnym, przewlekle chorym lub osobom w podeszłym wieku oraz ukończone szkolenie</w:t>
      </w:r>
      <w:r w:rsidRPr="00166E7A">
        <w:rPr>
          <w:rFonts w:ascii="Arial" w:hAnsi="Arial" w:cs="Arial"/>
          <w:sz w:val="22"/>
          <w:szCs w:val="22"/>
        </w:rPr>
        <w:br/>
        <w:t>z zakresu udzielania pierwszej pomocy.</w:t>
      </w:r>
    </w:p>
    <w:p w14:paraId="5C3EFC03" w14:textId="77777777" w:rsidR="00AA7CF0" w:rsidRPr="00AA0599" w:rsidRDefault="00000000" w:rsidP="00DA5762">
      <w:pPr>
        <w:pStyle w:val="Bezodstpw"/>
        <w:suppressAutoHyphens/>
        <w:spacing w:line="276" w:lineRule="auto"/>
        <w:rPr>
          <w:rFonts w:ascii="Arial" w:eastAsia="Calibri" w:hAnsi="Arial" w:cs="Arial"/>
          <w:sz w:val="22"/>
          <w:szCs w:val="22"/>
          <w:lang w:eastAsia="en-US"/>
        </w:rPr>
      </w:pPr>
      <w:r w:rsidRPr="00AA0599">
        <w:rPr>
          <w:rFonts w:ascii="Arial" w:eastAsia="Calibri" w:hAnsi="Arial" w:cs="Arial"/>
          <w:sz w:val="22"/>
          <w:szCs w:val="22"/>
          <w:lang w:eastAsia="en-US"/>
        </w:rPr>
        <w:t>Do wykonywania czynności w zakresie usług świadczonych dla osób bezdomnych niewymagających usług opiekuńczych, w myśl art. 48a ust. 2g ustawy zatrudnia się:</w:t>
      </w:r>
    </w:p>
    <w:p w14:paraId="7756EDC2" w14:textId="77777777" w:rsidR="00AA7CF0" w:rsidRDefault="00000000" w:rsidP="00166E7A">
      <w:pPr>
        <w:pStyle w:val="Bezodstpw"/>
        <w:numPr>
          <w:ilvl w:val="0"/>
          <w:numId w:val="22"/>
        </w:numPr>
        <w:suppressAutoHyphens/>
        <w:spacing w:line="276" w:lineRule="auto"/>
        <w:ind w:left="426" w:hanging="284"/>
        <w:rPr>
          <w:rFonts w:ascii="Arial" w:hAnsi="Arial" w:cs="Arial"/>
          <w:sz w:val="22"/>
          <w:szCs w:val="22"/>
        </w:rPr>
      </w:pPr>
      <w:r w:rsidRPr="00AA0599">
        <w:rPr>
          <w:rFonts w:ascii="Arial" w:hAnsi="Arial" w:cs="Arial"/>
          <w:sz w:val="22"/>
          <w:szCs w:val="22"/>
        </w:rPr>
        <w:t>pracowników socjalnych,</w:t>
      </w:r>
    </w:p>
    <w:p w14:paraId="5CEC102E" w14:textId="77777777" w:rsidR="00AA7CF0" w:rsidRPr="00166E7A" w:rsidRDefault="00000000" w:rsidP="00166E7A">
      <w:pPr>
        <w:pStyle w:val="Bezodstpw"/>
        <w:numPr>
          <w:ilvl w:val="0"/>
          <w:numId w:val="22"/>
        </w:numPr>
        <w:suppressAutoHyphens/>
        <w:spacing w:line="276" w:lineRule="auto"/>
        <w:ind w:left="426" w:hanging="284"/>
        <w:rPr>
          <w:rFonts w:ascii="Arial" w:hAnsi="Arial" w:cs="Arial"/>
          <w:sz w:val="22"/>
          <w:szCs w:val="22"/>
        </w:rPr>
      </w:pPr>
      <w:r w:rsidRPr="00166E7A">
        <w:rPr>
          <w:rFonts w:ascii="Arial" w:eastAsia="Calibri" w:hAnsi="Arial" w:cs="Arial"/>
          <w:sz w:val="22"/>
          <w:szCs w:val="22"/>
          <w:lang w:eastAsia="en-US"/>
        </w:rPr>
        <w:t>opiekunów posiadających wykształcenie zasadnicze branżowe lub zasadnicze zawodowe, co najmniej roczne doświadczenie w pracy z osobami bezdomnymi oraz ukończone szkolenie z zakresu udzielania pierwszej pomocy lub wykształcenie co najmniej średnie lub średnie branżowe oraz ukończone szkolenie z zakresu udzielania pierwszej pomocy.</w:t>
      </w:r>
    </w:p>
    <w:p w14:paraId="67359358" w14:textId="73772173" w:rsidR="00AA7CF0" w:rsidRDefault="00000000" w:rsidP="00DA5762">
      <w:pPr>
        <w:pStyle w:val="Bezodstpw"/>
        <w:suppressAutoHyphens/>
        <w:spacing w:before="120" w:after="120" w:line="276" w:lineRule="auto"/>
        <w:rPr>
          <w:rFonts w:ascii="Arial" w:hAnsi="Arial" w:cs="Arial"/>
          <w:color w:val="000000"/>
          <w:sz w:val="22"/>
          <w:szCs w:val="22"/>
        </w:rPr>
      </w:pPr>
      <w:r>
        <w:rPr>
          <w:rFonts w:ascii="Arial" w:hAnsi="Arial" w:cs="Arial"/>
          <w:color w:val="000000"/>
          <w:sz w:val="22"/>
          <w:szCs w:val="22"/>
        </w:rPr>
        <w:t xml:space="preserve">Analiza dokumentacji kadrowej wykazała, że p. </w:t>
      </w:r>
      <w:r w:rsidR="00EC001F">
        <w:rPr>
          <w:rFonts w:asciiTheme="minorHAnsi" w:hAnsiTheme="minorHAnsi"/>
        </w:rPr>
        <w:t>[…………………………………..]</w:t>
      </w:r>
      <w:r w:rsidR="00EC001F">
        <w:rPr>
          <w:rFonts w:asciiTheme="minorHAnsi" w:hAnsiTheme="minorHAnsi" w:cstheme="minorHAnsi"/>
        </w:rPr>
        <w:t>*</w:t>
      </w:r>
      <w:r>
        <w:rPr>
          <w:rFonts w:ascii="Arial" w:hAnsi="Arial" w:cs="Arial"/>
          <w:color w:val="000000"/>
          <w:sz w:val="22"/>
          <w:szCs w:val="22"/>
        </w:rPr>
        <w:t xml:space="preserve">zatrudniona na stanowisku kierownika/pracownika socjalnego spełnia wymagania kwalifikacyjne dla osoby kierującej </w:t>
      </w:r>
      <w:r>
        <w:rPr>
          <w:rFonts w:ascii="Arial" w:eastAsia="Calibri" w:hAnsi="Arial" w:cs="Arial"/>
          <w:sz w:val="22"/>
          <w:szCs w:val="22"/>
          <w:lang w:eastAsia="en-US"/>
        </w:rPr>
        <w:t xml:space="preserve">jednostką organizacyjną pomocy społecznej tj. posiada </w:t>
      </w:r>
      <w:r w:rsidRPr="000D7CD4">
        <w:rPr>
          <w:rFonts w:ascii="Arial" w:hAnsi="Arial" w:cs="Arial"/>
          <w:color w:val="000000"/>
          <w:sz w:val="22"/>
          <w:szCs w:val="22"/>
        </w:rPr>
        <w:t>3-letni staż pracy w pomocy społecznej oraz specjalizację z zakresu organizacji pomocy społecznej</w:t>
      </w:r>
      <w:r>
        <w:rPr>
          <w:rFonts w:ascii="Arial" w:eastAsia="Calibri" w:hAnsi="Arial" w:cs="Arial"/>
          <w:sz w:val="22"/>
          <w:szCs w:val="22"/>
          <w:lang w:eastAsia="en-US"/>
        </w:rPr>
        <w:t xml:space="preserve">, co jest zgodne z art. 122 ustawy </w:t>
      </w:r>
      <w:r>
        <w:rPr>
          <w:rFonts w:ascii="Arial" w:hAnsi="Arial" w:cs="Arial"/>
          <w:color w:val="000000"/>
          <w:sz w:val="22"/>
          <w:szCs w:val="22"/>
        </w:rPr>
        <w:t>o pomocy społecznej</w:t>
      </w:r>
      <w:r>
        <w:rPr>
          <w:rFonts w:ascii="Arial" w:eastAsia="Calibri" w:hAnsi="Arial" w:cs="Arial"/>
          <w:sz w:val="22"/>
          <w:szCs w:val="22"/>
          <w:lang w:eastAsia="en-US"/>
        </w:rPr>
        <w:t xml:space="preserve"> oraz wymagania kwalifikacyjne do wykonywania zawodu pracownika socjalnego </w:t>
      </w:r>
      <w:r w:rsidRPr="000D7CD4">
        <w:rPr>
          <w:rFonts w:ascii="Arial" w:hAnsi="Arial" w:cs="Arial"/>
          <w:color w:val="000000"/>
          <w:sz w:val="22"/>
          <w:szCs w:val="22"/>
        </w:rPr>
        <w:t xml:space="preserve">określone w art. 116 ust. 1 pkt </w:t>
      </w:r>
      <w:r>
        <w:rPr>
          <w:rFonts w:ascii="Arial" w:hAnsi="Arial" w:cs="Arial"/>
          <w:color w:val="000000"/>
          <w:sz w:val="22"/>
          <w:szCs w:val="22"/>
        </w:rPr>
        <w:t xml:space="preserve">1 i </w:t>
      </w:r>
      <w:r w:rsidRPr="000D7CD4">
        <w:rPr>
          <w:rFonts w:ascii="Arial" w:hAnsi="Arial" w:cs="Arial"/>
          <w:color w:val="000000"/>
          <w:sz w:val="22"/>
          <w:szCs w:val="22"/>
        </w:rPr>
        <w:t>2 ustawy.</w:t>
      </w:r>
    </w:p>
    <w:p w14:paraId="0D62809F" w14:textId="027831BF" w:rsidR="00AA7CF0" w:rsidRPr="004063E4" w:rsidRDefault="00000000" w:rsidP="00DA5762">
      <w:pPr>
        <w:pStyle w:val="Bezodstpw"/>
        <w:suppressAutoHyphens/>
        <w:spacing w:before="120" w:after="120" w:line="276" w:lineRule="auto"/>
        <w:rPr>
          <w:rFonts w:ascii="Arial" w:hAnsi="Arial" w:cs="Arial"/>
          <w:color w:val="000000"/>
          <w:sz w:val="22"/>
          <w:szCs w:val="22"/>
        </w:rPr>
      </w:pPr>
      <w:r>
        <w:rPr>
          <w:rFonts w:ascii="Arial" w:eastAsia="Calibri" w:hAnsi="Arial" w:cs="Arial"/>
          <w:sz w:val="22"/>
          <w:szCs w:val="22"/>
          <w:lang w:eastAsia="en-US"/>
        </w:rPr>
        <w:t xml:space="preserve">Ustalono, że </w:t>
      </w:r>
      <w:r>
        <w:rPr>
          <w:rFonts w:ascii="Arial" w:hAnsi="Arial" w:cs="Arial"/>
          <w:color w:val="000000"/>
          <w:sz w:val="22"/>
          <w:szCs w:val="22"/>
        </w:rPr>
        <w:t xml:space="preserve">p. </w:t>
      </w:r>
      <w:r w:rsidR="00EC001F">
        <w:rPr>
          <w:rFonts w:asciiTheme="minorHAnsi" w:hAnsiTheme="minorHAnsi"/>
        </w:rPr>
        <w:t>[…………………………………..]</w:t>
      </w:r>
      <w:r w:rsidR="00EC001F">
        <w:rPr>
          <w:rFonts w:asciiTheme="minorHAnsi" w:hAnsiTheme="minorHAnsi" w:cstheme="minorHAnsi"/>
        </w:rPr>
        <w:t>*</w:t>
      </w:r>
      <w:r w:rsidRPr="004063E4">
        <w:rPr>
          <w:rFonts w:ascii="Arial" w:eastAsia="Calibri" w:hAnsi="Arial" w:cs="Arial"/>
          <w:sz w:val="22"/>
          <w:szCs w:val="22"/>
          <w:lang w:eastAsia="en-US"/>
        </w:rPr>
        <w:t xml:space="preserve">zatrudniona na stanowisku pracownika </w:t>
      </w:r>
      <w:r w:rsidRPr="000579EE">
        <w:rPr>
          <w:rFonts w:ascii="Arial" w:eastAsia="Calibri" w:hAnsi="Arial" w:cs="Arial"/>
          <w:sz w:val="22"/>
          <w:szCs w:val="22"/>
          <w:lang w:eastAsia="en-US"/>
        </w:rPr>
        <w:t>socjalnego/zastępcy kierownika schroniska</w:t>
      </w:r>
      <w:r w:rsidRPr="004063E4">
        <w:rPr>
          <w:rFonts w:ascii="Arial" w:eastAsia="Calibri" w:hAnsi="Arial" w:cs="Arial"/>
          <w:sz w:val="22"/>
          <w:szCs w:val="22"/>
          <w:lang w:eastAsia="en-US"/>
        </w:rPr>
        <w:t xml:space="preserve"> </w:t>
      </w:r>
      <w:r>
        <w:rPr>
          <w:rFonts w:ascii="Arial" w:eastAsia="Calibri" w:hAnsi="Arial" w:cs="Arial"/>
          <w:sz w:val="22"/>
          <w:szCs w:val="22"/>
          <w:lang w:eastAsia="en-US"/>
        </w:rPr>
        <w:t>spełnia wymagania kwalifikacyjne do wykonywania zawodu pracownika socjalnego,</w:t>
      </w:r>
      <w:r w:rsidRPr="000579EE">
        <w:rPr>
          <w:rFonts w:ascii="Arial" w:eastAsia="Calibri" w:hAnsi="Arial" w:cs="Arial"/>
          <w:sz w:val="22"/>
          <w:szCs w:val="22"/>
          <w:lang w:eastAsia="en-US"/>
        </w:rPr>
        <w:t xml:space="preserve"> </w:t>
      </w:r>
      <w:r>
        <w:rPr>
          <w:rFonts w:ascii="Arial" w:eastAsia="Calibri" w:hAnsi="Arial" w:cs="Arial"/>
          <w:sz w:val="22"/>
          <w:szCs w:val="22"/>
          <w:lang w:eastAsia="en-US"/>
        </w:rPr>
        <w:t>określone w</w:t>
      </w:r>
      <w:r w:rsidRPr="004063E4">
        <w:rPr>
          <w:rFonts w:ascii="Arial" w:eastAsia="Calibri" w:hAnsi="Arial" w:cs="Arial"/>
          <w:sz w:val="22"/>
          <w:szCs w:val="22"/>
          <w:lang w:eastAsia="en-US"/>
        </w:rPr>
        <w:t xml:space="preserve"> art. 156 ust. 1a ustawy</w:t>
      </w:r>
      <w:r>
        <w:rPr>
          <w:rFonts w:ascii="Arial" w:eastAsia="Calibri" w:hAnsi="Arial" w:cs="Arial"/>
          <w:sz w:val="22"/>
          <w:szCs w:val="22"/>
          <w:lang w:eastAsia="en-US"/>
        </w:rPr>
        <w:t xml:space="preserve">. Jednocześnie ustalono, że nie spełnia wymagań kwalifikacyjnych określonych w art. 122 ustawy o pomocy społecznej, wymaganych dla osoby kierującej jednostką organizacyjną pomocy społecznej, z uwagi na brak specjalizacji z zakresu organizacji pomocy społecznej, </w:t>
      </w:r>
      <w:r w:rsidRPr="008F1910">
        <w:rPr>
          <w:rFonts w:ascii="Arial" w:eastAsia="Calibri" w:hAnsi="Arial" w:cs="Arial"/>
          <w:sz w:val="22"/>
          <w:szCs w:val="22"/>
          <w:lang w:eastAsia="en-US"/>
        </w:rPr>
        <w:t>co stanowi nieprawidłowość.</w:t>
      </w:r>
    </w:p>
    <w:p w14:paraId="16ED0B96" w14:textId="77777777" w:rsidR="00AA7CF0" w:rsidRDefault="00000000" w:rsidP="00DA5762">
      <w:pPr>
        <w:autoSpaceDE w:val="0"/>
        <w:autoSpaceDN w:val="0"/>
        <w:adjustRightInd w:val="0"/>
        <w:spacing w:before="120" w:line="276" w:lineRule="auto"/>
        <w:rPr>
          <w:rFonts w:ascii="Arial" w:hAnsi="Arial" w:cs="Arial"/>
          <w:sz w:val="22"/>
          <w:szCs w:val="22"/>
        </w:rPr>
      </w:pPr>
      <w:r w:rsidRPr="00AA0599">
        <w:rPr>
          <w:rFonts w:ascii="Arial" w:eastAsia="Calibri" w:hAnsi="Arial" w:cs="Arial"/>
          <w:sz w:val="22"/>
          <w:szCs w:val="22"/>
          <w:lang w:eastAsia="en-US"/>
        </w:rPr>
        <w:t xml:space="preserve">Stwierdzono, że opiekun </w:t>
      </w:r>
      <w:r w:rsidRPr="00AA0599">
        <w:rPr>
          <w:rFonts w:ascii="Arial" w:hAnsi="Arial" w:cs="Arial"/>
          <w:color w:val="000000"/>
          <w:sz w:val="22"/>
          <w:szCs w:val="22"/>
        </w:rPr>
        <w:t>medyczny zatrudniona w Schronisku posiada wykształcenie zgodne z art. 48a ust 2h pkt 2 lit. a ustawy</w:t>
      </w:r>
      <w:r>
        <w:rPr>
          <w:rFonts w:ascii="Arial" w:eastAsia="Calibri" w:hAnsi="Arial" w:cs="Arial"/>
          <w:sz w:val="22"/>
          <w:szCs w:val="22"/>
          <w:lang w:eastAsia="en-US"/>
        </w:rPr>
        <w:t xml:space="preserve">. Ponadto trzy osoby </w:t>
      </w:r>
      <w:r w:rsidRPr="00AA0599">
        <w:rPr>
          <w:rFonts w:ascii="Arial" w:eastAsia="Calibri" w:hAnsi="Arial" w:cs="Arial"/>
          <w:sz w:val="22"/>
          <w:szCs w:val="22"/>
          <w:lang w:eastAsia="en-US"/>
        </w:rPr>
        <w:t xml:space="preserve">zatrudnione na stanowisku </w:t>
      </w:r>
      <w:r w:rsidRPr="00AA0599">
        <w:rPr>
          <w:rFonts w:ascii="Arial" w:hAnsi="Arial" w:cs="Arial"/>
          <w:color w:val="000000"/>
          <w:sz w:val="22"/>
          <w:szCs w:val="22"/>
        </w:rPr>
        <w:t>opiekuna</w:t>
      </w:r>
      <w:r>
        <w:rPr>
          <w:rFonts w:ascii="Arial" w:hAnsi="Arial" w:cs="Arial"/>
          <w:color w:val="000000"/>
          <w:sz w:val="22"/>
          <w:szCs w:val="22"/>
        </w:rPr>
        <w:t xml:space="preserve"> oraz jedna osoba zatrudniona na stanowisku </w:t>
      </w:r>
      <w:r w:rsidRPr="00156621">
        <w:rPr>
          <w:rFonts w:ascii="Arial" w:hAnsi="Arial" w:cs="Arial"/>
          <w:sz w:val="22"/>
          <w:szCs w:val="22"/>
        </w:rPr>
        <w:t>opiekun/kierowca zaopatrzeniowiec</w:t>
      </w:r>
      <w:r>
        <w:rPr>
          <w:rFonts w:ascii="Arial" w:hAnsi="Arial" w:cs="Arial"/>
          <w:sz w:val="22"/>
          <w:szCs w:val="22"/>
        </w:rPr>
        <w:t xml:space="preserve">, wykonujące czynności w zakresie świadczenia usług zarówno wobec osób wymagających usług opiekuńczych, jak i osób nieobjętych tymi usługami, posiadają kwalifikacje zgodne z </w:t>
      </w:r>
      <w:r w:rsidRPr="006E2477">
        <w:rPr>
          <w:rFonts w:ascii="Arial" w:hAnsi="Arial" w:cs="Arial"/>
          <w:color w:val="000000"/>
          <w:sz w:val="22"/>
          <w:szCs w:val="22"/>
        </w:rPr>
        <w:t>art. 48a ust. 2h pkt 2 lit. b ustawy.</w:t>
      </w:r>
    </w:p>
    <w:p w14:paraId="1EE23955" w14:textId="77777777" w:rsidR="00AA7CF0" w:rsidRPr="000369A8" w:rsidRDefault="00000000" w:rsidP="00DA5762">
      <w:pPr>
        <w:autoSpaceDE w:val="0"/>
        <w:autoSpaceDN w:val="0"/>
        <w:adjustRightInd w:val="0"/>
        <w:spacing w:before="120" w:line="276" w:lineRule="auto"/>
        <w:rPr>
          <w:rFonts w:ascii="Arial" w:hAnsi="Arial" w:cs="Arial"/>
          <w:color w:val="000000"/>
          <w:sz w:val="22"/>
          <w:szCs w:val="22"/>
        </w:rPr>
      </w:pPr>
      <w:r w:rsidRPr="00A31D07">
        <w:rPr>
          <w:rFonts w:ascii="Arial" w:hAnsi="Arial" w:cs="Arial"/>
          <w:color w:val="000000"/>
          <w:sz w:val="22"/>
          <w:szCs w:val="22"/>
        </w:rPr>
        <w:t xml:space="preserve">Zgodnie z oświadczeniem Kierownika Schroniska z dnia 18 czerwca 2026 r., </w:t>
      </w:r>
      <w:r>
        <w:rPr>
          <w:rFonts w:ascii="Arial" w:hAnsi="Arial" w:cs="Arial"/>
          <w:color w:val="000000"/>
          <w:sz w:val="22"/>
          <w:szCs w:val="22"/>
        </w:rPr>
        <w:t>jeden</w:t>
      </w:r>
      <w:r w:rsidRPr="00A31D07">
        <w:rPr>
          <w:rFonts w:ascii="Arial" w:hAnsi="Arial" w:cs="Arial"/>
          <w:color w:val="000000"/>
          <w:sz w:val="22"/>
          <w:szCs w:val="22"/>
        </w:rPr>
        <w:t xml:space="preserve"> opiekun wykon</w:t>
      </w:r>
      <w:r>
        <w:rPr>
          <w:rFonts w:ascii="Arial" w:hAnsi="Arial" w:cs="Arial"/>
          <w:color w:val="000000"/>
          <w:sz w:val="22"/>
          <w:szCs w:val="22"/>
        </w:rPr>
        <w:t>ywał</w:t>
      </w:r>
      <w:r w:rsidRPr="00A31D07">
        <w:rPr>
          <w:rFonts w:ascii="Arial" w:hAnsi="Arial" w:cs="Arial"/>
          <w:color w:val="000000"/>
          <w:sz w:val="22"/>
          <w:szCs w:val="22"/>
        </w:rPr>
        <w:t xml:space="preserve"> w Placówce usługi </w:t>
      </w:r>
      <w:r>
        <w:rPr>
          <w:rFonts w:ascii="Arial" w:hAnsi="Arial" w:cs="Arial"/>
          <w:color w:val="000000"/>
          <w:sz w:val="22"/>
          <w:szCs w:val="22"/>
        </w:rPr>
        <w:t>wyłącznie wobec</w:t>
      </w:r>
      <w:r w:rsidRPr="00A31D07">
        <w:rPr>
          <w:rFonts w:ascii="Arial" w:hAnsi="Arial" w:cs="Arial"/>
          <w:color w:val="000000"/>
          <w:sz w:val="22"/>
          <w:szCs w:val="22"/>
        </w:rPr>
        <w:t xml:space="preserve"> osób w kryzysie bezdomności niewymagających usług opiekuńczych. </w:t>
      </w:r>
      <w:r>
        <w:rPr>
          <w:rFonts w:ascii="Arial" w:hAnsi="Arial" w:cs="Arial"/>
          <w:color w:val="000000"/>
          <w:sz w:val="22"/>
          <w:szCs w:val="22"/>
        </w:rPr>
        <w:t>Kierownik wyjaśniła</w:t>
      </w:r>
      <w:r w:rsidRPr="00A31D07">
        <w:rPr>
          <w:rFonts w:ascii="Arial" w:hAnsi="Arial" w:cs="Arial"/>
          <w:color w:val="000000"/>
          <w:sz w:val="22"/>
          <w:szCs w:val="22"/>
        </w:rPr>
        <w:t>, że „w celu zapewnienia pełnego bezpieczeństwa i ciągłości prawidłowego funkcjonowania placówki, jego dyżury są zawsze planowane i realizowane wspólne z drugim pracownikiem – osob</w:t>
      </w:r>
      <w:r>
        <w:rPr>
          <w:rFonts w:ascii="Arial" w:hAnsi="Arial" w:cs="Arial"/>
          <w:color w:val="000000"/>
          <w:sz w:val="22"/>
          <w:szCs w:val="22"/>
        </w:rPr>
        <w:t>ą</w:t>
      </w:r>
      <w:r w:rsidRPr="00A31D07">
        <w:rPr>
          <w:rFonts w:ascii="Arial" w:hAnsi="Arial" w:cs="Arial"/>
          <w:color w:val="000000"/>
          <w:sz w:val="22"/>
          <w:szCs w:val="22"/>
        </w:rPr>
        <w:t xml:space="preserve"> posiadającą kwalifikacje do świadczenia usług opiekuńczych”.</w:t>
      </w:r>
      <w:r>
        <w:rPr>
          <w:rFonts w:ascii="Calibri" w:hAnsi="Calibri" w:cs="Calibri"/>
          <w:color w:val="000000"/>
        </w:rPr>
        <w:t xml:space="preserve"> </w:t>
      </w:r>
      <w:r w:rsidRPr="000369A8">
        <w:rPr>
          <w:rFonts w:ascii="Arial" w:hAnsi="Arial" w:cs="Arial"/>
          <w:color w:val="000000"/>
          <w:sz w:val="22"/>
          <w:szCs w:val="22"/>
        </w:rPr>
        <w:t>Analiza grafików pracy potwierdziła powyższe ustalenia. Opiekun posiada kwalifikacje zgodne z art. 48a ust. 2g pkt 2 lit. b ustawy.</w:t>
      </w:r>
    </w:p>
    <w:p w14:paraId="67BE426D" w14:textId="77777777" w:rsidR="00AA7CF0"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9D75D5">
        <w:rPr>
          <w:rFonts w:ascii="Arial" w:eastAsia="Calibri" w:hAnsi="Arial" w:cs="Arial"/>
          <w:sz w:val="22"/>
          <w:szCs w:val="22"/>
          <w:lang w:eastAsia="en-US"/>
        </w:rPr>
        <w:lastRenderedPageBreak/>
        <w:t>Ustalono, że Schronisko zatrudnia na umowę zlecenie specjalistę psychoterapii uzależnień</w:t>
      </w:r>
      <w:r>
        <w:rPr>
          <w:rFonts w:ascii="Arial" w:eastAsia="Calibri" w:hAnsi="Arial" w:cs="Arial"/>
          <w:sz w:val="22"/>
          <w:szCs w:val="22"/>
          <w:lang w:eastAsia="en-US"/>
        </w:rPr>
        <w:br/>
      </w:r>
      <w:r w:rsidRPr="009D75D5">
        <w:rPr>
          <w:rFonts w:ascii="Arial" w:eastAsia="Calibri" w:hAnsi="Arial" w:cs="Arial"/>
          <w:sz w:val="22"/>
          <w:szCs w:val="22"/>
          <w:lang w:eastAsia="en-US"/>
        </w:rPr>
        <w:t>w wymiarze 15-20 godzin miesięcznie.</w:t>
      </w:r>
    </w:p>
    <w:p w14:paraId="0907338E" w14:textId="77777777" w:rsidR="00AA7CF0" w:rsidRPr="00A04767" w:rsidRDefault="00000000" w:rsidP="00DA5762">
      <w:pPr>
        <w:pStyle w:val="Bezodstpw"/>
        <w:suppressAutoHyphens/>
        <w:spacing w:before="120" w:after="120" w:line="276" w:lineRule="auto"/>
        <w:rPr>
          <w:rFonts w:ascii="Arial" w:eastAsia="Calibri" w:hAnsi="Arial" w:cs="Arial"/>
          <w:sz w:val="22"/>
          <w:szCs w:val="22"/>
          <w:lang w:eastAsia="en-US"/>
        </w:rPr>
      </w:pPr>
      <w:r w:rsidRPr="00A04767">
        <w:rPr>
          <w:rFonts w:ascii="Arial" w:hAnsi="Arial" w:cs="Arial"/>
          <w:color w:val="000000"/>
          <w:sz w:val="22"/>
          <w:szCs w:val="22"/>
        </w:rPr>
        <w:t>Zgodnie z rozporządzeniem dopuszcza się wykonywanie świadczeń przez wolontariuszy.</w:t>
      </w:r>
      <w:r>
        <w:rPr>
          <w:rFonts w:ascii="Arial" w:hAnsi="Arial" w:cs="Arial"/>
          <w:color w:val="000000"/>
          <w:sz w:val="22"/>
          <w:szCs w:val="22"/>
        </w:rPr>
        <w:t xml:space="preserve"> </w:t>
      </w:r>
      <w:r w:rsidRPr="00A04767">
        <w:rPr>
          <w:rFonts w:ascii="Arial" w:eastAsia="Calibri" w:hAnsi="Arial" w:cs="Arial"/>
          <w:sz w:val="22"/>
          <w:szCs w:val="22"/>
          <w:lang w:eastAsia="en-US"/>
        </w:rPr>
        <w:t xml:space="preserve">Wolontariat musi być świadczony w obecności pracownika i/lub opiekuna w placówce. Wolontariusz musi mieć ukończone szkolenie z zakresu udzielania pierwszej pomocy. </w:t>
      </w:r>
    </w:p>
    <w:p w14:paraId="74518DE6" w14:textId="77777777" w:rsidR="00AA7CF0"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A04767">
        <w:rPr>
          <w:rFonts w:ascii="Arial" w:eastAsia="Calibri" w:hAnsi="Arial" w:cs="Arial"/>
          <w:sz w:val="22"/>
          <w:szCs w:val="22"/>
          <w:lang w:eastAsia="en-US"/>
        </w:rPr>
        <w:t>Ustalono, że wolontariusze realizowali swoje zadania w obecności opiekunów Schroniska oraz spełniali wymagania w zakresie posiadania ukończonego szkolenia z zakresu udzielania pierwszej pomocy.</w:t>
      </w:r>
    </w:p>
    <w:p w14:paraId="77BD9D0C" w14:textId="77777777" w:rsidR="00AA7CF0" w:rsidRPr="00A04767" w:rsidRDefault="00000000" w:rsidP="00DA5762">
      <w:pPr>
        <w:suppressAutoHyphens/>
        <w:autoSpaceDN w:val="0"/>
        <w:spacing w:before="120" w:after="120" w:line="276" w:lineRule="auto"/>
        <w:jc w:val="right"/>
        <w:textAlignment w:val="baseline"/>
        <w:rPr>
          <w:rFonts w:ascii="Arial" w:eastAsia="Calibri" w:hAnsi="Arial" w:cs="Arial"/>
          <w:sz w:val="22"/>
          <w:szCs w:val="22"/>
          <w:lang w:eastAsia="en-US"/>
        </w:rPr>
      </w:pPr>
      <w:r>
        <w:rPr>
          <w:rFonts w:ascii="Arial" w:eastAsia="Calibri" w:hAnsi="Arial" w:cs="Arial"/>
          <w:sz w:val="22"/>
          <w:szCs w:val="22"/>
          <w:lang w:eastAsia="en-US"/>
        </w:rPr>
        <w:t>[akta kontroli str. 105-107, 108-126, 127-135, 136-139, 140-143, 144-147, 148-153, 154-155, 156-161, 162-165, 166-170, 171-173, 174-178, 179-180, 181-182, 183-185, 219-221, 231-232, 233-234, 235, 236]</w:t>
      </w:r>
    </w:p>
    <w:p w14:paraId="403ED629" w14:textId="77777777" w:rsidR="00AA7CF0" w:rsidRPr="00FF5487" w:rsidRDefault="00000000" w:rsidP="00DA5762">
      <w:pPr>
        <w:spacing w:after="120" w:line="276" w:lineRule="auto"/>
        <w:rPr>
          <w:rFonts w:ascii="Arial" w:hAnsi="Arial" w:cs="Arial"/>
          <w:sz w:val="22"/>
          <w:szCs w:val="22"/>
        </w:rPr>
      </w:pPr>
      <w:r w:rsidRPr="000B5D5E">
        <w:rPr>
          <w:rFonts w:ascii="Arial" w:hAnsi="Arial" w:cs="Arial"/>
          <w:i/>
          <w:iCs/>
          <w:sz w:val="22"/>
          <w:szCs w:val="22"/>
        </w:rPr>
        <w:t>Stwierdzono nieprawidłowość polegającą na niespełnianiu przez osobę zatrudnioną na stanowisku pracownika socjalnego/zastępcy kierownika schroniska wymagań kwalifikacyjnych określonych w art. 122 ustawy z dnia 12 marca 2004 r. o pomocy społecznej dla osoby kierującej jednostką organizacyjną pomocy społecznej, z uwagi na brak specjalizacji z zakresu organizacji pomocy społecznej.</w:t>
      </w:r>
    </w:p>
    <w:p w14:paraId="45AAC606" w14:textId="77777777" w:rsidR="00AA7CF0" w:rsidRPr="00FF5487" w:rsidRDefault="00000000" w:rsidP="00DA5762">
      <w:pPr>
        <w:suppressAutoHyphens/>
        <w:autoSpaceDN w:val="0"/>
        <w:spacing w:before="240" w:after="120" w:line="276" w:lineRule="auto"/>
        <w:textAlignment w:val="baseline"/>
        <w:rPr>
          <w:rFonts w:ascii="Arial" w:eastAsia="Calibri" w:hAnsi="Arial" w:cs="Arial"/>
          <w:b/>
          <w:i/>
          <w:iCs/>
          <w:sz w:val="22"/>
          <w:szCs w:val="22"/>
          <w:lang w:eastAsia="en-US"/>
        </w:rPr>
      </w:pPr>
      <w:r w:rsidRPr="00FF5487">
        <w:rPr>
          <w:rFonts w:ascii="Arial" w:eastAsia="Calibri" w:hAnsi="Arial" w:cs="Arial"/>
          <w:b/>
          <w:sz w:val="22"/>
          <w:szCs w:val="22"/>
          <w:lang w:eastAsia="en-US"/>
        </w:rPr>
        <w:t>Standard podstawowych usług świadczonych w placówce.</w:t>
      </w:r>
    </w:p>
    <w:p w14:paraId="437BB9EF" w14:textId="77777777" w:rsidR="00AA7CF0" w:rsidRPr="00AD2E2B" w:rsidRDefault="00000000" w:rsidP="00DA5762">
      <w:pPr>
        <w:autoSpaceDE w:val="0"/>
        <w:autoSpaceDN w:val="0"/>
        <w:adjustRightInd w:val="0"/>
        <w:spacing w:line="276" w:lineRule="auto"/>
        <w:rPr>
          <w:rFonts w:ascii="Arial" w:hAnsi="Arial" w:cs="Arial"/>
          <w:color w:val="000000"/>
          <w:sz w:val="22"/>
          <w:szCs w:val="22"/>
        </w:rPr>
      </w:pPr>
      <w:r w:rsidRPr="00AD2E2B">
        <w:rPr>
          <w:rFonts w:ascii="Arial" w:hAnsi="Arial" w:cs="Arial"/>
          <w:color w:val="000000"/>
          <w:sz w:val="22"/>
          <w:szCs w:val="22"/>
        </w:rPr>
        <w:t xml:space="preserve">Ustalono, że Schronisko świadczy usługi przez cały rok, 7 dni w tygodniu. Mieszkańcy mają możliwość całodobowego przebywania w Schronisku, które zapewnia miejsca do spania </w:t>
      </w:r>
      <w:r>
        <w:rPr>
          <w:rFonts w:ascii="Arial" w:hAnsi="Arial" w:cs="Arial"/>
          <w:color w:val="000000"/>
          <w:sz w:val="22"/>
          <w:szCs w:val="22"/>
        </w:rPr>
        <w:br/>
      </w:r>
      <w:r w:rsidRPr="00AD2E2B">
        <w:rPr>
          <w:rFonts w:ascii="Arial" w:hAnsi="Arial" w:cs="Arial"/>
          <w:color w:val="000000"/>
          <w:sz w:val="22"/>
          <w:szCs w:val="22"/>
        </w:rPr>
        <w:t>w 8 ogrzewanych pomieszczeniach mieszkalnych.</w:t>
      </w:r>
    </w:p>
    <w:p w14:paraId="7C98D2EC" w14:textId="77777777" w:rsidR="00AA7CF0" w:rsidRDefault="00000000" w:rsidP="00DA5762">
      <w:pPr>
        <w:autoSpaceDE w:val="0"/>
        <w:autoSpaceDN w:val="0"/>
        <w:adjustRightInd w:val="0"/>
        <w:spacing w:before="120" w:after="120" w:line="276" w:lineRule="auto"/>
        <w:rPr>
          <w:rFonts w:ascii="Arial" w:hAnsi="Arial" w:cs="Arial"/>
          <w:color w:val="000000"/>
          <w:sz w:val="22"/>
          <w:szCs w:val="22"/>
        </w:rPr>
      </w:pPr>
      <w:r>
        <w:rPr>
          <w:rFonts w:ascii="Arial" w:hAnsi="Arial" w:cs="Arial"/>
          <w:color w:val="000000"/>
          <w:sz w:val="22"/>
          <w:szCs w:val="22"/>
        </w:rPr>
        <w:t xml:space="preserve">Na podstawie oświadczenia Kierownika Schroniska ustalono, że </w:t>
      </w:r>
      <w:r w:rsidRPr="00AD2E2B">
        <w:rPr>
          <w:rFonts w:ascii="Arial" w:hAnsi="Arial" w:cs="Arial"/>
          <w:color w:val="000000"/>
          <w:sz w:val="22"/>
          <w:szCs w:val="22"/>
        </w:rPr>
        <w:t xml:space="preserve">Placówka zapewnia </w:t>
      </w:r>
      <w:r>
        <w:rPr>
          <w:rFonts w:ascii="Arial" w:hAnsi="Arial" w:cs="Arial"/>
          <w:color w:val="000000"/>
          <w:sz w:val="22"/>
          <w:szCs w:val="22"/>
        </w:rPr>
        <w:t xml:space="preserve">mieszkańcom regularne żywienie (3 posiłki dziennie, w tym co najmniej 1 gorący) oraz dostęp do pomieszczenia kuchennego umożliwiającego samodzielne przygotowywanie posiłków i gorących napojów. Posiłki w Placówce przygotowywane są przez wyznaczonych mieszańców Schroniska z produktów dostarczanych przez pracowników. Proces ten obejmuje przygotowanie, porcjowanie i wydawanie dań. Posiłki spożywane są w jadalni. </w:t>
      </w:r>
      <w:r>
        <w:rPr>
          <w:rFonts w:ascii="Arial" w:hAnsi="Arial" w:cs="Arial"/>
          <w:color w:val="000000"/>
          <w:sz w:val="22"/>
          <w:szCs w:val="22"/>
        </w:rPr>
        <w:br/>
        <w:t>W przypadku osób, których stan zdrowia tego wymaga, posiłki są dostarczane przez opiekunów bezpośrednio do pokoi mieszkalnych, a osoby wymagające pomocy w ich spożywaniu – karmione.</w:t>
      </w:r>
    </w:p>
    <w:p w14:paraId="0DE0A46B" w14:textId="77777777" w:rsidR="00AA7CF0" w:rsidRDefault="00000000" w:rsidP="00DA5762">
      <w:pPr>
        <w:autoSpaceDE w:val="0"/>
        <w:autoSpaceDN w:val="0"/>
        <w:adjustRightInd w:val="0"/>
        <w:spacing w:before="120" w:after="120" w:line="276" w:lineRule="auto"/>
        <w:rPr>
          <w:rFonts w:ascii="Arial" w:hAnsi="Arial" w:cs="Arial"/>
          <w:color w:val="000000"/>
          <w:sz w:val="22"/>
          <w:szCs w:val="22"/>
        </w:rPr>
      </w:pPr>
      <w:r w:rsidRPr="005061C1">
        <w:rPr>
          <w:rFonts w:ascii="Arial" w:hAnsi="Arial" w:cs="Arial"/>
          <w:color w:val="000000"/>
          <w:sz w:val="22"/>
          <w:szCs w:val="22"/>
        </w:rPr>
        <w:t>Schronisko zapewnia możliwość skorzystania z prysznica, wymiany odzieży. Dezynfekcja</w:t>
      </w:r>
      <w:r>
        <w:rPr>
          <w:rFonts w:ascii="Arial" w:hAnsi="Arial" w:cs="Arial"/>
          <w:color w:val="000000"/>
          <w:sz w:val="22"/>
          <w:szCs w:val="22"/>
        </w:rPr>
        <w:br/>
      </w:r>
      <w:r w:rsidRPr="005061C1">
        <w:rPr>
          <w:rFonts w:ascii="Arial" w:hAnsi="Arial" w:cs="Arial"/>
          <w:color w:val="000000"/>
          <w:sz w:val="22"/>
          <w:szCs w:val="22"/>
        </w:rPr>
        <w:t>i dezynsekcja odzieży odbywa się poprzez pranie w temperaturze min. 60°C oraz suszenie</w:t>
      </w:r>
      <w:r>
        <w:rPr>
          <w:rFonts w:ascii="Arial" w:hAnsi="Arial" w:cs="Arial"/>
          <w:color w:val="000000"/>
          <w:sz w:val="22"/>
          <w:szCs w:val="22"/>
        </w:rPr>
        <w:br/>
      </w:r>
      <w:r w:rsidRPr="005061C1">
        <w:rPr>
          <w:rFonts w:ascii="Arial" w:hAnsi="Arial" w:cs="Arial"/>
          <w:color w:val="000000"/>
          <w:sz w:val="22"/>
          <w:szCs w:val="22"/>
        </w:rPr>
        <w:t>w suszarce bębnowej. Proces ten nadzorowany jest przez opiekuna. Odzież silnie zabrudzona lub zarobaczona podlega kasacji, a osoba w kryzysie bezdomności otrzymuje</w:t>
      </w:r>
      <w:r>
        <w:rPr>
          <w:rFonts w:ascii="Arial" w:hAnsi="Arial" w:cs="Arial"/>
          <w:color w:val="000000"/>
          <w:sz w:val="22"/>
          <w:szCs w:val="22"/>
        </w:rPr>
        <w:br/>
      </w:r>
      <w:r w:rsidRPr="005061C1">
        <w:rPr>
          <w:rFonts w:ascii="Arial" w:hAnsi="Arial" w:cs="Arial"/>
          <w:color w:val="000000"/>
          <w:sz w:val="22"/>
          <w:szCs w:val="22"/>
        </w:rPr>
        <w:t>w zamian nową odzież. Pościel wymieniana jest systematycznie raz na 2 tygodnie.</w:t>
      </w:r>
    </w:p>
    <w:p w14:paraId="7E1059EF" w14:textId="77777777" w:rsidR="00AA7CF0" w:rsidRDefault="00000000" w:rsidP="00DA5762">
      <w:pPr>
        <w:pStyle w:val="Bezodstpw"/>
        <w:suppressAutoHyphens/>
        <w:spacing w:before="120" w:line="276" w:lineRule="auto"/>
        <w:rPr>
          <w:rFonts w:ascii="Arial" w:hAnsi="Arial" w:cs="Arial"/>
          <w:color w:val="000000"/>
          <w:sz w:val="22"/>
          <w:szCs w:val="22"/>
        </w:rPr>
      </w:pPr>
      <w:r w:rsidRPr="00F0230F">
        <w:rPr>
          <w:rFonts w:ascii="Arial" w:hAnsi="Arial" w:cs="Arial"/>
          <w:color w:val="000000"/>
          <w:sz w:val="22"/>
          <w:szCs w:val="22"/>
        </w:rPr>
        <w:t>W ramach świadczonych usług opiekuńczych zapewniana jest pomoc w zakresie czynności higienicznych, obejmujących w szczególności mycie, czesanie, golenie oraz pomoc</w:t>
      </w:r>
      <w:r>
        <w:rPr>
          <w:rFonts w:ascii="Arial" w:hAnsi="Arial" w:cs="Arial"/>
          <w:color w:val="000000"/>
          <w:sz w:val="22"/>
          <w:szCs w:val="22"/>
        </w:rPr>
        <w:br/>
      </w:r>
      <w:r w:rsidRPr="00F0230F">
        <w:rPr>
          <w:rFonts w:ascii="Arial" w:hAnsi="Arial" w:cs="Arial"/>
          <w:color w:val="000000"/>
          <w:sz w:val="22"/>
          <w:szCs w:val="22"/>
        </w:rPr>
        <w:t>w korzystaniu z toalety. Personel Placówki udziela również mieszkańcom wsparcia przy ubieraniu się</w:t>
      </w:r>
      <w:r>
        <w:rPr>
          <w:rFonts w:ascii="Arial" w:hAnsi="Arial" w:cs="Arial"/>
          <w:color w:val="000000"/>
          <w:sz w:val="22"/>
          <w:szCs w:val="22"/>
        </w:rPr>
        <w:t>, wstawaniu z łózka, poruszaniu się po obiekcie czy asystuje podczas wyjścia na zewnątrz.</w:t>
      </w:r>
    </w:p>
    <w:p w14:paraId="54572773" w14:textId="77777777" w:rsidR="00AA7CF0" w:rsidRDefault="00000000" w:rsidP="00DA5762">
      <w:pPr>
        <w:pStyle w:val="Bezodstpw"/>
        <w:suppressAutoHyphens/>
        <w:spacing w:before="120" w:line="276" w:lineRule="auto"/>
        <w:rPr>
          <w:rFonts w:ascii="Arial" w:hAnsi="Arial" w:cs="Arial"/>
          <w:color w:val="000000"/>
          <w:sz w:val="22"/>
          <w:szCs w:val="22"/>
        </w:rPr>
      </w:pPr>
      <w:r>
        <w:rPr>
          <w:rFonts w:ascii="Arial" w:hAnsi="Arial" w:cs="Arial"/>
          <w:color w:val="000000"/>
          <w:sz w:val="22"/>
          <w:szCs w:val="22"/>
        </w:rPr>
        <w:lastRenderedPageBreak/>
        <w:t>Kierownik Schroniska w oświadczeniu wskazała, że „podczas wykonywania czynności higienicznych w pokojach mieszkalnych, łóżka pacjentów oddzielane są zasłonami w celu zapewnienia prywatności”.</w:t>
      </w:r>
    </w:p>
    <w:p w14:paraId="2E9149E9" w14:textId="77777777" w:rsidR="00AA7CF0" w:rsidRDefault="00000000" w:rsidP="00DA5762">
      <w:pPr>
        <w:pStyle w:val="Bezodstpw"/>
        <w:suppressAutoHyphens/>
        <w:spacing w:before="120" w:line="276" w:lineRule="auto"/>
        <w:rPr>
          <w:rFonts w:ascii="Arial" w:hAnsi="Arial" w:cs="Arial"/>
          <w:sz w:val="22"/>
          <w:szCs w:val="22"/>
        </w:rPr>
      </w:pPr>
      <w:r w:rsidRPr="00186B46">
        <w:rPr>
          <w:rFonts w:ascii="Arial" w:hAnsi="Arial" w:cs="Arial"/>
          <w:sz w:val="22"/>
          <w:szCs w:val="22"/>
        </w:rPr>
        <w:t xml:space="preserve">W toku oględzin Placówki ustalono, że w pokoju </w:t>
      </w:r>
      <w:r>
        <w:rPr>
          <w:rFonts w:ascii="Arial" w:hAnsi="Arial" w:cs="Arial"/>
          <w:sz w:val="22"/>
          <w:szCs w:val="22"/>
        </w:rPr>
        <w:t xml:space="preserve">sześcioosobowym </w:t>
      </w:r>
      <w:r w:rsidRPr="00186B46">
        <w:rPr>
          <w:rFonts w:ascii="Arial" w:hAnsi="Arial" w:cs="Arial"/>
          <w:sz w:val="22"/>
          <w:szCs w:val="22"/>
        </w:rPr>
        <w:t xml:space="preserve">znajdował się jeden parawan </w:t>
      </w:r>
      <w:r w:rsidRPr="00F0230F">
        <w:rPr>
          <w:rFonts w:ascii="Arial" w:hAnsi="Arial" w:cs="Arial"/>
          <w:sz w:val="22"/>
          <w:szCs w:val="22"/>
        </w:rPr>
        <w:t>przeznaczony do oddzielania miejsca wykonywania czynności higienicznych, mający zapewnić mieszkańcom zachowanie prywatności.</w:t>
      </w:r>
      <w:r>
        <w:rPr>
          <w:rFonts w:ascii="Arial" w:hAnsi="Arial" w:cs="Arial"/>
          <w:sz w:val="22"/>
          <w:szCs w:val="22"/>
        </w:rPr>
        <w:t xml:space="preserve"> </w:t>
      </w:r>
      <w:r w:rsidRPr="00186B46">
        <w:rPr>
          <w:rFonts w:ascii="Arial" w:hAnsi="Arial" w:cs="Arial"/>
          <w:sz w:val="22"/>
          <w:szCs w:val="22"/>
        </w:rPr>
        <w:t>Mając na uwadze liczbę osób przebywających w pokoju oraz sposób rozmieszczenia łóżek, kontrolujący uznali, że zastosowanie jednego parawanu nie zapewnia wszystkim mieszkańcom możliwości zachowania intymności podczas wykonywania tych czynności.</w:t>
      </w:r>
    </w:p>
    <w:p w14:paraId="16CD2F09" w14:textId="77777777" w:rsidR="00AA7CF0" w:rsidRPr="00F0230F" w:rsidRDefault="00000000" w:rsidP="00DA5762">
      <w:pPr>
        <w:autoSpaceDE w:val="0"/>
        <w:autoSpaceDN w:val="0"/>
        <w:adjustRightInd w:val="0"/>
        <w:spacing w:before="120" w:after="120" w:line="276" w:lineRule="auto"/>
        <w:rPr>
          <w:rFonts w:ascii="Arial" w:hAnsi="Arial" w:cs="Arial"/>
          <w:sz w:val="22"/>
          <w:szCs w:val="22"/>
        </w:rPr>
      </w:pPr>
      <w:r>
        <w:rPr>
          <w:rFonts w:ascii="Arial" w:hAnsi="Arial" w:cs="Arial"/>
          <w:sz w:val="22"/>
          <w:szCs w:val="22"/>
        </w:rPr>
        <w:t>Zgodnie z oświadczeniem Kierownika, p</w:t>
      </w:r>
      <w:r w:rsidRPr="00F0230F">
        <w:rPr>
          <w:rFonts w:ascii="Arial" w:hAnsi="Arial" w:cs="Arial"/>
          <w:sz w:val="22"/>
          <w:szCs w:val="22"/>
        </w:rPr>
        <w:t>racownicy socjalni pomagają w załatwianiu spraw urzędowych, wypełnianiu wniosków</w:t>
      </w:r>
      <w:r>
        <w:rPr>
          <w:rFonts w:ascii="Arial" w:hAnsi="Arial" w:cs="Arial"/>
          <w:sz w:val="22"/>
          <w:szCs w:val="22"/>
        </w:rPr>
        <w:t xml:space="preserve"> </w:t>
      </w:r>
      <w:r w:rsidRPr="00F0230F">
        <w:rPr>
          <w:rFonts w:ascii="Arial" w:hAnsi="Arial" w:cs="Arial"/>
          <w:sz w:val="22"/>
          <w:szCs w:val="22"/>
        </w:rPr>
        <w:t xml:space="preserve">o świadczenia, rejestracji w Urzędzie Pracy oraz kompletowaniu dokumentacji w celu postawienia przed komisją orzeczniczą. </w:t>
      </w:r>
      <w:r>
        <w:rPr>
          <w:rFonts w:ascii="Arial" w:hAnsi="Arial" w:cs="Arial"/>
          <w:sz w:val="22"/>
          <w:szCs w:val="22"/>
        </w:rPr>
        <w:t>Personel wspiera w umawianiu wizyt u lekarzy POZ i specjalistów, wykupowaniu recept oraz pozyskiwaniu dofinansowań na sprzęt rehabilitacyjny. Osoby objęte usługami opiekuńczymi dowożone są na wizyty lekarskie i do urzędów. W przypadku osób nieubezpieczonych, pracownik socjalny podejmuje działania w celu przywrócenia prawa do świadczeń zdrowotnych.</w:t>
      </w:r>
    </w:p>
    <w:p w14:paraId="5892395F" w14:textId="77777777" w:rsidR="00AA7CF0" w:rsidRPr="002E5551" w:rsidRDefault="00000000" w:rsidP="00DA5762">
      <w:pPr>
        <w:autoSpaceDE w:val="0"/>
        <w:autoSpaceDN w:val="0"/>
        <w:adjustRightInd w:val="0"/>
        <w:spacing w:before="120" w:after="120" w:line="276" w:lineRule="auto"/>
        <w:rPr>
          <w:rFonts w:ascii="Arial" w:hAnsi="Arial" w:cs="Arial"/>
          <w:color w:val="000000"/>
          <w:sz w:val="22"/>
          <w:szCs w:val="22"/>
        </w:rPr>
      </w:pPr>
      <w:r w:rsidRPr="002E5551">
        <w:rPr>
          <w:rFonts w:ascii="Arial" w:hAnsi="Arial" w:cs="Arial"/>
          <w:color w:val="000000"/>
          <w:sz w:val="22"/>
          <w:szCs w:val="22"/>
        </w:rPr>
        <w:t>Zgodnie z wymogami wynikającymi z rozporządzenia, standard świadczonych usług wymaga</w:t>
      </w:r>
      <w:r>
        <w:rPr>
          <w:rFonts w:ascii="Arial" w:hAnsi="Arial" w:cs="Arial"/>
          <w:color w:val="000000"/>
          <w:sz w:val="22"/>
          <w:szCs w:val="22"/>
        </w:rPr>
        <w:t xml:space="preserve"> </w:t>
      </w:r>
      <w:r w:rsidRPr="002E5551">
        <w:rPr>
          <w:rFonts w:ascii="Arial" w:hAnsi="Arial" w:cs="Arial"/>
          <w:color w:val="000000"/>
          <w:sz w:val="22"/>
          <w:szCs w:val="22"/>
        </w:rPr>
        <w:t>zapewnienia w schronisku dla osób bezdomnych z usługami opiekuńczymi usług aktywizacyjnych ukierunkowanych na wzmacnianie aktywności społecznej, które mogą być realizowane przez trening umiejętności interpersonalnych i umiejętności rozwiązywania problemów, uczestnictwo w grupach wsparcia</w:t>
      </w:r>
      <w:r>
        <w:rPr>
          <w:rFonts w:ascii="Arial" w:hAnsi="Arial" w:cs="Arial"/>
          <w:color w:val="000000"/>
          <w:sz w:val="22"/>
          <w:szCs w:val="22"/>
        </w:rPr>
        <w:t>. Względem osób w kryzysie bezdomności niewymagających usług opiekuńczych standard wymaga dodatkowo aktywizacji ukierunkowanych na uzyskanie samodzielności życiowej i wyjście z bezdomności poprzez realizacje m.in. zajęć przygotowujących do podjęcia zatrudnienia, treningu gospodarowania własnym budżetem, prowadzenia gospodarstwa domowego oraz uczestnictwo w zajęciach centrum lub klubu integracji społecznej.</w:t>
      </w:r>
    </w:p>
    <w:p w14:paraId="7CAFC7D3" w14:textId="77777777" w:rsidR="00AA7CF0" w:rsidRPr="00BD4F61" w:rsidRDefault="00000000" w:rsidP="00DA5762">
      <w:pPr>
        <w:autoSpaceDE w:val="0"/>
        <w:autoSpaceDN w:val="0"/>
        <w:adjustRightInd w:val="0"/>
        <w:spacing w:before="120" w:after="120" w:line="276" w:lineRule="auto"/>
        <w:rPr>
          <w:rFonts w:ascii="Arial" w:hAnsi="Arial" w:cs="Arial"/>
          <w:color w:val="000000"/>
          <w:sz w:val="22"/>
          <w:szCs w:val="22"/>
        </w:rPr>
      </w:pPr>
      <w:r>
        <w:rPr>
          <w:rFonts w:ascii="Arial" w:hAnsi="Arial" w:cs="Arial"/>
          <w:color w:val="000000"/>
          <w:sz w:val="22"/>
          <w:szCs w:val="22"/>
        </w:rPr>
        <w:t>W celu podniesienia kompetencji społecznych mieszkańców pracownicy socjalni prowadzą konsultacje indywidualne. Tematyka spotkań obejmuje m.in. doradztwo zawodowe, edukację w zakresie gospodarowania budżetem domowym, naukę rozwiązywania konfliktów oraz radzenie sobie ze stresem.</w:t>
      </w:r>
    </w:p>
    <w:p w14:paraId="7E91F371" w14:textId="77777777" w:rsidR="00AA7CF0" w:rsidRPr="00E4047F" w:rsidRDefault="00000000" w:rsidP="00DA5762">
      <w:pPr>
        <w:suppressAutoHyphens/>
        <w:autoSpaceDN w:val="0"/>
        <w:spacing w:before="120" w:after="120" w:line="276" w:lineRule="auto"/>
        <w:textAlignment w:val="baseline"/>
        <w:rPr>
          <w:rFonts w:ascii="Arial" w:eastAsia="Calibri" w:hAnsi="Arial" w:cs="Arial"/>
          <w:sz w:val="22"/>
          <w:szCs w:val="22"/>
          <w:lang w:eastAsia="en-US"/>
        </w:rPr>
      </w:pPr>
      <w:r w:rsidRPr="00BD4F61">
        <w:rPr>
          <w:rFonts w:ascii="Arial" w:hAnsi="Arial" w:cs="Arial"/>
          <w:color w:val="000000"/>
          <w:sz w:val="22"/>
          <w:szCs w:val="22"/>
        </w:rPr>
        <w:t xml:space="preserve">Ustalono, że w Schronisku raz w tygodniu realizowane są zajęcia grupowe ze </w:t>
      </w:r>
      <w:r w:rsidRPr="00502ABE">
        <w:rPr>
          <w:rFonts w:ascii="Arial" w:eastAsia="Calibri" w:hAnsi="Arial" w:cs="Arial"/>
          <w:sz w:val="22"/>
          <w:szCs w:val="22"/>
          <w:lang w:eastAsia="en-US"/>
        </w:rPr>
        <w:t>specjalistą psychoterapii uzależnień. Mieszkańcy po uprzednim umówieniu terminu mają również możliwość skorzystania z indywidualnych konsultacji</w:t>
      </w:r>
      <w:r>
        <w:rPr>
          <w:rFonts w:ascii="Arial" w:eastAsia="Calibri" w:hAnsi="Arial" w:cs="Arial"/>
          <w:sz w:val="22"/>
          <w:szCs w:val="22"/>
          <w:lang w:eastAsia="en-US"/>
        </w:rPr>
        <w:t xml:space="preserve">. Ponadto </w:t>
      </w:r>
      <w:r w:rsidRPr="00BD4F61">
        <w:rPr>
          <w:rFonts w:ascii="Arial" w:hAnsi="Arial" w:cs="Arial"/>
          <w:color w:val="000000"/>
          <w:sz w:val="22"/>
          <w:szCs w:val="22"/>
        </w:rPr>
        <w:t>raz na kwartał organizowane są warsztaty z pielęgniarką (wolontariuszem). Program obejmuje zagadnienia higieny osobistej oraz profilaktyki zdrowotnej.</w:t>
      </w:r>
    </w:p>
    <w:p w14:paraId="403537C1" w14:textId="77777777" w:rsidR="00AA7CF0" w:rsidRDefault="00000000" w:rsidP="00DA5762">
      <w:pPr>
        <w:autoSpaceDE w:val="0"/>
        <w:autoSpaceDN w:val="0"/>
        <w:adjustRightInd w:val="0"/>
        <w:spacing w:before="120" w:after="120" w:line="276" w:lineRule="auto"/>
        <w:rPr>
          <w:rFonts w:ascii="Arial" w:hAnsi="Arial" w:cs="Arial"/>
          <w:color w:val="000000"/>
          <w:sz w:val="22"/>
          <w:szCs w:val="22"/>
        </w:rPr>
      </w:pPr>
      <w:r>
        <w:rPr>
          <w:rFonts w:ascii="Arial" w:hAnsi="Arial" w:cs="Arial"/>
          <w:color w:val="000000"/>
          <w:sz w:val="22"/>
          <w:szCs w:val="22"/>
        </w:rPr>
        <w:t>We współpracy z Bankiem Żywności w Tczewie w 2026 r. Schronisko zrealizowało cykl specjalistycznych szkoleń warsztatowych mających na celu dostarczenie mieszkańcom praktycznych narzędzi przydatnych w procesie usamodzielnienia się. Zagadnienia obejmowały:</w:t>
      </w:r>
    </w:p>
    <w:p w14:paraId="54A8AAC6" w14:textId="77777777" w:rsidR="00AA7CF0" w:rsidRDefault="00000000" w:rsidP="00166E7A">
      <w:pPr>
        <w:pStyle w:val="Akapitzlist"/>
        <w:numPr>
          <w:ilvl w:val="0"/>
          <w:numId w:val="23"/>
        </w:numPr>
        <w:autoSpaceDE w:val="0"/>
        <w:autoSpaceDN w:val="0"/>
        <w:adjustRightInd w:val="0"/>
        <w:spacing w:before="120" w:after="120" w:line="276" w:lineRule="auto"/>
        <w:ind w:left="426" w:hanging="284"/>
        <w:rPr>
          <w:rFonts w:ascii="Arial" w:hAnsi="Arial" w:cs="Arial"/>
          <w:color w:val="000000"/>
          <w:sz w:val="22"/>
          <w:szCs w:val="22"/>
        </w:rPr>
      </w:pPr>
      <w:r w:rsidRPr="00594475">
        <w:rPr>
          <w:rFonts w:ascii="Arial" w:hAnsi="Arial" w:cs="Arial"/>
          <w:color w:val="000000"/>
          <w:sz w:val="22"/>
          <w:szCs w:val="22"/>
        </w:rPr>
        <w:t xml:space="preserve">ekonomię domową </w:t>
      </w:r>
      <w:r>
        <w:rPr>
          <w:rFonts w:ascii="Arial" w:hAnsi="Arial" w:cs="Arial"/>
          <w:color w:val="000000"/>
          <w:sz w:val="22"/>
          <w:szCs w:val="22"/>
        </w:rPr>
        <w:t xml:space="preserve">– </w:t>
      </w:r>
      <w:r w:rsidRPr="00594475">
        <w:rPr>
          <w:rFonts w:ascii="Arial" w:hAnsi="Arial" w:cs="Arial"/>
          <w:color w:val="000000"/>
          <w:sz w:val="22"/>
          <w:szCs w:val="22"/>
        </w:rPr>
        <w:t>identyfikacj</w:t>
      </w:r>
      <w:r>
        <w:rPr>
          <w:rFonts w:ascii="Arial" w:hAnsi="Arial" w:cs="Arial"/>
          <w:color w:val="000000"/>
          <w:sz w:val="22"/>
          <w:szCs w:val="22"/>
        </w:rPr>
        <w:t>a</w:t>
      </w:r>
      <w:r w:rsidRPr="00594475">
        <w:rPr>
          <w:rFonts w:ascii="Arial" w:hAnsi="Arial" w:cs="Arial"/>
          <w:color w:val="000000"/>
          <w:sz w:val="22"/>
          <w:szCs w:val="22"/>
        </w:rPr>
        <w:t xml:space="preserve"> realnych i dostępnych w polskich realiach dodatkowych źródeł dochodu, stanowiących wsparcie dla domowego budżetu</w:t>
      </w:r>
      <w:r>
        <w:rPr>
          <w:rFonts w:ascii="Arial" w:hAnsi="Arial" w:cs="Arial"/>
          <w:color w:val="000000"/>
          <w:sz w:val="22"/>
          <w:szCs w:val="22"/>
        </w:rPr>
        <w:t>,</w:t>
      </w:r>
    </w:p>
    <w:p w14:paraId="65AC4897" w14:textId="77777777" w:rsidR="00AA7CF0" w:rsidRDefault="00000000" w:rsidP="00166E7A">
      <w:pPr>
        <w:pStyle w:val="Akapitzlist"/>
        <w:numPr>
          <w:ilvl w:val="0"/>
          <w:numId w:val="23"/>
        </w:numPr>
        <w:autoSpaceDE w:val="0"/>
        <w:autoSpaceDN w:val="0"/>
        <w:adjustRightInd w:val="0"/>
        <w:spacing w:before="120" w:after="120" w:line="276" w:lineRule="auto"/>
        <w:ind w:left="426" w:hanging="284"/>
        <w:rPr>
          <w:rFonts w:ascii="Arial" w:hAnsi="Arial" w:cs="Arial"/>
          <w:color w:val="000000"/>
          <w:sz w:val="22"/>
          <w:szCs w:val="22"/>
        </w:rPr>
      </w:pPr>
      <w:r w:rsidRPr="00166E7A">
        <w:rPr>
          <w:rFonts w:ascii="Arial" w:hAnsi="Arial" w:cs="Arial"/>
          <w:color w:val="000000"/>
          <w:sz w:val="22"/>
          <w:szCs w:val="22"/>
        </w:rPr>
        <w:lastRenderedPageBreak/>
        <w:t>zarządzenie zasobami – nauka nawyków kuchennych pozwalających na optymalizację czasu pracy oraz wymierne oszczędności finansowe,</w:t>
      </w:r>
    </w:p>
    <w:p w14:paraId="1D69C0D1" w14:textId="77777777" w:rsidR="00AA7CF0" w:rsidRDefault="00000000" w:rsidP="00166E7A">
      <w:pPr>
        <w:pStyle w:val="Akapitzlist"/>
        <w:numPr>
          <w:ilvl w:val="0"/>
          <w:numId w:val="23"/>
        </w:numPr>
        <w:autoSpaceDE w:val="0"/>
        <w:autoSpaceDN w:val="0"/>
        <w:adjustRightInd w:val="0"/>
        <w:spacing w:before="120" w:after="120" w:line="276" w:lineRule="auto"/>
        <w:ind w:left="426" w:hanging="284"/>
        <w:rPr>
          <w:rFonts w:ascii="Arial" w:hAnsi="Arial" w:cs="Arial"/>
          <w:color w:val="000000"/>
          <w:sz w:val="22"/>
          <w:szCs w:val="22"/>
        </w:rPr>
      </w:pPr>
      <w:r w:rsidRPr="00166E7A">
        <w:rPr>
          <w:rFonts w:ascii="Arial" w:hAnsi="Arial" w:cs="Arial"/>
          <w:color w:val="000000"/>
          <w:sz w:val="22"/>
          <w:szCs w:val="22"/>
        </w:rPr>
        <w:t>zdrowie i dobrostan – analiza wpływu racjonalnego odżywiania oraz zdrowych nawyków na kondycję psychiczną i ogólne samopoczucie,</w:t>
      </w:r>
    </w:p>
    <w:p w14:paraId="7D16E458" w14:textId="77777777" w:rsidR="00AA7CF0" w:rsidRPr="00166E7A" w:rsidRDefault="00000000" w:rsidP="00166E7A">
      <w:pPr>
        <w:pStyle w:val="Akapitzlist"/>
        <w:numPr>
          <w:ilvl w:val="0"/>
          <w:numId w:val="23"/>
        </w:numPr>
        <w:autoSpaceDE w:val="0"/>
        <w:autoSpaceDN w:val="0"/>
        <w:adjustRightInd w:val="0"/>
        <w:spacing w:before="120" w:after="120" w:line="276" w:lineRule="auto"/>
        <w:ind w:left="426" w:hanging="284"/>
        <w:rPr>
          <w:rFonts w:ascii="Arial" w:hAnsi="Arial" w:cs="Arial"/>
          <w:color w:val="000000"/>
          <w:sz w:val="22"/>
          <w:szCs w:val="22"/>
        </w:rPr>
      </w:pPr>
      <w:r w:rsidRPr="00166E7A">
        <w:rPr>
          <w:rFonts w:ascii="Arial" w:hAnsi="Arial" w:cs="Arial"/>
          <w:color w:val="000000"/>
          <w:sz w:val="22"/>
          <w:szCs w:val="22"/>
        </w:rPr>
        <w:t>edukację ekologiczną – praktyczne metody przeciwdziałania marnowaniu żywności</w:t>
      </w:r>
      <w:r w:rsidRPr="00166E7A">
        <w:rPr>
          <w:rFonts w:ascii="Arial" w:hAnsi="Arial" w:cs="Arial"/>
          <w:color w:val="000000"/>
          <w:sz w:val="22"/>
          <w:szCs w:val="22"/>
        </w:rPr>
        <w:br/>
        <w:t>w codziennym funkcjonowaniu.</w:t>
      </w:r>
    </w:p>
    <w:p w14:paraId="7242FCAD" w14:textId="77777777" w:rsidR="00AA7CF0" w:rsidRDefault="00000000" w:rsidP="00DA5762">
      <w:pPr>
        <w:autoSpaceDE w:val="0"/>
        <w:autoSpaceDN w:val="0"/>
        <w:adjustRightInd w:val="0"/>
        <w:spacing w:before="120" w:after="120" w:line="276" w:lineRule="auto"/>
        <w:rPr>
          <w:rFonts w:ascii="Arial" w:hAnsi="Arial" w:cs="Arial"/>
          <w:color w:val="000000"/>
          <w:sz w:val="22"/>
          <w:szCs w:val="22"/>
        </w:rPr>
      </w:pPr>
      <w:r>
        <w:rPr>
          <w:rFonts w:ascii="Arial" w:hAnsi="Arial" w:cs="Arial"/>
          <w:color w:val="000000"/>
          <w:sz w:val="22"/>
          <w:szCs w:val="22"/>
        </w:rPr>
        <w:t>Kierownik w oświadczeniu wskazała, że Schronisko kładzie duży nacisk na współpracę</w:t>
      </w:r>
      <w:r>
        <w:rPr>
          <w:rFonts w:ascii="Arial" w:hAnsi="Arial" w:cs="Arial"/>
          <w:color w:val="000000"/>
          <w:sz w:val="22"/>
          <w:szCs w:val="22"/>
        </w:rPr>
        <w:br/>
        <w:t>z instytucjami zewnętrznymi w celu powrotu mieszkańców na rynek pracy tj. Centrum Integracji Społecznej w Pruszczu Gdańskim. Efektem uczestnictwa jednego mężczyzny</w:t>
      </w:r>
      <w:r>
        <w:rPr>
          <w:rFonts w:ascii="Arial" w:hAnsi="Arial" w:cs="Arial"/>
          <w:color w:val="000000"/>
          <w:sz w:val="22"/>
          <w:szCs w:val="22"/>
        </w:rPr>
        <w:br/>
        <w:t>w zajęciach CIS było jego usamodzielnienie i podjęcie zatrudnienia. Ponadto Placówka współpracuje z firmą „Impel” umożliwiając chętnym osobom podjęcie pracy w branży usług sprzątających. Od marca 2026 r. Schronisko współpracuje ze stadniną koni Buffalo Bill w Jantarze. W ramach projektu badawczego, którego przedmiotem jest zbadanie roli</w:t>
      </w:r>
      <w:r>
        <w:rPr>
          <w:rFonts w:ascii="Arial" w:hAnsi="Arial" w:cs="Arial"/>
          <w:color w:val="000000"/>
          <w:sz w:val="22"/>
          <w:szCs w:val="22"/>
        </w:rPr>
        <w:br/>
        <w:t>i potencjału jeździectwa w integracji osób zagrożonych wykluczeniem społecznym, 3 osoby zostały zakwalifikowane do praktycznego kursu zawodowego przygotowującego do pracy przy obsłudze hodowli i użytkowaniu koni. Po ukończeniu projektu, mężczyźni będą mogli podjąć zatrudnienie w tym obszarze.</w:t>
      </w:r>
    </w:p>
    <w:p w14:paraId="0EE46AAB" w14:textId="77777777" w:rsidR="00AA7CF0" w:rsidRPr="00694C9E" w:rsidRDefault="00000000" w:rsidP="00DA5762">
      <w:pPr>
        <w:autoSpaceDE w:val="0"/>
        <w:autoSpaceDN w:val="0"/>
        <w:adjustRightInd w:val="0"/>
        <w:spacing w:before="120" w:line="276" w:lineRule="auto"/>
        <w:rPr>
          <w:rFonts w:ascii="Arial" w:hAnsi="Arial" w:cs="Arial"/>
          <w:color w:val="000000"/>
          <w:sz w:val="22"/>
          <w:szCs w:val="22"/>
        </w:rPr>
      </w:pPr>
      <w:r w:rsidRPr="00694C9E">
        <w:rPr>
          <w:rFonts w:ascii="Arial" w:hAnsi="Arial" w:cs="Arial"/>
          <w:color w:val="000000"/>
          <w:sz w:val="22"/>
          <w:szCs w:val="22"/>
        </w:rPr>
        <w:t>Osoby przebywające w Schronisku uczestniczą w treningach odgrywania ról społecznych podczas wykonywania codziennych obowiązków tj.:</w:t>
      </w:r>
    </w:p>
    <w:p w14:paraId="6BDCD24C" w14:textId="77777777" w:rsidR="00AA7CF0" w:rsidRDefault="00000000" w:rsidP="00166E7A">
      <w:pPr>
        <w:pStyle w:val="Akapitzlist"/>
        <w:numPr>
          <w:ilvl w:val="0"/>
          <w:numId w:val="16"/>
        </w:numPr>
        <w:autoSpaceDE w:val="0"/>
        <w:autoSpaceDN w:val="0"/>
        <w:adjustRightInd w:val="0"/>
        <w:spacing w:line="276" w:lineRule="auto"/>
        <w:ind w:left="426" w:hanging="284"/>
        <w:contextualSpacing w:val="0"/>
        <w:rPr>
          <w:rFonts w:ascii="Arial" w:hAnsi="Arial" w:cs="Arial"/>
          <w:color w:val="000000"/>
          <w:sz w:val="22"/>
          <w:szCs w:val="22"/>
        </w:rPr>
      </w:pPr>
      <w:r w:rsidRPr="00694C9E">
        <w:rPr>
          <w:rFonts w:ascii="Arial" w:hAnsi="Arial" w:cs="Arial"/>
          <w:color w:val="000000"/>
          <w:sz w:val="22"/>
          <w:szCs w:val="22"/>
        </w:rPr>
        <w:t>utrzymywani</w:t>
      </w:r>
      <w:r>
        <w:rPr>
          <w:rFonts w:ascii="Arial" w:hAnsi="Arial" w:cs="Arial"/>
          <w:color w:val="000000"/>
          <w:sz w:val="22"/>
          <w:szCs w:val="22"/>
        </w:rPr>
        <w:t>a</w:t>
      </w:r>
      <w:r w:rsidRPr="00694C9E">
        <w:rPr>
          <w:rFonts w:ascii="Arial" w:hAnsi="Arial" w:cs="Arial"/>
          <w:color w:val="000000"/>
          <w:sz w:val="22"/>
          <w:szCs w:val="22"/>
        </w:rPr>
        <w:t xml:space="preserve"> czystości </w:t>
      </w:r>
      <w:r>
        <w:rPr>
          <w:rFonts w:ascii="Arial" w:hAnsi="Arial" w:cs="Arial"/>
          <w:color w:val="000000"/>
          <w:sz w:val="22"/>
          <w:szCs w:val="22"/>
        </w:rPr>
        <w:t>–</w:t>
      </w:r>
      <w:r w:rsidRPr="00694C9E">
        <w:rPr>
          <w:rFonts w:ascii="Arial" w:hAnsi="Arial" w:cs="Arial"/>
          <w:color w:val="000000"/>
          <w:sz w:val="22"/>
          <w:szCs w:val="22"/>
        </w:rPr>
        <w:t xml:space="preserve"> dbanie o porządek w pomieszczeniach mieszkalnych oraz </w:t>
      </w:r>
      <w:r>
        <w:rPr>
          <w:rFonts w:ascii="Arial" w:hAnsi="Arial" w:cs="Arial"/>
          <w:color w:val="000000"/>
          <w:sz w:val="22"/>
          <w:szCs w:val="22"/>
        </w:rPr>
        <w:br/>
      </w:r>
      <w:r w:rsidRPr="00694C9E">
        <w:rPr>
          <w:rFonts w:ascii="Arial" w:hAnsi="Arial" w:cs="Arial"/>
          <w:color w:val="000000"/>
          <w:sz w:val="22"/>
          <w:szCs w:val="22"/>
        </w:rPr>
        <w:t>w przestrzeniach wspólnych tj. kuchnia, jadalnia, świetlica, sanitariaty,</w:t>
      </w:r>
    </w:p>
    <w:p w14:paraId="117CA5F3" w14:textId="77777777" w:rsidR="00AA7CF0" w:rsidRDefault="00000000" w:rsidP="00166E7A">
      <w:pPr>
        <w:pStyle w:val="Akapitzlist"/>
        <w:numPr>
          <w:ilvl w:val="0"/>
          <w:numId w:val="16"/>
        </w:numPr>
        <w:autoSpaceDE w:val="0"/>
        <w:autoSpaceDN w:val="0"/>
        <w:adjustRightInd w:val="0"/>
        <w:spacing w:line="276" w:lineRule="auto"/>
        <w:ind w:left="426" w:hanging="284"/>
        <w:contextualSpacing w:val="0"/>
        <w:rPr>
          <w:rFonts w:ascii="Arial" w:hAnsi="Arial" w:cs="Arial"/>
          <w:color w:val="000000"/>
          <w:sz w:val="22"/>
          <w:szCs w:val="22"/>
        </w:rPr>
      </w:pPr>
      <w:r w:rsidRPr="00166E7A">
        <w:rPr>
          <w:rFonts w:ascii="Arial" w:hAnsi="Arial" w:cs="Arial"/>
          <w:color w:val="000000"/>
          <w:sz w:val="22"/>
          <w:szCs w:val="22"/>
        </w:rPr>
        <w:t>przygotowywania i wydawania posiłków, sporządzania list zakupów, wędzenia wędlin czy przygotowywania wypieków,</w:t>
      </w:r>
    </w:p>
    <w:p w14:paraId="75F703F6" w14:textId="77777777" w:rsidR="00AA7CF0" w:rsidRDefault="00000000" w:rsidP="00166E7A">
      <w:pPr>
        <w:pStyle w:val="Akapitzlist"/>
        <w:numPr>
          <w:ilvl w:val="0"/>
          <w:numId w:val="16"/>
        </w:numPr>
        <w:autoSpaceDE w:val="0"/>
        <w:autoSpaceDN w:val="0"/>
        <w:adjustRightInd w:val="0"/>
        <w:spacing w:line="276" w:lineRule="auto"/>
        <w:ind w:left="426" w:hanging="284"/>
        <w:contextualSpacing w:val="0"/>
        <w:rPr>
          <w:rFonts w:ascii="Arial" w:hAnsi="Arial" w:cs="Arial"/>
          <w:color w:val="000000"/>
          <w:sz w:val="22"/>
          <w:szCs w:val="22"/>
        </w:rPr>
      </w:pPr>
      <w:r w:rsidRPr="00166E7A">
        <w:rPr>
          <w:rFonts w:ascii="Arial" w:hAnsi="Arial" w:cs="Arial"/>
          <w:color w:val="000000"/>
          <w:sz w:val="22"/>
          <w:szCs w:val="22"/>
        </w:rPr>
        <w:t>udział w drobnych naprawach, pracach remontowych oraz zagospodarowaniu terenu zielonego wokół budynku,</w:t>
      </w:r>
    </w:p>
    <w:p w14:paraId="205FE669" w14:textId="77777777" w:rsidR="00AA7CF0" w:rsidRPr="00166E7A" w:rsidRDefault="00000000" w:rsidP="00166E7A">
      <w:pPr>
        <w:pStyle w:val="Akapitzlist"/>
        <w:numPr>
          <w:ilvl w:val="0"/>
          <w:numId w:val="16"/>
        </w:numPr>
        <w:autoSpaceDE w:val="0"/>
        <w:autoSpaceDN w:val="0"/>
        <w:adjustRightInd w:val="0"/>
        <w:spacing w:line="276" w:lineRule="auto"/>
        <w:ind w:left="426" w:hanging="284"/>
        <w:contextualSpacing w:val="0"/>
        <w:rPr>
          <w:rFonts w:ascii="Arial" w:hAnsi="Arial" w:cs="Arial"/>
          <w:color w:val="000000"/>
          <w:sz w:val="22"/>
          <w:szCs w:val="22"/>
        </w:rPr>
      </w:pPr>
      <w:r w:rsidRPr="00166E7A">
        <w:rPr>
          <w:rFonts w:ascii="Arial" w:hAnsi="Arial" w:cs="Arial"/>
          <w:color w:val="000000"/>
          <w:sz w:val="22"/>
          <w:szCs w:val="22"/>
        </w:rPr>
        <w:t>segregacji odpadów.</w:t>
      </w:r>
    </w:p>
    <w:p w14:paraId="1A170F4E" w14:textId="77777777" w:rsidR="00AA7CF0" w:rsidRPr="00844F78" w:rsidRDefault="00000000" w:rsidP="00DA5762">
      <w:pPr>
        <w:autoSpaceDE w:val="0"/>
        <w:autoSpaceDN w:val="0"/>
        <w:adjustRightInd w:val="0"/>
        <w:spacing w:before="120" w:after="120" w:line="276" w:lineRule="auto"/>
        <w:rPr>
          <w:rFonts w:ascii="Arial" w:hAnsi="Arial" w:cs="Arial"/>
          <w:color w:val="000000" w:themeColor="text1"/>
          <w:sz w:val="22"/>
          <w:szCs w:val="22"/>
        </w:rPr>
      </w:pPr>
      <w:r w:rsidRPr="001B017E">
        <w:rPr>
          <w:rFonts w:ascii="Arial" w:hAnsi="Arial" w:cs="Arial"/>
          <w:sz w:val="22"/>
          <w:szCs w:val="22"/>
        </w:rPr>
        <w:t xml:space="preserve">W Schronisku osoby mają możliwość wspólnego spędzania czasu wolnego – oglądania TV </w:t>
      </w:r>
      <w:r>
        <w:rPr>
          <w:rFonts w:ascii="Arial" w:hAnsi="Arial" w:cs="Arial"/>
          <w:sz w:val="22"/>
          <w:szCs w:val="22"/>
        </w:rPr>
        <w:br/>
      </w:r>
      <w:r w:rsidRPr="001B017E">
        <w:rPr>
          <w:rFonts w:ascii="Arial" w:hAnsi="Arial" w:cs="Arial"/>
          <w:sz w:val="22"/>
          <w:szCs w:val="22"/>
        </w:rPr>
        <w:t xml:space="preserve">i wydarzeń sportowych, grania w gry planszowe. Mieszkańcy angażują się w pomoc sąsiedzką na rzecz społeczności lokalnej wykonując drobne prace porządkowe i remontowe. </w:t>
      </w:r>
      <w:r w:rsidRPr="005507C3">
        <w:rPr>
          <w:rFonts w:ascii="Arial" w:hAnsi="Arial" w:cs="Arial"/>
          <w:sz w:val="22"/>
          <w:szCs w:val="22"/>
        </w:rPr>
        <w:t>Z inicjatywy mieszkańców, przy wsparciu pracowników wyposażono i zorganizowano w Placówce siłownię.</w:t>
      </w:r>
    </w:p>
    <w:p w14:paraId="01B2EFEB" w14:textId="77777777" w:rsidR="00AA7CF0" w:rsidRPr="005507C3" w:rsidRDefault="00000000" w:rsidP="00DA5762">
      <w:pPr>
        <w:autoSpaceDE w:val="0"/>
        <w:autoSpaceDN w:val="0"/>
        <w:adjustRightInd w:val="0"/>
        <w:spacing w:before="120" w:after="120" w:line="276" w:lineRule="auto"/>
        <w:rPr>
          <w:rFonts w:ascii="Arial" w:hAnsi="Arial" w:cs="Arial"/>
          <w:color w:val="000000"/>
          <w:sz w:val="22"/>
          <w:szCs w:val="22"/>
        </w:rPr>
      </w:pPr>
      <w:r w:rsidRPr="00844F78">
        <w:rPr>
          <w:rFonts w:ascii="Arial" w:hAnsi="Arial" w:cs="Arial"/>
          <w:color w:val="000000" w:themeColor="text1"/>
          <w:sz w:val="22"/>
          <w:szCs w:val="22"/>
        </w:rPr>
        <w:t>Zespół inspektorów ocenił, że Schronisko spełnia standard w zakresie świadczonych usług zarówno względem osób z usługami opieku</w:t>
      </w:r>
      <w:r w:rsidRPr="005507C3">
        <w:rPr>
          <w:rFonts w:ascii="Arial" w:hAnsi="Arial" w:cs="Arial"/>
          <w:color w:val="000000"/>
          <w:sz w:val="22"/>
          <w:szCs w:val="22"/>
        </w:rPr>
        <w:t>ńczymi jak i bez usług.</w:t>
      </w:r>
    </w:p>
    <w:p w14:paraId="48AAAFE9" w14:textId="77777777" w:rsidR="00AA7CF0" w:rsidRPr="005507C3" w:rsidRDefault="00000000" w:rsidP="00DA5762">
      <w:pPr>
        <w:autoSpaceDE w:val="0"/>
        <w:autoSpaceDN w:val="0"/>
        <w:adjustRightInd w:val="0"/>
        <w:jc w:val="right"/>
        <w:rPr>
          <w:rFonts w:ascii="Arial" w:hAnsi="Arial" w:cs="Arial"/>
          <w:color w:val="000000"/>
          <w:sz w:val="22"/>
          <w:szCs w:val="22"/>
        </w:rPr>
      </w:pPr>
      <w:r w:rsidRPr="005507C3">
        <w:rPr>
          <w:rFonts w:ascii="Arial" w:hAnsi="Arial" w:cs="Arial"/>
          <w:color w:val="000000"/>
          <w:sz w:val="22"/>
          <w:szCs w:val="22"/>
        </w:rPr>
        <w:t>[akta kontroli str. 195-197, 198-200]</w:t>
      </w:r>
    </w:p>
    <w:p w14:paraId="572B578F" w14:textId="77777777" w:rsidR="00AA7CF0" w:rsidRPr="005507C3" w:rsidRDefault="00000000" w:rsidP="00DA5762">
      <w:pPr>
        <w:suppressAutoHyphens/>
        <w:autoSpaceDN w:val="0"/>
        <w:spacing w:before="120" w:after="120" w:line="276" w:lineRule="auto"/>
        <w:textAlignment w:val="baseline"/>
        <w:rPr>
          <w:rFonts w:ascii="Arial" w:eastAsia="Calibri" w:hAnsi="Arial" w:cs="Arial"/>
          <w:i/>
          <w:iCs/>
          <w:sz w:val="22"/>
          <w:szCs w:val="22"/>
          <w:lang w:eastAsia="en-US"/>
        </w:rPr>
      </w:pPr>
      <w:r w:rsidRPr="005507C3">
        <w:rPr>
          <w:rFonts w:ascii="Arial" w:hAnsi="Arial" w:cs="Arial"/>
          <w:i/>
          <w:iCs/>
          <w:color w:val="000000"/>
          <w:sz w:val="22"/>
          <w:szCs w:val="22"/>
        </w:rPr>
        <w:t>Nie stwierdzono nieprawidłowości.</w:t>
      </w:r>
    </w:p>
    <w:p w14:paraId="34CAF898" w14:textId="77777777" w:rsidR="00AA7CF0" w:rsidRPr="00BE0FB3" w:rsidRDefault="00000000" w:rsidP="00166E7A">
      <w:pPr>
        <w:keepNext/>
        <w:spacing w:after="120" w:line="276" w:lineRule="auto"/>
        <w:rPr>
          <w:rFonts w:ascii="Arial" w:hAnsi="Arial" w:cs="Arial"/>
          <w:b/>
          <w:bCs/>
          <w:sz w:val="22"/>
          <w:szCs w:val="22"/>
        </w:rPr>
      </w:pPr>
      <w:r w:rsidRPr="00BE0FB3">
        <w:rPr>
          <w:rFonts w:ascii="Arial" w:hAnsi="Arial" w:cs="Arial"/>
          <w:b/>
          <w:bCs/>
          <w:sz w:val="22"/>
          <w:szCs w:val="22"/>
        </w:rPr>
        <w:t>Spełnianie standardu obiektu.</w:t>
      </w:r>
    </w:p>
    <w:p w14:paraId="69AFAB6B" w14:textId="77777777" w:rsidR="00AA7CF0"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t>Zgodnie ze standardem obiektu określonym w Załączniku nr 3 do rozporządzenia,</w:t>
      </w:r>
      <w:r>
        <w:rPr>
          <w:rFonts w:ascii="Arial" w:hAnsi="Arial" w:cs="Arial"/>
          <w:sz w:val="22"/>
          <w:szCs w:val="22"/>
        </w:rPr>
        <w:br/>
        <w:t xml:space="preserve">w schronisku dla osób bezdomnych z usługami opiekuńczymi zapewnia się: </w:t>
      </w:r>
    </w:p>
    <w:p w14:paraId="13501DA9" w14:textId="77777777" w:rsidR="00AA7CF0" w:rsidRDefault="00000000" w:rsidP="00166E7A">
      <w:pPr>
        <w:pStyle w:val="Bezodstpw"/>
        <w:numPr>
          <w:ilvl w:val="0"/>
          <w:numId w:val="18"/>
        </w:numPr>
        <w:suppressAutoHyphens/>
        <w:spacing w:line="276" w:lineRule="auto"/>
        <w:ind w:left="426" w:hanging="284"/>
        <w:rPr>
          <w:rFonts w:ascii="Arial" w:hAnsi="Arial" w:cs="Arial"/>
          <w:sz w:val="22"/>
          <w:szCs w:val="22"/>
        </w:rPr>
      </w:pPr>
      <w:r>
        <w:rPr>
          <w:rFonts w:ascii="Arial" w:hAnsi="Arial" w:cs="Arial"/>
          <w:sz w:val="22"/>
          <w:szCs w:val="22"/>
        </w:rPr>
        <w:t>dostęp do budynku dla osób niepełnosprawnych,</w:t>
      </w:r>
    </w:p>
    <w:p w14:paraId="038EA48E" w14:textId="77777777" w:rsidR="00AA7CF0" w:rsidRPr="00166E7A" w:rsidRDefault="00000000" w:rsidP="00166E7A">
      <w:pPr>
        <w:pStyle w:val="Bezodstpw"/>
        <w:numPr>
          <w:ilvl w:val="0"/>
          <w:numId w:val="18"/>
        </w:numPr>
        <w:suppressAutoHyphens/>
        <w:spacing w:line="276" w:lineRule="auto"/>
        <w:ind w:left="426" w:hanging="284"/>
        <w:rPr>
          <w:rFonts w:ascii="Arial" w:hAnsi="Arial" w:cs="Arial"/>
          <w:sz w:val="22"/>
          <w:szCs w:val="22"/>
        </w:rPr>
      </w:pPr>
      <w:r w:rsidRPr="00166E7A">
        <w:rPr>
          <w:rFonts w:ascii="Arial" w:hAnsi="Arial" w:cs="Arial"/>
          <w:sz w:val="22"/>
          <w:szCs w:val="22"/>
        </w:rPr>
        <w:t>w budynkach wielokondygnacyjnych bez dźwigów osobowych pokoje mieszkalne oraz inne pomieszczenia (sanitariaty, jadalnia/świetlica) usytuowane na parterze.</w:t>
      </w:r>
    </w:p>
    <w:p w14:paraId="124B8BFE" w14:textId="77777777" w:rsidR="00AA7CF0" w:rsidRDefault="00000000" w:rsidP="00DA5762">
      <w:pPr>
        <w:pStyle w:val="Bezodstpw"/>
        <w:suppressAutoHyphens/>
        <w:spacing w:before="120" w:line="276" w:lineRule="auto"/>
        <w:rPr>
          <w:rFonts w:ascii="Arial" w:hAnsi="Arial" w:cs="Arial"/>
          <w:sz w:val="22"/>
          <w:szCs w:val="22"/>
        </w:rPr>
      </w:pPr>
      <w:r w:rsidRPr="00F77724">
        <w:rPr>
          <w:rFonts w:ascii="Arial" w:hAnsi="Arial" w:cs="Arial"/>
          <w:sz w:val="22"/>
          <w:szCs w:val="22"/>
        </w:rPr>
        <w:lastRenderedPageBreak/>
        <w:t>Schronisko prowadzone jest w budynku wolnostojącym, piętrowym o powierzchni użytkowej 394,70 m</w:t>
      </w:r>
      <w:r w:rsidRPr="00F77724">
        <w:rPr>
          <w:rFonts w:ascii="Arial" w:eastAsia="Calibri" w:hAnsi="Arial" w:cs="Arial"/>
          <w:bCs/>
          <w:sz w:val="22"/>
          <w:szCs w:val="22"/>
          <w:lang w:eastAsia="en-US"/>
        </w:rPr>
        <w:t xml:space="preserve">². </w:t>
      </w:r>
      <w:r w:rsidRPr="00C220BD">
        <w:rPr>
          <w:rFonts w:ascii="Arial" w:hAnsi="Arial" w:cs="Arial"/>
          <w:sz w:val="22"/>
          <w:szCs w:val="22"/>
        </w:rPr>
        <w:t xml:space="preserve">Dojście do budynku prowadzi po </w:t>
      </w:r>
      <w:r w:rsidRPr="00704CA4">
        <w:rPr>
          <w:rFonts w:ascii="Arial" w:hAnsi="Arial" w:cs="Arial"/>
          <w:sz w:val="22"/>
          <w:szCs w:val="22"/>
        </w:rPr>
        <w:t>nawierzchni szlakowej,</w:t>
      </w:r>
      <w:r w:rsidRPr="00C220BD">
        <w:rPr>
          <w:rFonts w:ascii="Arial" w:hAnsi="Arial" w:cs="Arial"/>
          <w:sz w:val="22"/>
          <w:szCs w:val="22"/>
        </w:rPr>
        <w:t xml:space="preserve"> natomiast pozostały teren wokół budynku stanowi zieleń.</w:t>
      </w:r>
      <w:r>
        <w:rPr>
          <w:rFonts w:ascii="Arial" w:hAnsi="Arial" w:cs="Arial"/>
          <w:sz w:val="22"/>
          <w:szCs w:val="22"/>
        </w:rPr>
        <w:t xml:space="preserve"> </w:t>
      </w:r>
      <w:r>
        <w:rPr>
          <w:rFonts w:ascii="Arial" w:eastAsia="Calibri" w:hAnsi="Arial" w:cs="Arial"/>
          <w:bCs/>
          <w:sz w:val="22"/>
          <w:szCs w:val="22"/>
          <w:lang w:eastAsia="en-US"/>
        </w:rPr>
        <w:t xml:space="preserve">Do głównego wejścia prowadzą schody, przy których zamontowano windę krzesełkową. </w:t>
      </w:r>
      <w:r>
        <w:rPr>
          <w:rFonts w:ascii="Arial" w:hAnsi="Arial" w:cs="Arial"/>
          <w:sz w:val="22"/>
          <w:szCs w:val="22"/>
        </w:rPr>
        <w:t>Budynek wyposażony jest w instalację fotowoltaiczną.</w:t>
      </w:r>
      <w:r w:rsidRPr="00330595">
        <w:rPr>
          <w:rFonts w:ascii="Arial" w:hAnsi="Arial" w:cs="Arial"/>
          <w:sz w:val="22"/>
          <w:szCs w:val="22"/>
        </w:rPr>
        <w:t xml:space="preserve"> </w:t>
      </w:r>
    </w:p>
    <w:p w14:paraId="77464FC9" w14:textId="77777777" w:rsidR="00AA7CF0"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t xml:space="preserve">Schronisko dysponuje 8 pomieszczeniami mieszkalnymi, w tym pięcioma przeznaczonymi dla osób niewymagających usług opiekuńczych oraz trzema pokojami przeznaczonymi dla osób wymagających usług opiekuńczych. </w:t>
      </w:r>
    </w:p>
    <w:p w14:paraId="5F6FBAEB" w14:textId="77777777" w:rsidR="00AA7CF0" w:rsidRPr="00704CA4" w:rsidRDefault="00000000" w:rsidP="00DA5762">
      <w:pPr>
        <w:pStyle w:val="Bezodstpw"/>
        <w:suppressAutoHyphens/>
        <w:spacing w:before="120" w:line="276" w:lineRule="auto"/>
        <w:rPr>
          <w:rFonts w:ascii="Arial" w:eastAsia="Calibri" w:hAnsi="Arial" w:cs="Arial"/>
          <w:bCs/>
          <w:sz w:val="22"/>
          <w:szCs w:val="22"/>
          <w:lang w:eastAsia="en-US"/>
        </w:rPr>
      </w:pPr>
      <w:r>
        <w:rPr>
          <w:rFonts w:ascii="Arial" w:hAnsi="Arial" w:cs="Arial"/>
          <w:sz w:val="22"/>
          <w:szCs w:val="22"/>
        </w:rPr>
        <w:t xml:space="preserve">W toku oględzin budynku ustalono, że pokoje mieszkalne przeznaczone dla osób wymagających usług opiekuńczych oraz inne pomieszczenia tj. sanitariat, jadalnia/świetlica usytuowane są </w:t>
      </w:r>
      <w:r w:rsidRPr="00F61D82">
        <w:rPr>
          <w:rFonts w:ascii="Arial" w:eastAsia="Calibri" w:hAnsi="Arial" w:cs="Arial"/>
          <w:bCs/>
          <w:sz w:val="22"/>
          <w:szCs w:val="22"/>
          <w:lang w:eastAsia="en-US"/>
        </w:rPr>
        <w:t xml:space="preserve">na poziomie 0 </w:t>
      </w:r>
      <w:r>
        <w:rPr>
          <w:rFonts w:ascii="Arial" w:eastAsia="Calibri" w:hAnsi="Arial" w:cs="Arial"/>
          <w:bCs/>
          <w:sz w:val="22"/>
          <w:szCs w:val="22"/>
          <w:lang w:eastAsia="en-US"/>
        </w:rPr>
        <w:t>stanowiącym parter budynku</w:t>
      </w:r>
      <w:r w:rsidRPr="00F61D82">
        <w:rPr>
          <w:rFonts w:ascii="Arial" w:eastAsia="Calibri" w:hAnsi="Arial" w:cs="Arial"/>
          <w:bCs/>
          <w:sz w:val="22"/>
          <w:szCs w:val="22"/>
          <w:lang w:eastAsia="en-US"/>
        </w:rPr>
        <w:t>.</w:t>
      </w:r>
      <w:r>
        <w:rPr>
          <w:rFonts w:ascii="Arial" w:eastAsia="Calibri" w:hAnsi="Arial" w:cs="Arial"/>
          <w:bCs/>
          <w:sz w:val="22"/>
          <w:szCs w:val="22"/>
          <w:lang w:eastAsia="en-US"/>
        </w:rPr>
        <w:t xml:space="preserve"> Powyższe wskazuje, że Schronisko spełnia standard obiektu w zakresie dostępności dla osób z niepełnosprawnościami.</w:t>
      </w:r>
    </w:p>
    <w:p w14:paraId="5C62AE99" w14:textId="77777777" w:rsidR="00AA7CF0" w:rsidRDefault="00000000" w:rsidP="00DA5762">
      <w:pPr>
        <w:pStyle w:val="Bezodstpw"/>
        <w:suppressAutoHyphens/>
        <w:spacing w:before="120" w:line="276" w:lineRule="auto"/>
        <w:rPr>
          <w:rFonts w:ascii="Arial" w:hAnsi="Arial" w:cs="Arial"/>
          <w:sz w:val="22"/>
          <w:szCs w:val="22"/>
        </w:rPr>
      </w:pPr>
      <w:r w:rsidRPr="001B017E">
        <w:rPr>
          <w:rFonts w:ascii="Arial" w:hAnsi="Arial" w:cs="Arial"/>
          <w:sz w:val="22"/>
          <w:szCs w:val="22"/>
        </w:rPr>
        <w:t>Schronisko dla bezdomnych mężczyzn z usługami opiekuńczymi, w tym z miejscami bez usług w Borkowie przeznaczone jest dla 30 osób, w tym 20 niewymagających usług opiekuńczych i 10 osób wymagających tych usług</w:t>
      </w:r>
      <w:r>
        <w:rPr>
          <w:rFonts w:ascii="Arial" w:hAnsi="Arial" w:cs="Arial"/>
          <w:sz w:val="22"/>
          <w:szCs w:val="22"/>
        </w:rPr>
        <w:t xml:space="preserve">. Oznacza to, </w:t>
      </w:r>
      <w:r w:rsidRPr="001B017E">
        <w:rPr>
          <w:rFonts w:ascii="Arial" w:hAnsi="Arial" w:cs="Arial"/>
          <w:sz w:val="22"/>
          <w:szCs w:val="22"/>
        </w:rPr>
        <w:t>że Schronisko spełnia standard w zakresie dopuszczalnej liczby osób tj. nie więcej niż 80 osób.</w:t>
      </w:r>
    </w:p>
    <w:p w14:paraId="50D10CA1" w14:textId="77777777" w:rsidR="00AA7CF0"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t xml:space="preserve">Pomieszczenia mieszkalne w schronisku dla osób bezdomnych z usługami opiekuńczymi </w:t>
      </w:r>
      <w:r w:rsidRPr="006547D4">
        <w:rPr>
          <w:rFonts w:ascii="Arial" w:hAnsi="Arial" w:cs="Arial"/>
          <w:sz w:val="22"/>
          <w:szCs w:val="22"/>
        </w:rPr>
        <w:t>powinny posiadać co</w:t>
      </w:r>
      <w:r>
        <w:rPr>
          <w:rFonts w:ascii="Arial" w:hAnsi="Arial" w:cs="Arial"/>
          <w:sz w:val="22"/>
          <w:szCs w:val="22"/>
        </w:rPr>
        <w:t xml:space="preserve"> </w:t>
      </w:r>
      <w:r w:rsidRPr="0002468C">
        <w:rPr>
          <w:rFonts w:ascii="Arial" w:hAnsi="Arial" w:cs="Arial"/>
          <w:sz w:val="22"/>
          <w:szCs w:val="22"/>
        </w:rPr>
        <w:t>najmniej 1 okno, zapewni</w:t>
      </w:r>
      <w:r>
        <w:rPr>
          <w:rFonts w:ascii="Arial" w:hAnsi="Arial" w:cs="Arial"/>
          <w:sz w:val="22"/>
          <w:szCs w:val="22"/>
        </w:rPr>
        <w:t>ać</w:t>
      </w:r>
      <w:r w:rsidRPr="0002468C">
        <w:rPr>
          <w:rFonts w:ascii="Arial" w:hAnsi="Arial" w:cs="Arial"/>
          <w:sz w:val="22"/>
          <w:szCs w:val="22"/>
        </w:rPr>
        <w:t xml:space="preserve"> swobodny</w:t>
      </w:r>
      <w:r>
        <w:rPr>
          <w:rFonts w:ascii="Arial" w:hAnsi="Arial" w:cs="Arial"/>
          <w:sz w:val="22"/>
          <w:szCs w:val="22"/>
        </w:rPr>
        <w:t xml:space="preserve"> </w:t>
      </w:r>
      <w:r w:rsidRPr="0002468C">
        <w:rPr>
          <w:rFonts w:ascii="Arial" w:hAnsi="Arial" w:cs="Arial"/>
          <w:sz w:val="22"/>
          <w:szCs w:val="22"/>
        </w:rPr>
        <w:t>dostęp do łóżek wyposażonych w materac i komplet pościeli (tj. poduszkę,</w:t>
      </w:r>
      <w:r>
        <w:rPr>
          <w:rFonts w:ascii="Arial" w:hAnsi="Arial" w:cs="Arial"/>
          <w:sz w:val="22"/>
          <w:szCs w:val="22"/>
        </w:rPr>
        <w:t xml:space="preserve"> </w:t>
      </w:r>
      <w:r w:rsidRPr="0002468C">
        <w:rPr>
          <w:rFonts w:ascii="Arial" w:hAnsi="Arial" w:cs="Arial"/>
          <w:sz w:val="22"/>
          <w:szCs w:val="22"/>
        </w:rPr>
        <w:t>koc, prześcieradło i pokrycie na koc) oraz dostęp do szafy.</w:t>
      </w:r>
      <w:r>
        <w:rPr>
          <w:rFonts w:ascii="Arial" w:hAnsi="Arial" w:cs="Arial"/>
          <w:sz w:val="22"/>
          <w:szCs w:val="22"/>
        </w:rPr>
        <w:t xml:space="preserve"> </w:t>
      </w:r>
      <w:r w:rsidRPr="006547D4">
        <w:rPr>
          <w:rFonts w:ascii="Arial" w:hAnsi="Arial" w:cs="Arial"/>
          <w:sz w:val="22"/>
          <w:szCs w:val="22"/>
        </w:rPr>
        <w:t>Każde pomieszczenie powinno być wyposażone w łóżko parterowe, krzesło oraz szafkę nocną – po jednej sztuce dla każdej osoby, a także co najmniej jeden stół i jedną szafę na pokój, zapewniającą odpowiednią indywidualną przestrzeń</w:t>
      </w:r>
      <w:r>
        <w:rPr>
          <w:rFonts w:ascii="Arial" w:hAnsi="Arial" w:cs="Arial"/>
          <w:sz w:val="22"/>
          <w:szCs w:val="22"/>
        </w:rPr>
        <w:t>.</w:t>
      </w:r>
      <w:r w:rsidRPr="001A2EDA">
        <w:rPr>
          <w:rFonts w:ascii="Arial" w:hAnsi="Arial" w:cs="Arial"/>
          <w:sz w:val="22"/>
          <w:szCs w:val="22"/>
        </w:rPr>
        <w:t xml:space="preserve"> </w:t>
      </w:r>
      <w:r>
        <w:rPr>
          <w:rFonts w:ascii="Arial" w:hAnsi="Arial" w:cs="Arial"/>
          <w:sz w:val="22"/>
          <w:szCs w:val="22"/>
        </w:rPr>
        <w:t xml:space="preserve">W jednym pomieszczeniu mieszkalnym nie może być więcej niż 6 osób wymagających usług opiekuńczych. Powierzchnia przypadająca na osobę w pomieszczeniu mieszkalnym nie może być </w:t>
      </w:r>
      <w:r w:rsidRPr="002B4C30">
        <w:rPr>
          <w:rFonts w:ascii="Arial" w:hAnsi="Arial" w:cs="Arial"/>
          <w:sz w:val="22"/>
          <w:szCs w:val="22"/>
        </w:rPr>
        <w:t>mniejsz</w:t>
      </w:r>
      <w:r>
        <w:rPr>
          <w:rFonts w:ascii="Arial" w:hAnsi="Arial" w:cs="Arial"/>
          <w:sz w:val="22"/>
          <w:szCs w:val="22"/>
        </w:rPr>
        <w:t>a</w:t>
      </w:r>
      <w:r w:rsidRPr="002B4C30">
        <w:rPr>
          <w:rFonts w:ascii="Arial" w:hAnsi="Arial" w:cs="Arial"/>
          <w:sz w:val="22"/>
          <w:szCs w:val="22"/>
        </w:rPr>
        <w:t xml:space="preserve"> niż 5 m² na osobę.</w:t>
      </w:r>
    </w:p>
    <w:p w14:paraId="7EDE6FA6" w14:textId="77777777" w:rsidR="00AA7CF0" w:rsidRPr="00554138" w:rsidRDefault="00000000" w:rsidP="00DA5762">
      <w:pPr>
        <w:pStyle w:val="Bezodstpw"/>
        <w:suppressAutoHyphens/>
        <w:spacing w:before="120" w:after="120" w:line="276" w:lineRule="auto"/>
        <w:rPr>
          <w:rFonts w:ascii="Arial" w:hAnsi="Arial" w:cs="Arial"/>
          <w:i/>
          <w:iCs/>
          <w:sz w:val="22"/>
          <w:szCs w:val="22"/>
        </w:rPr>
      </w:pPr>
      <w:r>
        <w:rPr>
          <w:rFonts w:ascii="Arial" w:hAnsi="Arial" w:cs="Arial"/>
          <w:sz w:val="22"/>
          <w:szCs w:val="22"/>
        </w:rPr>
        <w:t>U</w:t>
      </w:r>
      <w:r w:rsidRPr="006547D4">
        <w:rPr>
          <w:rFonts w:ascii="Arial" w:hAnsi="Arial" w:cs="Arial"/>
          <w:sz w:val="22"/>
          <w:szCs w:val="22"/>
        </w:rPr>
        <w:t xml:space="preserve">stalono, że trzy pomieszczenia mieszkalne zlokalizowane na </w:t>
      </w:r>
      <w:r>
        <w:rPr>
          <w:rFonts w:ascii="Arial" w:hAnsi="Arial" w:cs="Arial"/>
          <w:sz w:val="22"/>
          <w:szCs w:val="22"/>
        </w:rPr>
        <w:t>poziomie 0</w:t>
      </w:r>
      <w:r w:rsidRPr="006547D4">
        <w:rPr>
          <w:rFonts w:ascii="Arial" w:hAnsi="Arial" w:cs="Arial"/>
          <w:sz w:val="22"/>
          <w:szCs w:val="22"/>
        </w:rPr>
        <w:t>, przeznaczone dla osób korzystających z usług opiekuńczych, obejmowały dwa pokoje dwuosobowe oraz jeden pokój sześcioosobowy, co jest zgodne z przepisami rozporządzenia określającymi maksymalną liczbę osób mogących przebywać w jednym pomieszczeniu mieszkalnym.</w:t>
      </w:r>
      <w:r>
        <w:rPr>
          <w:rFonts w:ascii="Arial" w:hAnsi="Arial" w:cs="Arial"/>
          <w:sz w:val="22"/>
          <w:szCs w:val="22"/>
        </w:rPr>
        <w:t xml:space="preserve"> </w:t>
      </w:r>
      <w:r>
        <w:rPr>
          <w:rFonts w:ascii="Arial" w:hAnsi="Arial" w:cs="Arial"/>
          <w:sz w:val="22"/>
          <w:szCs w:val="22"/>
        </w:rPr>
        <w:br/>
        <w:t>W toku oględzin ustalono, że p</w:t>
      </w:r>
      <w:r w:rsidRPr="006547D4">
        <w:rPr>
          <w:rFonts w:ascii="Arial" w:hAnsi="Arial" w:cs="Arial"/>
          <w:sz w:val="22"/>
          <w:szCs w:val="22"/>
        </w:rPr>
        <w:t>okoje wyposażone były w łóżka parterowe, szafy, szafki, szafki nocne</w:t>
      </w:r>
      <w:r>
        <w:rPr>
          <w:rFonts w:ascii="Arial" w:hAnsi="Arial" w:cs="Arial"/>
          <w:sz w:val="22"/>
          <w:szCs w:val="22"/>
        </w:rPr>
        <w:t>, małe stoliki, krzesła</w:t>
      </w:r>
      <w:r w:rsidRPr="006547D4">
        <w:rPr>
          <w:rFonts w:ascii="Arial" w:hAnsi="Arial" w:cs="Arial"/>
          <w:sz w:val="22"/>
          <w:szCs w:val="22"/>
        </w:rPr>
        <w:t xml:space="preserve"> oraz komody. W każdym z nich znajdował się również telewizor oraz jeden lub dwa czajniki elektryczne. </w:t>
      </w:r>
      <w:r w:rsidRPr="00554138">
        <w:rPr>
          <w:rFonts w:ascii="Arial" w:hAnsi="Arial" w:cs="Arial"/>
          <w:i/>
          <w:iCs/>
          <w:sz w:val="22"/>
          <w:szCs w:val="22"/>
        </w:rPr>
        <w:t xml:space="preserve">Jednocześnie stwierdzono brak krzeseł </w:t>
      </w:r>
      <w:r w:rsidRPr="00554138">
        <w:rPr>
          <w:rFonts w:ascii="Arial" w:hAnsi="Arial" w:cs="Arial"/>
          <w:i/>
          <w:iCs/>
          <w:sz w:val="22"/>
          <w:szCs w:val="22"/>
        </w:rPr>
        <w:br/>
        <w:t>w liczbie odpowiadającej liczbie mieszkańców oraz brak stołów, co stanowi niezgodność</w:t>
      </w:r>
      <w:r w:rsidRPr="00554138">
        <w:rPr>
          <w:rFonts w:ascii="Arial" w:hAnsi="Arial" w:cs="Arial"/>
          <w:i/>
          <w:iCs/>
          <w:sz w:val="22"/>
          <w:szCs w:val="22"/>
        </w:rPr>
        <w:br/>
        <w:t>z wymaganiami określonymi w rozporządzeniu.</w:t>
      </w:r>
    </w:p>
    <w:p w14:paraId="366E3A7A" w14:textId="77777777" w:rsidR="00AA7CF0" w:rsidRPr="001046A1" w:rsidRDefault="00000000" w:rsidP="00DA5762">
      <w:pPr>
        <w:pStyle w:val="Bezodstpw"/>
        <w:suppressAutoHyphens/>
        <w:spacing w:before="120" w:line="276" w:lineRule="auto"/>
        <w:rPr>
          <w:rFonts w:ascii="Arial" w:hAnsi="Arial" w:cs="Arial"/>
          <w:b/>
          <w:bCs/>
          <w:color w:val="000000"/>
          <w:sz w:val="22"/>
          <w:szCs w:val="22"/>
        </w:rPr>
      </w:pPr>
      <w:r w:rsidRPr="001046A1">
        <w:rPr>
          <w:rFonts w:ascii="Arial" w:hAnsi="Arial" w:cs="Arial"/>
          <w:b/>
          <w:bCs/>
          <w:color w:val="000000"/>
          <w:sz w:val="22"/>
          <w:szCs w:val="22"/>
        </w:rPr>
        <w:t xml:space="preserve">Tabela 1. </w:t>
      </w:r>
      <w:r>
        <w:rPr>
          <w:rFonts w:ascii="Arial" w:hAnsi="Arial" w:cs="Arial"/>
          <w:b/>
          <w:bCs/>
          <w:color w:val="000000"/>
          <w:sz w:val="22"/>
          <w:szCs w:val="22"/>
        </w:rPr>
        <w:t>Powierzchnia przypadająca na osobę w pomieszczeniu mieszkalnym przeznaczonym dla osób wymagających usług opiekuńczych</w:t>
      </w:r>
      <w:r w:rsidRPr="001046A1">
        <w:rPr>
          <w:rFonts w:ascii="Arial" w:hAnsi="Arial" w:cs="Arial"/>
          <w:b/>
          <w:bCs/>
          <w:color w:val="000000"/>
          <w:sz w:val="22"/>
          <w:szCs w:val="22"/>
        </w:rPr>
        <w:t>.</w:t>
      </w:r>
    </w:p>
    <w:tbl>
      <w:tblPr>
        <w:tblStyle w:val="Tabela-Siatka"/>
        <w:tblW w:w="4940" w:type="pct"/>
        <w:tblInd w:w="-5" w:type="dxa"/>
        <w:tblLook w:val="04A0" w:firstRow="1" w:lastRow="0" w:firstColumn="1" w:lastColumn="0" w:noHBand="0" w:noVBand="1"/>
      </w:tblPr>
      <w:tblGrid>
        <w:gridCol w:w="943"/>
        <w:gridCol w:w="1805"/>
        <w:gridCol w:w="4372"/>
        <w:gridCol w:w="1831"/>
      </w:tblGrid>
      <w:tr w:rsidR="00B34E43" w14:paraId="00BA4A88" w14:textId="77777777" w:rsidTr="00AD1B90">
        <w:tc>
          <w:tcPr>
            <w:tcW w:w="524" w:type="pct"/>
          </w:tcPr>
          <w:p w14:paraId="3DC627DF"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Nr pokoju</w:t>
            </w:r>
          </w:p>
        </w:tc>
        <w:tc>
          <w:tcPr>
            <w:tcW w:w="1008" w:type="pct"/>
          </w:tcPr>
          <w:p w14:paraId="75F46FC6"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Liczba miejsc</w:t>
            </w:r>
          </w:p>
        </w:tc>
        <w:tc>
          <w:tcPr>
            <w:tcW w:w="2442" w:type="pct"/>
          </w:tcPr>
          <w:p w14:paraId="3D70EFFF"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Łączny wymagany standard pomieszczenia</w:t>
            </w:r>
          </w:p>
        </w:tc>
        <w:tc>
          <w:tcPr>
            <w:tcW w:w="1023" w:type="pct"/>
          </w:tcPr>
          <w:p w14:paraId="30B3E739"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Rzeczywista powierzchnia użytkowa</w:t>
            </w:r>
          </w:p>
        </w:tc>
      </w:tr>
      <w:tr w:rsidR="00B34E43" w14:paraId="2DDDA720" w14:textId="77777777" w:rsidTr="00AD1B90">
        <w:tc>
          <w:tcPr>
            <w:tcW w:w="5000" w:type="pct"/>
            <w:gridSpan w:val="4"/>
          </w:tcPr>
          <w:p w14:paraId="05C9E833" w14:textId="77777777" w:rsidR="00AA7CF0" w:rsidRPr="00425E73" w:rsidRDefault="00000000" w:rsidP="00AD1B90">
            <w:pPr>
              <w:autoSpaceDE w:val="0"/>
              <w:autoSpaceDN w:val="0"/>
              <w:adjustRightInd w:val="0"/>
              <w:spacing w:line="276" w:lineRule="auto"/>
              <w:jc w:val="center"/>
              <w:rPr>
                <w:rFonts w:ascii="Arial" w:hAnsi="Arial" w:cs="Arial"/>
                <w:color w:val="000000"/>
                <w:sz w:val="22"/>
                <w:szCs w:val="22"/>
              </w:rPr>
            </w:pPr>
            <w:r w:rsidRPr="00425E73">
              <w:rPr>
                <w:rFonts w:ascii="Arial" w:hAnsi="Arial" w:cs="Arial"/>
                <w:b/>
                <w:bCs/>
                <w:color w:val="000000"/>
                <w:sz w:val="22"/>
                <w:szCs w:val="22"/>
              </w:rPr>
              <w:t>POZIOM 0</w:t>
            </w:r>
          </w:p>
        </w:tc>
      </w:tr>
      <w:tr w:rsidR="00B34E43" w14:paraId="0514DCA0" w14:textId="77777777" w:rsidTr="00AD1B90">
        <w:tc>
          <w:tcPr>
            <w:tcW w:w="527" w:type="pct"/>
          </w:tcPr>
          <w:p w14:paraId="2B61373F"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w:t>
            </w:r>
          </w:p>
        </w:tc>
        <w:tc>
          <w:tcPr>
            <w:tcW w:w="1008" w:type="pct"/>
          </w:tcPr>
          <w:p w14:paraId="4B91446A"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2</w:t>
            </w:r>
          </w:p>
        </w:tc>
        <w:tc>
          <w:tcPr>
            <w:tcW w:w="2442" w:type="pct"/>
          </w:tcPr>
          <w:p w14:paraId="1EFA7482"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10</w:t>
            </w:r>
            <w:r>
              <w:rPr>
                <w:rFonts w:ascii="Arial" w:hAnsi="Arial" w:cs="Arial"/>
                <w:color w:val="000000"/>
                <w:sz w:val="22"/>
                <w:szCs w:val="22"/>
              </w:rPr>
              <w:t xml:space="preserve"> </w:t>
            </w:r>
            <w:r w:rsidRPr="00425E73">
              <w:rPr>
                <w:rStyle w:val="wtbs9"/>
                <w:rFonts w:ascii="Arial" w:hAnsi="Arial" w:cs="Arial"/>
                <w:sz w:val="22"/>
                <w:szCs w:val="22"/>
              </w:rPr>
              <w:t>m²</w:t>
            </w:r>
          </w:p>
        </w:tc>
        <w:tc>
          <w:tcPr>
            <w:tcW w:w="1023" w:type="pct"/>
          </w:tcPr>
          <w:p w14:paraId="095460DE"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10,24</w:t>
            </w:r>
            <w:r>
              <w:rPr>
                <w:rFonts w:ascii="Arial" w:hAnsi="Arial" w:cs="Arial"/>
                <w:color w:val="000000"/>
                <w:sz w:val="22"/>
                <w:szCs w:val="22"/>
              </w:rPr>
              <w:t xml:space="preserve"> </w:t>
            </w:r>
            <w:r w:rsidRPr="00425E73">
              <w:rPr>
                <w:rStyle w:val="wtbs9"/>
                <w:rFonts w:ascii="Arial" w:hAnsi="Arial" w:cs="Arial"/>
                <w:sz w:val="22"/>
                <w:szCs w:val="22"/>
              </w:rPr>
              <w:t>m²</w:t>
            </w:r>
          </w:p>
        </w:tc>
      </w:tr>
      <w:tr w:rsidR="00B34E43" w14:paraId="5E173904" w14:textId="77777777" w:rsidTr="00AD1B90">
        <w:trPr>
          <w:trHeight w:val="340"/>
        </w:trPr>
        <w:tc>
          <w:tcPr>
            <w:tcW w:w="527" w:type="pct"/>
          </w:tcPr>
          <w:p w14:paraId="0C608D8A"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2</w:t>
            </w:r>
          </w:p>
        </w:tc>
        <w:tc>
          <w:tcPr>
            <w:tcW w:w="1008" w:type="pct"/>
          </w:tcPr>
          <w:p w14:paraId="6F22AF70" w14:textId="77777777" w:rsidR="00AA7CF0" w:rsidRPr="00425E73" w:rsidRDefault="00000000" w:rsidP="00AD1B90">
            <w:pPr>
              <w:spacing w:line="276" w:lineRule="auto"/>
              <w:rPr>
                <w:rFonts w:ascii="Arial" w:hAnsi="Arial" w:cs="Arial"/>
                <w:sz w:val="22"/>
                <w:szCs w:val="22"/>
              </w:rPr>
            </w:pPr>
            <w:r w:rsidRPr="00425E73">
              <w:rPr>
                <w:rFonts w:ascii="Arial" w:hAnsi="Arial" w:cs="Arial"/>
                <w:color w:val="000000"/>
                <w:sz w:val="22"/>
                <w:szCs w:val="22"/>
              </w:rPr>
              <w:t>2</w:t>
            </w:r>
          </w:p>
        </w:tc>
        <w:tc>
          <w:tcPr>
            <w:tcW w:w="2442" w:type="pct"/>
          </w:tcPr>
          <w:p w14:paraId="20B14065"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10</w:t>
            </w:r>
            <w:r>
              <w:rPr>
                <w:rFonts w:ascii="Arial" w:hAnsi="Arial" w:cs="Arial"/>
                <w:color w:val="000000"/>
                <w:sz w:val="22"/>
                <w:szCs w:val="22"/>
              </w:rPr>
              <w:t xml:space="preserve"> </w:t>
            </w:r>
            <w:r w:rsidRPr="00425E73">
              <w:rPr>
                <w:rStyle w:val="wtbs9"/>
                <w:rFonts w:ascii="Arial" w:hAnsi="Arial" w:cs="Arial"/>
                <w:sz w:val="22"/>
                <w:szCs w:val="22"/>
              </w:rPr>
              <w:t>m²</w:t>
            </w:r>
          </w:p>
        </w:tc>
        <w:tc>
          <w:tcPr>
            <w:tcW w:w="1023" w:type="pct"/>
          </w:tcPr>
          <w:p w14:paraId="4B001AF6"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10,00</w:t>
            </w:r>
            <w:r>
              <w:rPr>
                <w:rFonts w:ascii="Arial" w:hAnsi="Arial" w:cs="Arial"/>
                <w:color w:val="000000"/>
                <w:sz w:val="22"/>
                <w:szCs w:val="22"/>
              </w:rPr>
              <w:t xml:space="preserve"> </w:t>
            </w:r>
            <w:r w:rsidRPr="00425E73">
              <w:rPr>
                <w:rStyle w:val="wtbs9"/>
                <w:rFonts w:ascii="Arial" w:hAnsi="Arial" w:cs="Arial"/>
                <w:sz w:val="22"/>
                <w:szCs w:val="22"/>
              </w:rPr>
              <w:t>m²</w:t>
            </w:r>
          </w:p>
        </w:tc>
      </w:tr>
      <w:tr w:rsidR="00B34E43" w14:paraId="1E620C47" w14:textId="77777777" w:rsidTr="00AD1B90">
        <w:trPr>
          <w:trHeight w:val="112"/>
        </w:trPr>
        <w:tc>
          <w:tcPr>
            <w:tcW w:w="527" w:type="pct"/>
          </w:tcPr>
          <w:p w14:paraId="3BF32CA3"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3</w:t>
            </w:r>
          </w:p>
        </w:tc>
        <w:tc>
          <w:tcPr>
            <w:tcW w:w="1008" w:type="pct"/>
          </w:tcPr>
          <w:p w14:paraId="7B044F6A"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6</w:t>
            </w:r>
          </w:p>
        </w:tc>
        <w:tc>
          <w:tcPr>
            <w:tcW w:w="2442" w:type="pct"/>
          </w:tcPr>
          <w:p w14:paraId="6F678C6B"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30</w:t>
            </w:r>
            <w:r>
              <w:rPr>
                <w:rFonts w:ascii="Arial" w:hAnsi="Arial" w:cs="Arial"/>
                <w:color w:val="000000"/>
                <w:sz w:val="22"/>
                <w:szCs w:val="22"/>
              </w:rPr>
              <w:t xml:space="preserve"> </w:t>
            </w:r>
            <w:r w:rsidRPr="00425E73">
              <w:rPr>
                <w:rStyle w:val="wtbs9"/>
                <w:rFonts w:ascii="Arial" w:hAnsi="Arial" w:cs="Arial"/>
                <w:sz w:val="22"/>
                <w:szCs w:val="22"/>
              </w:rPr>
              <w:t>m²</w:t>
            </w:r>
          </w:p>
        </w:tc>
        <w:tc>
          <w:tcPr>
            <w:tcW w:w="1023" w:type="pct"/>
          </w:tcPr>
          <w:p w14:paraId="7282C8E6"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36,15</w:t>
            </w:r>
            <w:r>
              <w:rPr>
                <w:rFonts w:ascii="Arial" w:hAnsi="Arial" w:cs="Arial"/>
                <w:color w:val="000000"/>
                <w:sz w:val="22"/>
                <w:szCs w:val="22"/>
              </w:rPr>
              <w:t xml:space="preserve"> </w:t>
            </w:r>
            <w:r w:rsidRPr="00425E73">
              <w:rPr>
                <w:rStyle w:val="wtbs9"/>
                <w:rFonts w:ascii="Arial" w:hAnsi="Arial" w:cs="Arial"/>
                <w:sz w:val="22"/>
                <w:szCs w:val="22"/>
              </w:rPr>
              <w:t>m²</w:t>
            </w:r>
          </w:p>
        </w:tc>
      </w:tr>
    </w:tbl>
    <w:p w14:paraId="327DC8D9" w14:textId="77777777" w:rsidR="00AA7CF0"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lastRenderedPageBreak/>
        <w:t>Zgodnie z danymi przedstawionymi w powyższej tabeli, wszystkie pomieszczenia mieszkalne spełniają standard w zakresie wymaganej powierzchni.</w:t>
      </w:r>
    </w:p>
    <w:p w14:paraId="1E8F0A7F" w14:textId="77777777" w:rsidR="00AA7CF0" w:rsidRDefault="00000000" w:rsidP="00DA5762">
      <w:pPr>
        <w:pStyle w:val="Bezodstpw"/>
        <w:suppressAutoHyphens/>
        <w:spacing w:before="120" w:line="276" w:lineRule="auto"/>
        <w:rPr>
          <w:rFonts w:ascii="Arial" w:hAnsi="Arial" w:cs="Arial"/>
          <w:sz w:val="22"/>
          <w:szCs w:val="22"/>
        </w:rPr>
      </w:pPr>
      <w:r w:rsidRPr="006547D4">
        <w:rPr>
          <w:rFonts w:ascii="Arial" w:hAnsi="Arial" w:cs="Arial"/>
          <w:sz w:val="22"/>
          <w:szCs w:val="22"/>
        </w:rPr>
        <w:t xml:space="preserve">Ustalono, że pokój sześcioosobowy objęty jest monitoringiem wizyjnym. Kierownik Schroniska wyjaśniła, że monitoring został zainstalowany </w:t>
      </w:r>
      <w:r w:rsidRPr="00B26A35">
        <w:rPr>
          <w:rFonts w:ascii="Arial" w:hAnsi="Arial" w:cs="Arial"/>
          <w:sz w:val="22"/>
          <w:szCs w:val="22"/>
        </w:rPr>
        <w:t>w celu zapewnienia bezpieczeństwa mieszkańców, ponieważ w pokoju tym przebywają osoby wymagające wzmożonego nadzoru ze względu na stan zdrowia.</w:t>
      </w:r>
      <w:r>
        <w:rPr>
          <w:rFonts w:ascii="Arial" w:hAnsi="Arial" w:cs="Arial"/>
          <w:sz w:val="22"/>
          <w:szCs w:val="22"/>
        </w:rPr>
        <w:t xml:space="preserve"> </w:t>
      </w:r>
      <w:r w:rsidRPr="006547D4">
        <w:rPr>
          <w:rFonts w:ascii="Arial" w:hAnsi="Arial" w:cs="Arial"/>
          <w:sz w:val="22"/>
          <w:szCs w:val="22"/>
        </w:rPr>
        <w:t>Analiza dokumentacji osobowej mieszkańców nie wykazała jednak, aby znajdowały się w niej oświadczenia potwierdzające wyrażenie zgody na stosowanie monitoringu w pomieszczeniu mieszkalnym. W związku</w:t>
      </w:r>
      <w:r>
        <w:rPr>
          <w:rFonts w:ascii="Arial" w:hAnsi="Arial" w:cs="Arial"/>
          <w:sz w:val="22"/>
          <w:szCs w:val="22"/>
        </w:rPr>
        <w:br/>
      </w:r>
      <w:r w:rsidRPr="006547D4">
        <w:rPr>
          <w:rFonts w:ascii="Arial" w:hAnsi="Arial" w:cs="Arial"/>
          <w:sz w:val="22"/>
          <w:szCs w:val="22"/>
        </w:rPr>
        <w:t xml:space="preserve">z powyższym zespół inspektorów zarekomendował uregulowanie tej kwestii poprzez uzyskanie od mieszkańców pisemnych zgód na objęcie pokoju monitoringiem. W trakcie </w:t>
      </w:r>
      <w:r>
        <w:rPr>
          <w:rFonts w:ascii="Arial" w:hAnsi="Arial" w:cs="Arial"/>
          <w:sz w:val="22"/>
          <w:szCs w:val="22"/>
        </w:rPr>
        <w:t xml:space="preserve">trwania </w:t>
      </w:r>
      <w:r w:rsidRPr="006547D4">
        <w:rPr>
          <w:rFonts w:ascii="Arial" w:hAnsi="Arial" w:cs="Arial"/>
          <w:sz w:val="22"/>
          <w:szCs w:val="22"/>
        </w:rPr>
        <w:t xml:space="preserve">czynności kontrolnych Kierownik Schroniska przedłożyła </w:t>
      </w:r>
      <w:r>
        <w:rPr>
          <w:rFonts w:ascii="Arial" w:hAnsi="Arial" w:cs="Arial"/>
          <w:sz w:val="22"/>
          <w:szCs w:val="22"/>
        </w:rPr>
        <w:t xml:space="preserve">wzór </w:t>
      </w:r>
      <w:r w:rsidRPr="00DB09F6">
        <w:rPr>
          <w:rFonts w:ascii="Arial" w:hAnsi="Arial" w:cs="Arial"/>
          <w:i/>
          <w:iCs/>
          <w:sz w:val="22"/>
          <w:szCs w:val="22"/>
        </w:rPr>
        <w:t xml:space="preserve">oświadczenia </w:t>
      </w:r>
      <w:r>
        <w:rPr>
          <w:rFonts w:ascii="Arial" w:hAnsi="Arial" w:cs="Arial"/>
          <w:i/>
          <w:iCs/>
          <w:sz w:val="22"/>
          <w:szCs w:val="22"/>
        </w:rPr>
        <w:br/>
      </w:r>
      <w:r w:rsidRPr="00DB09F6">
        <w:rPr>
          <w:rFonts w:ascii="Arial" w:hAnsi="Arial" w:cs="Arial"/>
          <w:i/>
          <w:iCs/>
          <w:sz w:val="22"/>
          <w:szCs w:val="22"/>
        </w:rPr>
        <w:t>o wyrażeniu zgody na stosowanie monitoringu wizyjnego w pokoju mieszkalnym</w:t>
      </w:r>
      <w:r w:rsidRPr="006547D4">
        <w:rPr>
          <w:rFonts w:ascii="Arial" w:hAnsi="Arial" w:cs="Arial"/>
          <w:sz w:val="22"/>
          <w:szCs w:val="22"/>
        </w:rPr>
        <w:t xml:space="preserve"> oraz poinformowała, że zostały one podpisane przez wszystkie osoby aktualnie zajmujące to pomieszczenie.</w:t>
      </w:r>
    </w:p>
    <w:p w14:paraId="70925F8F" w14:textId="77777777" w:rsidR="00AA7CF0"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t>W wyniku oględzin ustalono, że n</w:t>
      </w:r>
      <w:r w:rsidRPr="001E2EF1">
        <w:rPr>
          <w:rFonts w:ascii="Arial" w:hAnsi="Arial" w:cs="Arial"/>
          <w:sz w:val="22"/>
          <w:szCs w:val="22"/>
        </w:rPr>
        <w:t xml:space="preserve">a </w:t>
      </w:r>
      <w:r>
        <w:rPr>
          <w:rFonts w:ascii="Arial" w:hAnsi="Arial" w:cs="Arial"/>
          <w:sz w:val="22"/>
          <w:szCs w:val="22"/>
        </w:rPr>
        <w:t>parterze</w:t>
      </w:r>
      <w:r w:rsidRPr="001E2EF1">
        <w:rPr>
          <w:rFonts w:ascii="Arial" w:hAnsi="Arial" w:cs="Arial"/>
          <w:sz w:val="22"/>
          <w:szCs w:val="22"/>
        </w:rPr>
        <w:t xml:space="preserve"> </w:t>
      </w:r>
      <w:r>
        <w:rPr>
          <w:rFonts w:ascii="Arial" w:hAnsi="Arial" w:cs="Arial"/>
          <w:sz w:val="22"/>
          <w:szCs w:val="22"/>
        </w:rPr>
        <w:t xml:space="preserve">znajduje się </w:t>
      </w:r>
      <w:r w:rsidRPr="001E2EF1">
        <w:rPr>
          <w:rFonts w:ascii="Arial" w:hAnsi="Arial" w:cs="Arial"/>
          <w:sz w:val="22"/>
          <w:szCs w:val="22"/>
        </w:rPr>
        <w:t xml:space="preserve">kuchnia </w:t>
      </w:r>
      <w:r w:rsidRPr="00F81389">
        <w:rPr>
          <w:rFonts w:ascii="Arial" w:hAnsi="Arial" w:cs="Arial"/>
          <w:sz w:val="22"/>
          <w:szCs w:val="22"/>
        </w:rPr>
        <w:t>przeznaczona do samodzielnego przygotowywania posiłków przez wszystkich mieszkańców schroniska. Wyposażona jest w kuchenkę, lodówki, zamrażarki, sprzęt AGD, szafki kuchenne, stół oraz krzesła.</w:t>
      </w:r>
    </w:p>
    <w:p w14:paraId="3A68DE58" w14:textId="77777777" w:rsidR="00AA7CF0"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t xml:space="preserve">W tej części budynku </w:t>
      </w:r>
      <w:r w:rsidRPr="001E2EF1">
        <w:rPr>
          <w:rFonts w:ascii="Arial" w:hAnsi="Arial" w:cs="Arial"/>
          <w:sz w:val="22"/>
          <w:szCs w:val="22"/>
        </w:rPr>
        <w:t xml:space="preserve">znajduje się </w:t>
      </w:r>
      <w:r>
        <w:rPr>
          <w:rFonts w:ascii="Arial" w:hAnsi="Arial" w:cs="Arial"/>
          <w:sz w:val="22"/>
          <w:szCs w:val="22"/>
        </w:rPr>
        <w:t xml:space="preserve">również </w:t>
      </w:r>
      <w:r w:rsidRPr="001E2EF1">
        <w:rPr>
          <w:rFonts w:ascii="Arial" w:hAnsi="Arial" w:cs="Arial"/>
          <w:sz w:val="22"/>
          <w:szCs w:val="22"/>
        </w:rPr>
        <w:t xml:space="preserve">pokój przeznaczony do spotkań indywidualnych, wyposażony w komputer z dostępem do Internetu. Pomieszczenie to wykorzystywane jest </w:t>
      </w:r>
      <w:r>
        <w:rPr>
          <w:rFonts w:ascii="Arial" w:hAnsi="Arial" w:cs="Arial"/>
          <w:sz w:val="22"/>
          <w:szCs w:val="22"/>
        </w:rPr>
        <w:t xml:space="preserve">także </w:t>
      </w:r>
      <w:r w:rsidRPr="001E2EF1">
        <w:rPr>
          <w:rFonts w:ascii="Arial" w:hAnsi="Arial" w:cs="Arial"/>
          <w:sz w:val="22"/>
          <w:szCs w:val="22"/>
        </w:rPr>
        <w:t>do prowadzenia indywidualnych spotkań mieszkańców z terapeutą uzależnień oraz pracownikiem socjalnym</w:t>
      </w:r>
      <w:r>
        <w:rPr>
          <w:rFonts w:ascii="Arial" w:hAnsi="Arial" w:cs="Arial"/>
          <w:sz w:val="22"/>
          <w:szCs w:val="22"/>
        </w:rPr>
        <w:t>.</w:t>
      </w:r>
    </w:p>
    <w:p w14:paraId="6426B74C" w14:textId="77777777" w:rsidR="00AA7CF0" w:rsidRDefault="00000000" w:rsidP="00DA5762">
      <w:pPr>
        <w:pStyle w:val="Bezodstpw"/>
        <w:suppressAutoHyphens/>
        <w:spacing w:before="120" w:line="276" w:lineRule="auto"/>
        <w:rPr>
          <w:rFonts w:ascii="Arial" w:hAnsi="Arial" w:cs="Arial"/>
          <w:sz w:val="22"/>
          <w:szCs w:val="22"/>
        </w:rPr>
      </w:pPr>
      <w:r w:rsidRPr="00D04820">
        <w:rPr>
          <w:rFonts w:ascii="Arial" w:hAnsi="Arial" w:cs="Arial"/>
          <w:sz w:val="22"/>
          <w:szCs w:val="22"/>
        </w:rPr>
        <w:t>Ponadto zlokalizowana jest toaleta dla osób z niepełnosprawnościami, wyposażona w miskę ustępową, umywalkę oraz urządzenie natryskowe. Łazienka jest dostosowana do potrzeb osób z niepełnosprawnościami, jednak z uwagi na stopień jej wyeksploatowania wymaga przeprowadzenia prac remontowych lub odświeżenia.</w:t>
      </w:r>
    </w:p>
    <w:p w14:paraId="3C52DCF0" w14:textId="77777777" w:rsidR="00AA7CF0" w:rsidRDefault="00000000" w:rsidP="00DA5762">
      <w:pPr>
        <w:pStyle w:val="Bezodstpw"/>
        <w:suppressAutoHyphens/>
        <w:spacing w:before="120" w:line="276" w:lineRule="auto"/>
        <w:rPr>
          <w:rFonts w:ascii="Arial" w:hAnsi="Arial" w:cs="Arial"/>
          <w:sz w:val="22"/>
          <w:szCs w:val="22"/>
        </w:rPr>
      </w:pPr>
      <w:r w:rsidRPr="00554138">
        <w:rPr>
          <w:rFonts w:ascii="Arial" w:hAnsi="Arial" w:cs="Arial"/>
          <w:i/>
          <w:iCs/>
          <w:sz w:val="22"/>
          <w:szCs w:val="22"/>
        </w:rPr>
        <w:t xml:space="preserve">Ustalono, że wskazana łazienka jest jedynym pomieszczeniem sanitarnym wyposażonym </w:t>
      </w:r>
      <w:r w:rsidRPr="00554138">
        <w:rPr>
          <w:rFonts w:ascii="Arial" w:hAnsi="Arial" w:cs="Arial"/>
          <w:i/>
          <w:iCs/>
          <w:sz w:val="22"/>
          <w:szCs w:val="22"/>
        </w:rPr>
        <w:br/>
        <w:t>w umywalkę na tym poziomie budynku. Mając na uwadze, że Placówka dysponuje 10 miejscami dla osób wymagających usług opiekuńczych,</w:t>
      </w:r>
      <w:r w:rsidRPr="00E92AE7">
        <w:rPr>
          <w:rFonts w:ascii="Arial" w:hAnsi="Arial" w:cs="Arial"/>
          <w:sz w:val="22"/>
          <w:szCs w:val="22"/>
        </w:rPr>
        <w:t xml:space="preserve"> </w:t>
      </w:r>
      <w:r w:rsidRPr="00554138">
        <w:rPr>
          <w:rFonts w:ascii="Arial" w:hAnsi="Arial" w:cs="Arial"/>
          <w:i/>
          <w:iCs/>
          <w:sz w:val="22"/>
          <w:szCs w:val="22"/>
        </w:rPr>
        <w:t>stwierdzono, iż nie został spełniony standard dotyczący liczby umywalek określony w obowiązujących przepisach.</w:t>
      </w:r>
      <w:r w:rsidRPr="00E92AE7">
        <w:rPr>
          <w:rFonts w:ascii="Arial" w:hAnsi="Arial" w:cs="Arial"/>
          <w:sz w:val="22"/>
          <w:szCs w:val="22"/>
        </w:rPr>
        <w:t xml:space="preserve"> Zgodnie </w:t>
      </w:r>
      <w:r>
        <w:rPr>
          <w:rFonts w:ascii="Arial" w:hAnsi="Arial" w:cs="Arial"/>
          <w:sz w:val="22"/>
          <w:szCs w:val="22"/>
        </w:rPr>
        <w:br/>
      </w:r>
      <w:r w:rsidRPr="00E92AE7">
        <w:rPr>
          <w:rFonts w:ascii="Arial" w:hAnsi="Arial" w:cs="Arial"/>
          <w:sz w:val="22"/>
          <w:szCs w:val="22"/>
        </w:rPr>
        <w:t xml:space="preserve">z rozporządzeniem na każde 5 osób powinna przypadać co najmniej jedna umywalka, co oznacza, że w </w:t>
      </w:r>
      <w:r>
        <w:rPr>
          <w:rFonts w:ascii="Arial" w:hAnsi="Arial" w:cs="Arial"/>
          <w:sz w:val="22"/>
          <w:szCs w:val="22"/>
        </w:rPr>
        <w:t>Schronisku</w:t>
      </w:r>
      <w:r w:rsidRPr="00E92AE7">
        <w:rPr>
          <w:rFonts w:ascii="Arial" w:hAnsi="Arial" w:cs="Arial"/>
          <w:sz w:val="22"/>
          <w:szCs w:val="22"/>
        </w:rPr>
        <w:t xml:space="preserve"> dysponując</w:t>
      </w:r>
      <w:r>
        <w:rPr>
          <w:rFonts w:ascii="Arial" w:hAnsi="Arial" w:cs="Arial"/>
          <w:sz w:val="22"/>
          <w:szCs w:val="22"/>
        </w:rPr>
        <w:t>ym</w:t>
      </w:r>
      <w:r w:rsidRPr="00E92AE7">
        <w:rPr>
          <w:rFonts w:ascii="Arial" w:hAnsi="Arial" w:cs="Arial"/>
          <w:sz w:val="22"/>
          <w:szCs w:val="22"/>
        </w:rPr>
        <w:t xml:space="preserve"> 10 miejscami powinny być zapewnione co najmniej dwie umywalki.</w:t>
      </w:r>
    </w:p>
    <w:p w14:paraId="51F2C677" w14:textId="77777777" w:rsidR="00AA7CF0" w:rsidRDefault="00000000" w:rsidP="00DA5762">
      <w:pPr>
        <w:pStyle w:val="Bezodstpw"/>
        <w:suppressAutoHyphens/>
        <w:spacing w:before="120" w:line="276" w:lineRule="auto"/>
        <w:rPr>
          <w:rFonts w:ascii="Arial" w:hAnsi="Arial" w:cs="Arial"/>
          <w:sz w:val="22"/>
          <w:szCs w:val="22"/>
        </w:rPr>
      </w:pPr>
      <w:r w:rsidRPr="00D04820">
        <w:rPr>
          <w:rFonts w:ascii="Arial" w:hAnsi="Arial" w:cs="Arial"/>
          <w:sz w:val="22"/>
          <w:szCs w:val="22"/>
        </w:rPr>
        <w:t>Stwierdzono, że Schronisko zapewnia miejsce do spotkań grupowych, do spędzania czasu wolnego, które pełni również funkcję jadalni.</w:t>
      </w:r>
      <w:r>
        <w:rPr>
          <w:rFonts w:ascii="Arial" w:hAnsi="Arial" w:cs="Arial"/>
          <w:sz w:val="22"/>
          <w:szCs w:val="22"/>
        </w:rPr>
        <w:t xml:space="preserve"> </w:t>
      </w:r>
    </w:p>
    <w:p w14:paraId="69B4B6EB" w14:textId="77777777" w:rsidR="00AA7CF0" w:rsidRPr="0007190C" w:rsidRDefault="00000000" w:rsidP="00DA5762">
      <w:pPr>
        <w:pStyle w:val="Bezodstpw"/>
        <w:suppressAutoHyphens/>
        <w:spacing w:before="120" w:line="276" w:lineRule="auto"/>
        <w:rPr>
          <w:rFonts w:ascii="Arial" w:hAnsi="Arial" w:cs="Arial"/>
          <w:sz w:val="22"/>
          <w:szCs w:val="22"/>
        </w:rPr>
      </w:pPr>
      <w:r>
        <w:rPr>
          <w:rFonts w:ascii="Arial" w:hAnsi="Arial" w:cs="Arial"/>
          <w:sz w:val="22"/>
          <w:szCs w:val="22"/>
        </w:rPr>
        <w:t xml:space="preserve">Zgodnie ze standardem obiektu określonym w Załączniku nr 2 do rozporządzenia, pomieszczenia mieszkalne w schronisku dla osób bezdomnych </w:t>
      </w:r>
      <w:r w:rsidRPr="006547D4">
        <w:rPr>
          <w:rFonts w:ascii="Arial" w:hAnsi="Arial" w:cs="Arial"/>
          <w:sz w:val="22"/>
          <w:szCs w:val="22"/>
        </w:rPr>
        <w:t>powinny posiadać co</w:t>
      </w:r>
      <w:r>
        <w:rPr>
          <w:rFonts w:ascii="Arial" w:hAnsi="Arial" w:cs="Arial"/>
          <w:sz w:val="22"/>
          <w:szCs w:val="22"/>
        </w:rPr>
        <w:t xml:space="preserve"> </w:t>
      </w:r>
      <w:r w:rsidRPr="0002468C">
        <w:rPr>
          <w:rFonts w:ascii="Arial" w:hAnsi="Arial" w:cs="Arial"/>
          <w:sz w:val="22"/>
          <w:szCs w:val="22"/>
        </w:rPr>
        <w:t>najmniej 1 okno, zapewni</w:t>
      </w:r>
      <w:r>
        <w:rPr>
          <w:rFonts w:ascii="Arial" w:hAnsi="Arial" w:cs="Arial"/>
          <w:sz w:val="22"/>
          <w:szCs w:val="22"/>
        </w:rPr>
        <w:t>ać</w:t>
      </w:r>
      <w:r w:rsidRPr="0002468C">
        <w:rPr>
          <w:rFonts w:ascii="Arial" w:hAnsi="Arial" w:cs="Arial"/>
          <w:sz w:val="22"/>
          <w:szCs w:val="22"/>
        </w:rPr>
        <w:t xml:space="preserve"> swobodny</w:t>
      </w:r>
      <w:r>
        <w:rPr>
          <w:rFonts w:ascii="Arial" w:hAnsi="Arial" w:cs="Arial"/>
          <w:sz w:val="22"/>
          <w:szCs w:val="22"/>
        </w:rPr>
        <w:t xml:space="preserve"> </w:t>
      </w:r>
      <w:r w:rsidRPr="0002468C">
        <w:rPr>
          <w:rFonts w:ascii="Arial" w:hAnsi="Arial" w:cs="Arial"/>
          <w:sz w:val="22"/>
          <w:szCs w:val="22"/>
        </w:rPr>
        <w:t>dostęp do łóżek wyposażonych w materac i komplet pościeli (tj. poduszkę,</w:t>
      </w:r>
      <w:r>
        <w:rPr>
          <w:rFonts w:ascii="Arial" w:hAnsi="Arial" w:cs="Arial"/>
          <w:sz w:val="22"/>
          <w:szCs w:val="22"/>
        </w:rPr>
        <w:t xml:space="preserve"> </w:t>
      </w:r>
      <w:r w:rsidRPr="0002468C">
        <w:rPr>
          <w:rFonts w:ascii="Arial" w:hAnsi="Arial" w:cs="Arial"/>
          <w:sz w:val="22"/>
          <w:szCs w:val="22"/>
        </w:rPr>
        <w:t>koc, prześcieradło i pokrycie na koc) oraz dostęp do szafy</w:t>
      </w:r>
      <w:r>
        <w:rPr>
          <w:rFonts w:ascii="Arial" w:hAnsi="Arial" w:cs="Arial"/>
          <w:sz w:val="22"/>
          <w:szCs w:val="22"/>
        </w:rPr>
        <w:t xml:space="preserve"> </w:t>
      </w:r>
      <w:r w:rsidRPr="006547D4">
        <w:rPr>
          <w:rFonts w:ascii="Arial" w:hAnsi="Arial" w:cs="Arial"/>
          <w:sz w:val="22"/>
          <w:szCs w:val="22"/>
        </w:rPr>
        <w:t>zapewniając</w:t>
      </w:r>
      <w:r>
        <w:rPr>
          <w:rFonts w:ascii="Arial" w:hAnsi="Arial" w:cs="Arial"/>
          <w:sz w:val="22"/>
          <w:szCs w:val="22"/>
        </w:rPr>
        <w:t>ej</w:t>
      </w:r>
      <w:r w:rsidRPr="006547D4">
        <w:rPr>
          <w:rFonts w:ascii="Arial" w:hAnsi="Arial" w:cs="Arial"/>
          <w:sz w:val="22"/>
          <w:szCs w:val="22"/>
        </w:rPr>
        <w:t xml:space="preserve"> odpowiednią indywidualną przestrzeń</w:t>
      </w:r>
      <w:r>
        <w:rPr>
          <w:rFonts w:ascii="Arial" w:hAnsi="Arial" w:cs="Arial"/>
          <w:sz w:val="22"/>
          <w:szCs w:val="22"/>
        </w:rPr>
        <w:t>.</w:t>
      </w:r>
      <w:r w:rsidRPr="001A2EDA">
        <w:rPr>
          <w:rFonts w:ascii="Arial" w:hAnsi="Arial" w:cs="Arial"/>
          <w:sz w:val="22"/>
          <w:szCs w:val="22"/>
        </w:rPr>
        <w:t xml:space="preserve"> </w:t>
      </w:r>
      <w:r>
        <w:rPr>
          <w:rFonts w:ascii="Arial" w:hAnsi="Arial" w:cs="Arial"/>
          <w:sz w:val="22"/>
          <w:szCs w:val="22"/>
        </w:rPr>
        <w:t xml:space="preserve">W jednym pomieszczeniu mieszkalnym nie może być więcej niż 10 osób. Powierzchnia przypadająca na osobę w pomieszczeniu mieszkalnym nie może być </w:t>
      </w:r>
      <w:r w:rsidRPr="002B4C30">
        <w:rPr>
          <w:rFonts w:ascii="Arial" w:hAnsi="Arial" w:cs="Arial"/>
          <w:sz w:val="22"/>
          <w:szCs w:val="22"/>
        </w:rPr>
        <w:t>mniejsz</w:t>
      </w:r>
      <w:r>
        <w:rPr>
          <w:rFonts w:ascii="Arial" w:hAnsi="Arial" w:cs="Arial"/>
          <w:sz w:val="22"/>
          <w:szCs w:val="22"/>
        </w:rPr>
        <w:t>a</w:t>
      </w:r>
      <w:r w:rsidRPr="002B4C30">
        <w:rPr>
          <w:rFonts w:ascii="Arial" w:hAnsi="Arial" w:cs="Arial"/>
          <w:sz w:val="22"/>
          <w:szCs w:val="22"/>
        </w:rPr>
        <w:t xml:space="preserve"> </w:t>
      </w:r>
      <w:r w:rsidRPr="00876F87">
        <w:rPr>
          <w:rFonts w:ascii="Arial" w:hAnsi="Arial" w:cs="Arial"/>
          <w:sz w:val="22"/>
          <w:szCs w:val="22"/>
        </w:rPr>
        <w:t>niż 4 m² na osobę, a w pomieszczeniach wyposażonych w łóżka piętrowe – nie mniejsz</w:t>
      </w:r>
      <w:r>
        <w:rPr>
          <w:rFonts w:ascii="Arial" w:hAnsi="Arial" w:cs="Arial"/>
          <w:sz w:val="22"/>
          <w:szCs w:val="22"/>
        </w:rPr>
        <w:t>a</w:t>
      </w:r>
      <w:r w:rsidRPr="00876F87">
        <w:rPr>
          <w:rFonts w:ascii="Arial" w:hAnsi="Arial" w:cs="Arial"/>
          <w:sz w:val="22"/>
          <w:szCs w:val="22"/>
        </w:rPr>
        <w:t xml:space="preserve"> niż 3 m² na osobę</w:t>
      </w:r>
      <w:r>
        <w:rPr>
          <w:rFonts w:ascii="Arial" w:hAnsi="Arial" w:cs="Arial"/>
          <w:sz w:val="22"/>
          <w:szCs w:val="22"/>
        </w:rPr>
        <w:t>.</w:t>
      </w:r>
    </w:p>
    <w:p w14:paraId="54DA4098" w14:textId="77777777" w:rsidR="00AA7CF0" w:rsidRDefault="00000000" w:rsidP="00DA5762">
      <w:pPr>
        <w:pStyle w:val="Bezodstpw"/>
        <w:suppressAutoHyphens/>
        <w:spacing w:before="120" w:line="276" w:lineRule="auto"/>
        <w:rPr>
          <w:rFonts w:ascii="Arial" w:hAnsi="Arial" w:cs="Arial"/>
          <w:color w:val="000000"/>
          <w:sz w:val="22"/>
          <w:szCs w:val="22"/>
        </w:rPr>
      </w:pPr>
      <w:r w:rsidRPr="00197B38">
        <w:rPr>
          <w:rFonts w:ascii="Arial" w:hAnsi="Arial" w:cs="Arial"/>
          <w:color w:val="000000"/>
          <w:sz w:val="22"/>
          <w:szCs w:val="22"/>
        </w:rPr>
        <w:lastRenderedPageBreak/>
        <w:t>Ustalono, że pomieszczenia mieszkalne zlokalizowane na poziomach -1 i 1, tj. dwa pokoje trzyosobowe, jeden pokój czteroosobowy oraz dwa pokoje pięcioosobowe, spełniają wymagania określone w rozporządzeniu w zakresie dopuszczalnej liczby osób przebywających w jednym pomieszczeniu mieszkalnym.</w:t>
      </w:r>
      <w:r>
        <w:rPr>
          <w:rFonts w:ascii="Arial" w:hAnsi="Arial" w:cs="Arial"/>
          <w:color w:val="000000"/>
          <w:sz w:val="22"/>
          <w:szCs w:val="22"/>
        </w:rPr>
        <w:t xml:space="preserve"> </w:t>
      </w:r>
    </w:p>
    <w:p w14:paraId="53ECDE49" w14:textId="77777777" w:rsidR="00AA7CF0" w:rsidRDefault="00000000" w:rsidP="00DA5762">
      <w:pPr>
        <w:pStyle w:val="Bezodstpw"/>
        <w:suppressAutoHyphens/>
        <w:spacing w:before="120" w:line="276" w:lineRule="auto"/>
        <w:rPr>
          <w:rFonts w:ascii="Arial" w:hAnsi="Arial" w:cs="Arial"/>
          <w:color w:val="000000"/>
          <w:sz w:val="22"/>
          <w:szCs w:val="22"/>
        </w:rPr>
      </w:pPr>
      <w:r w:rsidRPr="003278C2">
        <w:rPr>
          <w:rFonts w:ascii="Arial" w:hAnsi="Arial" w:cs="Arial"/>
          <w:color w:val="000000"/>
          <w:sz w:val="22"/>
          <w:szCs w:val="22"/>
        </w:rPr>
        <w:t>Ustalono, że wszystkie pomieszczenia mieszkalne wyposażone były zarówno w pojedyncze łózka parterowe jak i łóżka piętrowe. Każde z pomieszczeń spełniało standard w zakresie wyposażenia.</w:t>
      </w:r>
    </w:p>
    <w:p w14:paraId="411872E8" w14:textId="77777777" w:rsidR="00AA7CF0" w:rsidRPr="001046A1" w:rsidRDefault="00000000" w:rsidP="008A63C3">
      <w:pPr>
        <w:pStyle w:val="Bezodstpw"/>
        <w:keepNext/>
        <w:pageBreakBefore/>
        <w:suppressAutoHyphens/>
        <w:spacing w:before="120" w:line="276" w:lineRule="auto"/>
        <w:rPr>
          <w:rFonts w:ascii="Arial" w:hAnsi="Arial" w:cs="Arial"/>
          <w:b/>
          <w:bCs/>
          <w:color w:val="000000"/>
          <w:sz w:val="22"/>
          <w:szCs w:val="22"/>
        </w:rPr>
      </w:pPr>
      <w:r w:rsidRPr="001046A1">
        <w:rPr>
          <w:rFonts w:ascii="Arial" w:hAnsi="Arial" w:cs="Arial"/>
          <w:b/>
          <w:bCs/>
          <w:color w:val="000000"/>
          <w:sz w:val="22"/>
          <w:szCs w:val="22"/>
        </w:rPr>
        <w:lastRenderedPageBreak/>
        <w:t xml:space="preserve">Tabela 2. </w:t>
      </w:r>
      <w:r>
        <w:rPr>
          <w:rFonts w:ascii="Arial" w:hAnsi="Arial" w:cs="Arial"/>
          <w:b/>
          <w:bCs/>
          <w:color w:val="000000"/>
          <w:sz w:val="22"/>
          <w:szCs w:val="22"/>
        </w:rPr>
        <w:t>Powierzchnia przypadająca na osobę w pomieszczeniu mieszkalnym przeznaczonym dla osób niewymagających usług opiekuńczych</w:t>
      </w:r>
      <w:r w:rsidRPr="001046A1">
        <w:rPr>
          <w:rFonts w:ascii="Arial" w:hAnsi="Arial" w:cs="Arial"/>
          <w:b/>
          <w:bCs/>
          <w:color w:val="000000"/>
          <w:sz w:val="22"/>
          <w:szCs w:val="22"/>
        </w:rPr>
        <w:t>.</w:t>
      </w:r>
    </w:p>
    <w:tbl>
      <w:tblPr>
        <w:tblStyle w:val="Tabela-Siatka"/>
        <w:tblW w:w="4999" w:type="pct"/>
        <w:tblLook w:val="04A0" w:firstRow="1" w:lastRow="0" w:firstColumn="1" w:lastColumn="0" w:noHBand="0" w:noVBand="1"/>
      </w:tblPr>
      <w:tblGrid>
        <w:gridCol w:w="949"/>
        <w:gridCol w:w="1828"/>
        <w:gridCol w:w="4426"/>
        <w:gridCol w:w="1855"/>
      </w:tblGrid>
      <w:tr w:rsidR="00B34E43" w14:paraId="6B9C6CFE" w14:textId="77777777" w:rsidTr="00AD1B90">
        <w:tc>
          <w:tcPr>
            <w:tcW w:w="524" w:type="pct"/>
          </w:tcPr>
          <w:p w14:paraId="61FD06B2"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Nr pokoju</w:t>
            </w:r>
          </w:p>
        </w:tc>
        <w:tc>
          <w:tcPr>
            <w:tcW w:w="1009" w:type="pct"/>
          </w:tcPr>
          <w:p w14:paraId="42F6C164"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Liczba miejsc</w:t>
            </w:r>
          </w:p>
        </w:tc>
        <w:tc>
          <w:tcPr>
            <w:tcW w:w="2443" w:type="pct"/>
          </w:tcPr>
          <w:p w14:paraId="0F65F44B"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 xml:space="preserve">Łączny wymagany standard </w:t>
            </w:r>
            <w:r w:rsidRPr="00425E73">
              <w:rPr>
                <w:rStyle w:val="wtbs9"/>
                <w:rFonts w:ascii="Arial" w:hAnsi="Arial" w:cs="Arial"/>
                <w:b/>
                <w:sz w:val="22"/>
                <w:szCs w:val="22"/>
              </w:rPr>
              <w:t>m²</w:t>
            </w:r>
            <w:r w:rsidRPr="00425E73">
              <w:rPr>
                <w:rFonts w:ascii="Arial" w:hAnsi="Arial" w:cs="Arial"/>
                <w:b/>
                <w:color w:val="000000"/>
                <w:sz w:val="22"/>
                <w:szCs w:val="22"/>
              </w:rPr>
              <w:t xml:space="preserve"> pomieszczenia</w:t>
            </w:r>
          </w:p>
        </w:tc>
        <w:tc>
          <w:tcPr>
            <w:tcW w:w="1024" w:type="pct"/>
          </w:tcPr>
          <w:p w14:paraId="5559A85A" w14:textId="77777777" w:rsidR="00AA7CF0" w:rsidRPr="00425E73" w:rsidRDefault="00000000" w:rsidP="00AD1B90">
            <w:pPr>
              <w:autoSpaceDE w:val="0"/>
              <w:autoSpaceDN w:val="0"/>
              <w:adjustRightInd w:val="0"/>
              <w:rPr>
                <w:rFonts w:ascii="Arial" w:hAnsi="Arial" w:cs="Arial"/>
                <w:b/>
                <w:color w:val="000000"/>
                <w:sz w:val="22"/>
                <w:szCs w:val="22"/>
              </w:rPr>
            </w:pPr>
            <w:r w:rsidRPr="00425E73">
              <w:rPr>
                <w:rFonts w:ascii="Arial" w:hAnsi="Arial" w:cs="Arial"/>
                <w:b/>
                <w:color w:val="000000"/>
                <w:sz w:val="22"/>
                <w:szCs w:val="22"/>
              </w:rPr>
              <w:t xml:space="preserve">Rzeczywista powierzchnia użytkowa w </w:t>
            </w:r>
            <w:r w:rsidRPr="00425E73">
              <w:rPr>
                <w:rStyle w:val="wtbs9"/>
                <w:rFonts w:ascii="Arial" w:hAnsi="Arial" w:cs="Arial"/>
                <w:b/>
                <w:sz w:val="22"/>
                <w:szCs w:val="22"/>
              </w:rPr>
              <w:t>m²</w:t>
            </w:r>
          </w:p>
        </w:tc>
      </w:tr>
      <w:tr w:rsidR="00B34E43" w14:paraId="1DB2C06A" w14:textId="77777777" w:rsidTr="00AD1B90">
        <w:tc>
          <w:tcPr>
            <w:tcW w:w="5000" w:type="pct"/>
            <w:gridSpan w:val="4"/>
          </w:tcPr>
          <w:p w14:paraId="6B0E467B" w14:textId="77777777" w:rsidR="00AA7CF0" w:rsidRPr="00425E73" w:rsidRDefault="00000000" w:rsidP="00AD1B90">
            <w:pPr>
              <w:autoSpaceDE w:val="0"/>
              <w:autoSpaceDN w:val="0"/>
              <w:adjustRightInd w:val="0"/>
              <w:spacing w:line="276" w:lineRule="auto"/>
              <w:jc w:val="center"/>
              <w:rPr>
                <w:rFonts w:ascii="Arial" w:hAnsi="Arial" w:cs="Arial"/>
                <w:b/>
                <w:bCs/>
                <w:color w:val="000000"/>
                <w:sz w:val="22"/>
                <w:szCs w:val="22"/>
              </w:rPr>
            </w:pPr>
            <w:r w:rsidRPr="00425E73">
              <w:rPr>
                <w:rFonts w:ascii="Arial" w:hAnsi="Arial" w:cs="Arial"/>
                <w:b/>
                <w:bCs/>
                <w:color w:val="000000"/>
                <w:sz w:val="22"/>
                <w:szCs w:val="22"/>
              </w:rPr>
              <w:t>POZIOM -1</w:t>
            </w:r>
          </w:p>
        </w:tc>
      </w:tr>
      <w:tr w:rsidR="00B34E43" w14:paraId="66D581DC" w14:textId="77777777" w:rsidTr="00AD1B90">
        <w:tc>
          <w:tcPr>
            <w:tcW w:w="524" w:type="pct"/>
          </w:tcPr>
          <w:p w14:paraId="6D8C735A"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w:t>
            </w:r>
          </w:p>
        </w:tc>
        <w:tc>
          <w:tcPr>
            <w:tcW w:w="1009" w:type="pct"/>
          </w:tcPr>
          <w:p w14:paraId="40324386"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3</w:t>
            </w:r>
          </w:p>
        </w:tc>
        <w:tc>
          <w:tcPr>
            <w:tcW w:w="2443" w:type="pct"/>
          </w:tcPr>
          <w:p w14:paraId="63554105"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Style w:val="wtbs9"/>
                <w:rFonts w:ascii="Arial" w:hAnsi="Arial" w:cs="Arial"/>
                <w:sz w:val="22"/>
                <w:szCs w:val="22"/>
              </w:rPr>
              <w:t>10</w:t>
            </w:r>
            <w:r>
              <w:rPr>
                <w:rStyle w:val="wtbs9"/>
                <w:rFonts w:ascii="Arial" w:hAnsi="Arial" w:cs="Arial"/>
                <w:sz w:val="22"/>
                <w:szCs w:val="22"/>
              </w:rPr>
              <w:t xml:space="preserve"> </w:t>
            </w:r>
            <w:r w:rsidRPr="00425E73">
              <w:rPr>
                <w:rStyle w:val="wtbs9"/>
                <w:rFonts w:ascii="Arial" w:hAnsi="Arial" w:cs="Arial"/>
                <w:sz w:val="22"/>
                <w:szCs w:val="22"/>
              </w:rPr>
              <w:t>m²</w:t>
            </w:r>
            <w:r w:rsidRPr="00425E73">
              <w:rPr>
                <w:rFonts w:ascii="Arial" w:hAnsi="Arial" w:cs="Arial"/>
                <w:color w:val="000000"/>
                <w:sz w:val="22"/>
                <w:szCs w:val="22"/>
              </w:rPr>
              <w:t xml:space="preserve"> </w:t>
            </w:r>
            <w:r w:rsidRPr="00425E73">
              <w:rPr>
                <w:rStyle w:val="wtbs9"/>
                <w:rFonts w:ascii="Arial" w:hAnsi="Arial" w:cs="Arial"/>
                <w:sz w:val="22"/>
                <w:szCs w:val="22"/>
              </w:rPr>
              <w:t>(</w:t>
            </w:r>
            <w:r w:rsidRPr="00425E73">
              <w:rPr>
                <w:rFonts w:ascii="Arial" w:hAnsi="Arial" w:cs="Arial"/>
                <w:color w:val="000000"/>
                <w:sz w:val="22"/>
                <w:szCs w:val="22"/>
              </w:rPr>
              <w:t>łóżko pojedyncze i piętrowe)</w:t>
            </w:r>
          </w:p>
        </w:tc>
        <w:tc>
          <w:tcPr>
            <w:tcW w:w="1024" w:type="pct"/>
          </w:tcPr>
          <w:p w14:paraId="58AC58BF"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9,63</w:t>
            </w:r>
            <w:r>
              <w:rPr>
                <w:rFonts w:ascii="Arial" w:hAnsi="Arial" w:cs="Arial"/>
                <w:color w:val="000000"/>
                <w:sz w:val="22"/>
                <w:szCs w:val="22"/>
              </w:rPr>
              <w:t xml:space="preserve"> </w:t>
            </w:r>
            <w:r w:rsidRPr="00425E73">
              <w:rPr>
                <w:rStyle w:val="wtbs9"/>
                <w:rFonts w:ascii="Arial" w:hAnsi="Arial" w:cs="Arial"/>
                <w:sz w:val="22"/>
                <w:szCs w:val="22"/>
              </w:rPr>
              <w:t>m²</w:t>
            </w:r>
            <w:r w:rsidRPr="00425E73">
              <w:rPr>
                <w:rFonts w:ascii="Arial" w:hAnsi="Arial" w:cs="Arial"/>
                <w:color w:val="000000"/>
                <w:sz w:val="22"/>
                <w:szCs w:val="22"/>
              </w:rPr>
              <w:t>*</w:t>
            </w:r>
          </w:p>
        </w:tc>
      </w:tr>
      <w:tr w:rsidR="00B34E43" w14:paraId="48366501" w14:textId="77777777" w:rsidTr="00AD1B90">
        <w:tc>
          <w:tcPr>
            <w:tcW w:w="524" w:type="pct"/>
          </w:tcPr>
          <w:p w14:paraId="27E3B309"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2</w:t>
            </w:r>
          </w:p>
        </w:tc>
        <w:tc>
          <w:tcPr>
            <w:tcW w:w="1009" w:type="pct"/>
          </w:tcPr>
          <w:p w14:paraId="65581923"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5</w:t>
            </w:r>
          </w:p>
        </w:tc>
        <w:tc>
          <w:tcPr>
            <w:tcW w:w="2443" w:type="pct"/>
          </w:tcPr>
          <w:p w14:paraId="7FC94EBE"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18</w:t>
            </w:r>
            <w:r>
              <w:rPr>
                <w:rFonts w:ascii="Arial" w:hAnsi="Arial" w:cs="Arial"/>
                <w:color w:val="000000"/>
                <w:sz w:val="22"/>
                <w:szCs w:val="22"/>
              </w:rPr>
              <w:t xml:space="preserve"> </w:t>
            </w:r>
            <w:r w:rsidRPr="00425E73">
              <w:rPr>
                <w:rStyle w:val="wtbs9"/>
                <w:rFonts w:ascii="Arial" w:hAnsi="Arial" w:cs="Arial"/>
                <w:sz w:val="22"/>
                <w:szCs w:val="22"/>
              </w:rPr>
              <w:t>m²</w:t>
            </w:r>
            <w:r w:rsidRPr="00425E73">
              <w:rPr>
                <w:rFonts w:ascii="Arial" w:hAnsi="Arial" w:cs="Arial"/>
                <w:color w:val="000000"/>
                <w:sz w:val="22"/>
                <w:szCs w:val="22"/>
              </w:rPr>
              <w:t xml:space="preserve"> </w:t>
            </w:r>
            <w:r w:rsidRPr="00425E73">
              <w:rPr>
                <w:rStyle w:val="wtbs9"/>
                <w:rFonts w:ascii="Arial" w:hAnsi="Arial" w:cs="Arial"/>
                <w:sz w:val="22"/>
                <w:szCs w:val="22"/>
              </w:rPr>
              <w:t xml:space="preserve"> </w:t>
            </w:r>
            <w:r w:rsidRPr="00425E73">
              <w:rPr>
                <w:rFonts w:ascii="Arial" w:hAnsi="Arial" w:cs="Arial"/>
                <w:color w:val="000000"/>
                <w:sz w:val="22"/>
                <w:szCs w:val="22"/>
              </w:rPr>
              <w:t>(3 łóżka pojedyncze</w:t>
            </w:r>
            <w:r>
              <w:rPr>
                <w:rFonts w:ascii="Arial" w:hAnsi="Arial" w:cs="Arial"/>
                <w:color w:val="000000"/>
                <w:sz w:val="22"/>
                <w:szCs w:val="22"/>
              </w:rPr>
              <w:t>,</w:t>
            </w:r>
            <w:r w:rsidRPr="00425E73">
              <w:rPr>
                <w:rFonts w:ascii="Arial" w:hAnsi="Arial" w:cs="Arial"/>
                <w:color w:val="000000"/>
                <w:sz w:val="22"/>
                <w:szCs w:val="22"/>
              </w:rPr>
              <w:t xml:space="preserve"> 1 piętrowe)</w:t>
            </w:r>
          </w:p>
        </w:tc>
        <w:tc>
          <w:tcPr>
            <w:tcW w:w="1024" w:type="pct"/>
          </w:tcPr>
          <w:p w14:paraId="68DED8F7"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16,36</w:t>
            </w:r>
            <w:r>
              <w:rPr>
                <w:rFonts w:ascii="Arial" w:hAnsi="Arial" w:cs="Arial"/>
                <w:color w:val="000000"/>
                <w:sz w:val="22"/>
                <w:szCs w:val="22"/>
              </w:rPr>
              <w:t xml:space="preserve"> </w:t>
            </w:r>
            <w:r w:rsidRPr="00425E73">
              <w:rPr>
                <w:rStyle w:val="wtbs9"/>
                <w:rFonts w:ascii="Arial" w:hAnsi="Arial" w:cs="Arial"/>
                <w:sz w:val="22"/>
                <w:szCs w:val="22"/>
              </w:rPr>
              <w:t>m²</w:t>
            </w:r>
            <w:r w:rsidRPr="00425E73">
              <w:rPr>
                <w:rFonts w:ascii="Arial" w:hAnsi="Arial" w:cs="Arial"/>
                <w:color w:val="000000"/>
                <w:sz w:val="22"/>
                <w:szCs w:val="22"/>
              </w:rPr>
              <w:t>*</w:t>
            </w:r>
          </w:p>
        </w:tc>
      </w:tr>
      <w:tr w:rsidR="00B34E43" w14:paraId="1441BBFC" w14:textId="77777777" w:rsidTr="00AD1B90">
        <w:trPr>
          <w:trHeight w:val="112"/>
        </w:trPr>
        <w:tc>
          <w:tcPr>
            <w:tcW w:w="5000" w:type="pct"/>
            <w:gridSpan w:val="4"/>
          </w:tcPr>
          <w:p w14:paraId="69CDB911" w14:textId="77777777" w:rsidR="00AA7CF0" w:rsidRPr="00425E73" w:rsidRDefault="00000000" w:rsidP="00AD1B90">
            <w:pPr>
              <w:autoSpaceDE w:val="0"/>
              <w:autoSpaceDN w:val="0"/>
              <w:adjustRightInd w:val="0"/>
              <w:spacing w:line="276" w:lineRule="auto"/>
              <w:jc w:val="center"/>
              <w:rPr>
                <w:rFonts w:ascii="Arial" w:hAnsi="Arial" w:cs="Arial"/>
                <w:b/>
                <w:bCs/>
                <w:color w:val="000000"/>
                <w:sz w:val="22"/>
                <w:szCs w:val="22"/>
              </w:rPr>
            </w:pPr>
            <w:r w:rsidRPr="00425E73">
              <w:rPr>
                <w:rFonts w:ascii="Arial" w:hAnsi="Arial" w:cs="Arial"/>
                <w:b/>
                <w:bCs/>
                <w:color w:val="000000"/>
                <w:sz w:val="22"/>
                <w:szCs w:val="22"/>
              </w:rPr>
              <w:t>POZIOM 1</w:t>
            </w:r>
          </w:p>
        </w:tc>
      </w:tr>
      <w:tr w:rsidR="00B34E43" w14:paraId="1C6A668B" w14:textId="77777777" w:rsidTr="00AD1B90">
        <w:tc>
          <w:tcPr>
            <w:tcW w:w="524" w:type="pct"/>
          </w:tcPr>
          <w:p w14:paraId="38D58139"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w:t>
            </w:r>
          </w:p>
        </w:tc>
        <w:tc>
          <w:tcPr>
            <w:tcW w:w="1009" w:type="pct"/>
          </w:tcPr>
          <w:p w14:paraId="71CB36E7"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5</w:t>
            </w:r>
          </w:p>
        </w:tc>
        <w:tc>
          <w:tcPr>
            <w:tcW w:w="2443" w:type="pct"/>
          </w:tcPr>
          <w:p w14:paraId="1C063BE6"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Pr>
                <w:rFonts w:ascii="Arial" w:hAnsi="Arial" w:cs="Arial"/>
                <w:color w:val="000000"/>
                <w:sz w:val="22"/>
                <w:szCs w:val="22"/>
              </w:rPr>
              <w:t xml:space="preserve">18 </w:t>
            </w:r>
            <w:r w:rsidRPr="00425E73">
              <w:rPr>
                <w:rStyle w:val="wtbs9"/>
                <w:rFonts w:ascii="Arial" w:hAnsi="Arial" w:cs="Arial"/>
                <w:sz w:val="22"/>
                <w:szCs w:val="22"/>
              </w:rPr>
              <w:t>m²</w:t>
            </w:r>
            <w:r w:rsidRPr="00425E73">
              <w:rPr>
                <w:rFonts w:ascii="Arial" w:hAnsi="Arial" w:cs="Arial"/>
                <w:color w:val="000000"/>
                <w:sz w:val="22"/>
                <w:szCs w:val="22"/>
              </w:rPr>
              <w:t xml:space="preserve">  (3 łóżka pojedyncze</w:t>
            </w:r>
            <w:r>
              <w:rPr>
                <w:rFonts w:ascii="Arial" w:hAnsi="Arial" w:cs="Arial"/>
                <w:color w:val="000000"/>
                <w:sz w:val="22"/>
                <w:szCs w:val="22"/>
              </w:rPr>
              <w:t>,</w:t>
            </w:r>
            <w:r w:rsidRPr="00425E73">
              <w:rPr>
                <w:rFonts w:ascii="Arial" w:hAnsi="Arial" w:cs="Arial"/>
                <w:color w:val="000000"/>
                <w:sz w:val="22"/>
                <w:szCs w:val="22"/>
              </w:rPr>
              <w:t xml:space="preserve"> 1 piętrowe)</w:t>
            </w:r>
          </w:p>
        </w:tc>
        <w:tc>
          <w:tcPr>
            <w:tcW w:w="1024" w:type="pct"/>
          </w:tcPr>
          <w:p w14:paraId="3634A353"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19,87</w:t>
            </w:r>
            <w:r>
              <w:rPr>
                <w:rFonts w:ascii="Arial" w:hAnsi="Arial" w:cs="Arial"/>
                <w:color w:val="000000"/>
                <w:sz w:val="22"/>
                <w:szCs w:val="22"/>
              </w:rPr>
              <w:t xml:space="preserve"> </w:t>
            </w:r>
            <w:r w:rsidRPr="00425E73">
              <w:rPr>
                <w:rStyle w:val="wtbs9"/>
                <w:rFonts w:ascii="Arial" w:hAnsi="Arial" w:cs="Arial"/>
                <w:sz w:val="22"/>
                <w:szCs w:val="22"/>
              </w:rPr>
              <w:t>m²</w:t>
            </w:r>
          </w:p>
        </w:tc>
      </w:tr>
      <w:tr w:rsidR="00B34E43" w14:paraId="3854860D" w14:textId="77777777" w:rsidTr="00AD1B90">
        <w:trPr>
          <w:trHeight w:val="302"/>
        </w:trPr>
        <w:tc>
          <w:tcPr>
            <w:tcW w:w="524" w:type="pct"/>
          </w:tcPr>
          <w:p w14:paraId="38ECAF99"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2</w:t>
            </w:r>
          </w:p>
        </w:tc>
        <w:tc>
          <w:tcPr>
            <w:tcW w:w="1009" w:type="pct"/>
          </w:tcPr>
          <w:p w14:paraId="6B1956E6"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4</w:t>
            </w:r>
          </w:p>
        </w:tc>
        <w:tc>
          <w:tcPr>
            <w:tcW w:w="2443" w:type="pct"/>
          </w:tcPr>
          <w:p w14:paraId="462798FC"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14</w:t>
            </w:r>
            <w:r>
              <w:rPr>
                <w:rFonts w:ascii="Arial" w:hAnsi="Arial" w:cs="Arial"/>
                <w:color w:val="000000"/>
                <w:sz w:val="22"/>
                <w:szCs w:val="22"/>
              </w:rPr>
              <w:t xml:space="preserve"> </w:t>
            </w:r>
            <w:r w:rsidRPr="00425E73">
              <w:rPr>
                <w:rStyle w:val="wtbs9"/>
                <w:rFonts w:ascii="Arial" w:hAnsi="Arial" w:cs="Arial"/>
                <w:sz w:val="22"/>
                <w:szCs w:val="22"/>
              </w:rPr>
              <w:t>m²</w:t>
            </w:r>
            <w:r w:rsidRPr="00425E73">
              <w:rPr>
                <w:rFonts w:ascii="Arial" w:hAnsi="Arial" w:cs="Arial"/>
                <w:color w:val="000000"/>
                <w:sz w:val="22"/>
                <w:szCs w:val="22"/>
              </w:rPr>
              <w:t xml:space="preserve"> </w:t>
            </w:r>
            <w:r w:rsidRPr="00425E73">
              <w:rPr>
                <w:rStyle w:val="wtbs9"/>
                <w:rFonts w:ascii="Arial" w:hAnsi="Arial" w:cs="Arial"/>
                <w:sz w:val="22"/>
                <w:szCs w:val="22"/>
              </w:rPr>
              <w:t xml:space="preserve"> </w:t>
            </w:r>
            <w:r w:rsidRPr="00425E73">
              <w:rPr>
                <w:rFonts w:ascii="Arial" w:hAnsi="Arial" w:cs="Arial"/>
                <w:color w:val="000000"/>
                <w:sz w:val="22"/>
                <w:szCs w:val="22"/>
              </w:rPr>
              <w:t>(2 łóżka pojedyncze, 1 piętrowe)</w:t>
            </w:r>
          </w:p>
        </w:tc>
        <w:tc>
          <w:tcPr>
            <w:tcW w:w="1024" w:type="pct"/>
          </w:tcPr>
          <w:p w14:paraId="7824D6E2"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15,02</w:t>
            </w:r>
            <w:r>
              <w:rPr>
                <w:rFonts w:ascii="Arial" w:hAnsi="Arial" w:cs="Arial"/>
                <w:color w:val="000000"/>
                <w:sz w:val="22"/>
                <w:szCs w:val="22"/>
              </w:rPr>
              <w:t xml:space="preserve"> </w:t>
            </w:r>
            <w:r w:rsidRPr="00425E73">
              <w:rPr>
                <w:rStyle w:val="wtbs9"/>
                <w:rFonts w:ascii="Arial" w:hAnsi="Arial" w:cs="Arial"/>
                <w:sz w:val="22"/>
                <w:szCs w:val="22"/>
              </w:rPr>
              <w:t>m²</w:t>
            </w:r>
          </w:p>
        </w:tc>
      </w:tr>
      <w:tr w:rsidR="00B34E43" w14:paraId="401C00BE" w14:textId="77777777" w:rsidTr="00AD1B90">
        <w:trPr>
          <w:trHeight w:val="112"/>
        </w:trPr>
        <w:tc>
          <w:tcPr>
            <w:tcW w:w="524" w:type="pct"/>
          </w:tcPr>
          <w:p w14:paraId="1DA77492" w14:textId="77777777" w:rsidR="00AA7CF0" w:rsidRPr="00425E73" w:rsidRDefault="00000000" w:rsidP="00AD1B90">
            <w:pPr>
              <w:tabs>
                <w:tab w:val="left" w:leader="dot" w:pos="426"/>
              </w:tabs>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3</w:t>
            </w:r>
          </w:p>
        </w:tc>
        <w:tc>
          <w:tcPr>
            <w:tcW w:w="1009" w:type="pct"/>
          </w:tcPr>
          <w:p w14:paraId="3C2FC255"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3</w:t>
            </w:r>
          </w:p>
        </w:tc>
        <w:tc>
          <w:tcPr>
            <w:tcW w:w="2443" w:type="pct"/>
          </w:tcPr>
          <w:p w14:paraId="0F3F00B0"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10</w:t>
            </w:r>
            <w:r>
              <w:rPr>
                <w:rFonts w:ascii="Arial" w:hAnsi="Arial" w:cs="Arial"/>
                <w:color w:val="000000"/>
                <w:sz w:val="22"/>
                <w:szCs w:val="22"/>
              </w:rPr>
              <w:t xml:space="preserve"> </w:t>
            </w:r>
            <w:r w:rsidRPr="00425E73">
              <w:rPr>
                <w:rStyle w:val="wtbs9"/>
                <w:rFonts w:ascii="Arial" w:hAnsi="Arial" w:cs="Arial"/>
                <w:sz w:val="22"/>
                <w:szCs w:val="22"/>
              </w:rPr>
              <w:t>m²</w:t>
            </w:r>
            <w:r w:rsidRPr="00425E73">
              <w:rPr>
                <w:rFonts w:ascii="Arial" w:hAnsi="Arial" w:cs="Arial"/>
                <w:color w:val="000000"/>
                <w:sz w:val="22"/>
                <w:szCs w:val="22"/>
              </w:rPr>
              <w:t xml:space="preserve"> </w:t>
            </w:r>
            <w:r w:rsidRPr="00425E73">
              <w:rPr>
                <w:rStyle w:val="wtbs9"/>
                <w:rFonts w:ascii="Arial" w:hAnsi="Arial" w:cs="Arial"/>
                <w:sz w:val="22"/>
                <w:szCs w:val="22"/>
              </w:rPr>
              <w:t xml:space="preserve"> (</w:t>
            </w:r>
            <w:r w:rsidRPr="00425E73">
              <w:rPr>
                <w:rFonts w:ascii="Arial" w:hAnsi="Arial" w:cs="Arial"/>
                <w:color w:val="000000"/>
                <w:sz w:val="22"/>
                <w:szCs w:val="22"/>
              </w:rPr>
              <w:t>łóżko pojedyncze i piętrowe)</w:t>
            </w:r>
          </w:p>
        </w:tc>
        <w:tc>
          <w:tcPr>
            <w:tcW w:w="1024" w:type="pct"/>
          </w:tcPr>
          <w:p w14:paraId="7F0A1030" w14:textId="77777777" w:rsidR="00AA7CF0" w:rsidRPr="00425E73" w:rsidRDefault="00000000" w:rsidP="00AD1B90">
            <w:pPr>
              <w:autoSpaceDE w:val="0"/>
              <w:autoSpaceDN w:val="0"/>
              <w:adjustRightInd w:val="0"/>
              <w:spacing w:line="276" w:lineRule="auto"/>
              <w:rPr>
                <w:rFonts w:ascii="Arial" w:hAnsi="Arial" w:cs="Arial"/>
                <w:color w:val="000000"/>
                <w:sz w:val="22"/>
                <w:szCs w:val="22"/>
              </w:rPr>
            </w:pPr>
            <w:r w:rsidRPr="00425E73">
              <w:rPr>
                <w:rFonts w:ascii="Arial" w:hAnsi="Arial" w:cs="Arial"/>
                <w:color w:val="000000"/>
                <w:sz w:val="22"/>
                <w:szCs w:val="22"/>
              </w:rPr>
              <w:t>10,65</w:t>
            </w:r>
            <w:r w:rsidRPr="00425E73">
              <w:rPr>
                <w:rStyle w:val="wtbs9"/>
                <w:rFonts w:ascii="Arial" w:hAnsi="Arial" w:cs="Arial"/>
                <w:sz w:val="22"/>
                <w:szCs w:val="22"/>
              </w:rPr>
              <w:t xml:space="preserve"> m²</w:t>
            </w:r>
          </w:p>
        </w:tc>
      </w:tr>
    </w:tbl>
    <w:p w14:paraId="0D5543E1" w14:textId="77777777" w:rsidR="00AA7CF0" w:rsidRPr="00425E73" w:rsidRDefault="00000000" w:rsidP="00DA5762">
      <w:pPr>
        <w:autoSpaceDE w:val="0"/>
        <w:autoSpaceDN w:val="0"/>
        <w:adjustRightInd w:val="0"/>
        <w:spacing w:after="120" w:line="276" w:lineRule="auto"/>
        <w:rPr>
          <w:rFonts w:ascii="Arial" w:hAnsi="Arial" w:cs="Arial"/>
          <w:b/>
          <w:color w:val="000000"/>
          <w:sz w:val="18"/>
          <w:szCs w:val="18"/>
        </w:rPr>
      </w:pPr>
      <w:r w:rsidRPr="00425E73">
        <w:rPr>
          <w:rFonts w:ascii="Arial" w:hAnsi="Arial" w:cs="Arial"/>
          <w:color w:val="000000"/>
          <w:sz w:val="18"/>
          <w:szCs w:val="18"/>
        </w:rPr>
        <w:t xml:space="preserve">* </w:t>
      </w:r>
      <w:r>
        <w:rPr>
          <w:rFonts w:ascii="Arial" w:hAnsi="Arial" w:cs="Arial"/>
          <w:b/>
          <w:color w:val="000000"/>
          <w:sz w:val="18"/>
          <w:szCs w:val="18"/>
        </w:rPr>
        <w:t>pomieszczenia mieszkalne</w:t>
      </w:r>
      <w:r w:rsidRPr="00425E73">
        <w:rPr>
          <w:rFonts w:ascii="Arial" w:hAnsi="Arial" w:cs="Arial"/>
          <w:b/>
          <w:color w:val="000000"/>
          <w:sz w:val="18"/>
          <w:szCs w:val="18"/>
        </w:rPr>
        <w:t xml:space="preserve"> nie spełniające standardu określonego w rozporządzeniu.</w:t>
      </w:r>
    </w:p>
    <w:p w14:paraId="1B19D3D3" w14:textId="77777777" w:rsidR="00AA7CF0" w:rsidRPr="00554138" w:rsidRDefault="00000000" w:rsidP="00DA5762">
      <w:pPr>
        <w:autoSpaceDE w:val="0"/>
        <w:autoSpaceDN w:val="0"/>
        <w:adjustRightInd w:val="0"/>
        <w:spacing w:before="120" w:after="120" w:line="276" w:lineRule="auto"/>
        <w:rPr>
          <w:rFonts w:ascii="Arial" w:hAnsi="Arial" w:cs="Arial"/>
          <w:i/>
          <w:iCs/>
          <w:color w:val="000000"/>
          <w:sz w:val="22"/>
          <w:szCs w:val="22"/>
        </w:rPr>
      </w:pPr>
      <w:r w:rsidRPr="00554138">
        <w:rPr>
          <w:rFonts w:ascii="Arial" w:hAnsi="Arial" w:cs="Arial"/>
          <w:i/>
          <w:iCs/>
          <w:color w:val="000000"/>
          <w:sz w:val="22"/>
          <w:szCs w:val="22"/>
        </w:rPr>
        <w:t>Analiza powierzchni pomieszczeń mieszkalnych, z uwzględnieniem wymagań określonych w załączniku nr 2 do rozporządzenia oraz liczby miejsc i rodzaju zastosowanych łóżek wykazała, że dwa pomieszczenia mieszkalne tj. nr 1 i 2 na poziomie -1 nie spełniają standardu w zakresie minimalnej powierzchni przypadającej na osobę, co stanowi nieprawidłowość.</w:t>
      </w:r>
    </w:p>
    <w:p w14:paraId="48E00B43" w14:textId="77777777" w:rsidR="00AA7CF0" w:rsidRDefault="00000000" w:rsidP="00DA5762">
      <w:pPr>
        <w:autoSpaceDE w:val="0"/>
        <w:autoSpaceDN w:val="0"/>
        <w:adjustRightInd w:val="0"/>
        <w:spacing w:before="120" w:after="120" w:line="276" w:lineRule="auto"/>
        <w:rPr>
          <w:rFonts w:ascii="Arial" w:hAnsi="Arial" w:cs="Arial"/>
          <w:color w:val="000000"/>
          <w:sz w:val="22"/>
          <w:szCs w:val="22"/>
        </w:rPr>
      </w:pPr>
      <w:r w:rsidRPr="00D04820">
        <w:rPr>
          <w:rFonts w:ascii="Arial" w:hAnsi="Arial" w:cs="Arial"/>
          <w:color w:val="000000"/>
          <w:sz w:val="22"/>
          <w:szCs w:val="22"/>
        </w:rPr>
        <w:t xml:space="preserve">Stwierdzono, że na każdym z poziomów znajdował się sanitariat zapewniający dostęp do bieżącej ciepłej i zimnej wody gwarantujący możliwość przeprowadzenia zabiegów higienicznych. Sanitariat na poziomie -1 wyposażony był w urządzenie natryskowe, miskę ustępową oraz umywalkę, dostosowany do osób z niepełnosprawnościami. Łazienka pełniła również funkcję pralni (pralka, suszarka elektryczna). Sanitariat na poziomie 1 wyposażony był w 4 urządzenia natryskowe, z czego tylko jeden działający, miskę ustępową i 3 umywalki. </w:t>
      </w:r>
      <w:r w:rsidRPr="00DC7CF5">
        <w:rPr>
          <w:rFonts w:ascii="Arial" w:hAnsi="Arial" w:cs="Arial"/>
          <w:color w:val="000000"/>
          <w:sz w:val="22"/>
          <w:szCs w:val="22"/>
        </w:rPr>
        <w:t xml:space="preserve">W łazience widoczne czarne naloty na uszczelkach w używanym natrysku, uszkodzony przycisk do spłukiwania wody przy ustępie. Stan techniczny i estetyczny pomieszczenia wskazuje na potrzebę przeprowadzenia prac remontowych lub odświeżających. </w:t>
      </w:r>
      <w:r w:rsidRPr="00D04820">
        <w:rPr>
          <w:rFonts w:ascii="Arial" w:hAnsi="Arial" w:cs="Arial"/>
          <w:color w:val="000000"/>
          <w:sz w:val="22"/>
          <w:szCs w:val="22"/>
        </w:rPr>
        <w:t>Ustalono, że liczba urządzeń sanitarnych w odniesieniu do liczby osób przebywających w Placówce jest zgodna z minimalnym standardem.</w:t>
      </w:r>
    </w:p>
    <w:p w14:paraId="561CD95D" w14:textId="77777777" w:rsidR="00AA7CF0" w:rsidRPr="00431BB3" w:rsidRDefault="00000000" w:rsidP="00DA5762">
      <w:pPr>
        <w:autoSpaceDE w:val="0"/>
        <w:autoSpaceDN w:val="0"/>
        <w:adjustRightInd w:val="0"/>
        <w:spacing w:before="120" w:after="120" w:line="276" w:lineRule="auto"/>
        <w:rPr>
          <w:rFonts w:ascii="Arial" w:hAnsi="Arial" w:cs="Arial"/>
          <w:color w:val="000000"/>
          <w:sz w:val="22"/>
          <w:szCs w:val="22"/>
        </w:rPr>
      </w:pPr>
      <w:r>
        <w:rPr>
          <w:rFonts w:ascii="Arial" w:hAnsi="Arial" w:cs="Arial"/>
          <w:color w:val="000000"/>
          <w:sz w:val="22"/>
          <w:szCs w:val="22"/>
        </w:rPr>
        <w:t>Na poziomie -1 znajduje się magazyn przeznaczony do przechowywania pościeli, ręczników, odzieży, środków higieny osobistej, środków czystości, przyborów toaletowych.</w:t>
      </w:r>
    </w:p>
    <w:p w14:paraId="2BCB9E53" w14:textId="77777777" w:rsidR="00AA7CF0" w:rsidRPr="001046A1" w:rsidRDefault="00000000" w:rsidP="00DA5762">
      <w:pPr>
        <w:autoSpaceDE w:val="0"/>
        <w:autoSpaceDN w:val="0"/>
        <w:adjustRightInd w:val="0"/>
        <w:spacing w:before="120" w:after="120" w:line="276" w:lineRule="auto"/>
        <w:rPr>
          <w:rFonts w:ascii="Arial" w:hAnsi="Arial" w:cs="Arial"/>
          <w:sz w:val="22"/>
          <w:szCs w:val="22"/>
        </w:rPr>
      </w:pPr>
      <w:r w:rsidRPr="00611DEC">
        <w:rPr>
          <w:rFonts w:ascii="Arial" w:hAnsi="Arial" w:cs="Arial"/>
          <w:sz w:val="22"/>
          <w:szCs w:val="22"/>
        </w:rPr>
        <w:t xml:space="preserve">Ustalono, że na </w:t>
      </w:r>
      <w:r>
        <w:rPr>
          <w:rFonts w:ascii="Arial" w:hAnsi="Arial" w:cs="Arial"/>
          <w:sz w:val="22"/>
          <w:szCs w:val="22"/>
        </w:rPr>
        <w:t>2 poziomie</w:t>
      </w:r>
      <w:r w:rsidRPr="00611DEC">
        <w:rPr>
          <w:rFonts w:ascii="Arial" w:hAnsi="Arial" w:cs="Arial"/>
          <w:sz w:val="22"/>
          <w:szCs w:val="22"/>
        </w:rPr>
        <w:t xml:space="preserve"> budynku znajduje się pomieszczenie biurowe, wyposażone w sprzęt komputerowy z dostępem do Internetu. W pomieszczeniu tym, w szafce zamykanej na klucz przechowywane są leki.</w:t>
      </w:r>
    </w:p>
    <w:p w14:paraId="3D85B251" w14:textId="77777777" w:rsidR="00AA7CF0" w:rsidRDefault="00000000" w:rsidP="00DA5762">
      <w:pPr>
        <w:pStyle w:val="Bezodstpw"/>
        <w:suppressAutoHyphens/>
        <w:spacing w:before="120" w:line="276" w:lineRule="auto"/>
        <w:rPr>
          <w:rFonts w:ascii="Arial" w:hAnsi="Arial" w:cs="Arial"/>
          <w:sz w:val="22"/>
          <w:szCs w:val="22"/>
        </w:rPr>
      </w:pPr>
      <w:r w:rsidRPr="00337819">
        <w:rPr>
          <w:rFonts w:ascii="Arial" w:hAnsi="Arial" w:cs="Arial"/>
          <w:sz w:val="22"/>
          <w:szCs w:val="22"/>
        </w:rPr>
        <w:t>W wyniku przeprowadzony</w:t>
      </w:r>
      <w:r>
        <w:rPr>
          <w:rFonts w:ascii="Arial" w:hAnsi="Arial" w:cs="Arial"/>
          <w:sz w:val="22"/>
          <w:szCs w:val="22"/>
        </w:rPr>
        <w:t>ch</w:t>
      </w:r>
      <w:r w:rsidRPr="00337819">
        <w:rPr>
          <w:rFonts w:ascii="Arial" w:hAnsi="Arial" w:cs="Arial"/>
          <w:sz w:val="22"/>
          <w:szCs w:val="22"/>
        </w:rPr>
        <w:t xml:space="preserve"> oględzin budynku </w:t>
      </w:r>
      <w:r>
        <w:rPr>
          <w:rFonts w:ascii="Arial" w:hAnsi="Arial" w:cs="Arial"/>
          <w:sz w:val="22"/>
          <w:szCs w:val="22"/>
        </w:rPr>
        <w:t>ustalono</w:t>
      </w:r>
      <w:r w:rsidRPr="00337819">
        <w:rPr>
          <w:rFonts w:ascii="Arial" w:hAnsi="Arial" w:cs="Arial"/>
          <w:sz w:val="22"/>
          <w:szCs w:val="22"/>
        </w:rPr>
        <w:t xml:space="preserve">, że </w:t>
      </w:r>
      <w:r>
        <w:rPr>
          <w:rFonts w:ascii="Arial" w:hAnsi="Arial" w:cs="Arial"/>
          <w:sz w:val="22"/>
          <w:szCs w:val="22"/>
        </w:rPr>
        <w:t>stan utrzymania czystości w części pomieszczeń budził zastrzeżenia. Ponadto ustalono, że część pokoi wyposażona była w znaczną liczbę mebli oraz różnego rodzaju sprzętów i przedmiotów, co ograniczało wolną przestrzeń użytkową oraz utrudniało swobodne i bezpieczne poruszanie się po pomieszczeniach.</w:t>
      </w:r>
    </w:p>
    <w:p w14:paraId="4D1690F0" w14:textId="77777777" w:rsidR="00AA7CF0" w:rsidRDefault="00000000" w:rsidP="00DA5762">
      <w:pPr>
        <w:suppressAutoHyphens/>
        <w:autoSpaceDN w:val="0"/>
        <w:spacing w:before="120" w:after="120" w:line="276" w:lineRule="auto"/>
        <w:textAlignment w:val="baseline"/>
        <w:rPr>
          <w:rFonts w:ascii="Arial" w:hAnsi="Arial" w:cs="Arial"/>
          <w:sz w:val="22"/>
          <w:szCs w:val="22"/>
          <w:highlight w:val="lightGray"/>
        </w:rPr>
      </w:pPr>
      <w:r w:rsidRPr="00C25617">
        <w:rPr>
          <w:rFonts w:ascii="Arial" w:hAnsi="Arial" w:cs="Arial"/>
          <w:sz w:val="22"/>
          <w:szCs w:val="22"/>
        </w:rPr>
        <w:t xml:space="preserve">Powyższe ustalenia wskazują na niewystarczający nadzór ze strony personelu nad stanem pomieszczeń mieszkalnych oraz utrzymaniem czystości i porządku w Schronisku. Zgodnie </w:t>
      </w:r>
      <w:r>
        <w:rPr>
          <w:rFonts w:ascii="Arial" w:hAnsi="Arial" w:cs="Arial"/>
          <w:sz w:val="22"/>
          <w:szCs w:val="22"/>
        </w:rPr>
        <w:br/>
      </w:r>
      <w:r w:rsidRPr="00C25617">
        <w:rPr>
          <w:rFonts w:ascii="Arial" w:hAnsi="Arial" w:cs="Arial"/>
          <w:sz w:val="22"/>
          <w:szCs w:val="22"/>
        </w:rPr>
        <w:t xml:space="preserve">z zakresem obowiązków opiekuna do jego zadań należy monitorowanie stanu Placówki, w tym regularne doglądanie pokoi mieszkalnych, łazienek oraz pomieszczeń wspólnych w celu zapewnienia czystości i porządku. Stwierdzony podczas oględzin stan części pomieszczeń </w:t>
      </w:r>
      <w:r w:rsidRPr="00C25617">
        <w:rPr>
          <w:rFonts w:ascii="Arial" w:hAnsi="Arial" w:cs="Arial"/>
          <w:sz w:val="22"/>
          <w:szCs w:val="22"/>
        </w:rPr>
        <w:lastRenderedPageBreak/>
        <w:t>wskazuje, że obowiązek ten nie był realizowany w sposób zapewniający utrzymanie należytego poziomu czystości i porządku</w:t>
      </w:r>
      <w:r>
        <w:rPr>
          <w:rFonts w:ascii="Arial" w:hAnsi="Arial" w:cs="Arial"/>
          <w:sz w:val="22"/>
          <w:szCs w:val="22"/>
        </w:rPr>
        <w:t>.</w:t>
      </w:r>
    </w:p>
    <w:p w14:paraId="75C313E9" w14:textId="77777777" w:rsidR="00AA7CF0" w:rsidRPr="00554138" w:rsidRDefault="00000000" w:rsidP="00DA5762">
      <w:pPr>
        <w:pStyle w:val="Bezodstpw"/>
        <w:suppressAutoHyphens/>
        <w:spacing w:before="120" w:line="276" w:lineRule="auto"/>
        <w:rPr>
          <w:rFonts w:ascii="Arial" w:hAnsi="Arial" w:cs="Arial"/>
          <w:sz w:val="22"/>
          <w:szCs w:val="22"/>
          <w:u w:val="single"/>
        </w:rPr>
      </w:pPr>
      <w:r w:rsidRPr="00554138">
        <w:rPr>
          <w:rFonts w:ascii="Arial" w:hAnsi="Arial" w:cs="Arial"/>
          <w:sz w:val="22"/>
          <w:szCs w:val="22"/>
          <w:u w:val="single"/>
        </w:rPr>
        <w:t>W trakcie oględzin stwierdzono również, że w każdym pomieszczeniu mieszkalnym znajdował się co najmniej jeden czajnik elektryczny. Urządzenia były zlokalizowane m.in.</w:t>
      </w:r>
      <w:r w:rsidRPr="00554138">
        <w:rPr>
          <w:rFonts w:ascii="Arial" w:hAnsi="Arial" w:cs="Arial"/>
          <w:sz w:val="22"/>
          <w:szCs w:val="22"/>
          <w:u w:val="single"/>
        </w:rPr>
        <w:br/>
        <w:t>w bezpośrednim sąsiedztwie łóżek, na parapecie oraz na podłodze. Taki sposób ich rozmieszczenia może stwarzać zagrożenie dla bezpieczeństwa osób przebywających</w:t>
      </w:r>
      <w:r w:rsidRPr="00554138">
        <w:rPr>
          <w:rFonts w:ascii="Arial" w:hAnsi="Arial" w:cs="Arial"/>
          <w:sz w:val="22"/>
          <w:szCs w:val="22"/>
          <w:u w:val="single"/>
        </w:rPr>
        <w:br/>
        <w:t>w Placówce, w szczególności ryzyko poparzenia oraz zagrożenie pożarowe.</w:t>
      </w:r>
    </w:p>
    <w:p w14:paraId="57DFD1D9" w14:textId="77777777" w:rsidR="00AA7CF0" w:rsidRDefault="00000000" w:rsidP="00554138">
      <w:pPr>
        <w:pStyle w:val="Bezodstpw"/>
        <w:keepNext/>
        <w:suppressAutoHyphens/>
        <w:spacing w:before="120" w:line="276" w:lineRule="auto"/>
        <w:rPr>
          <w:rFonts w:ascii="Arial" w:hAnsi="Arial" w:cs="Arial"/>
          <w:sz w:val="22"/>
          <w:szCs w:val="22"/>
        </w:rPr>
      </w:pPr>
      <w:r>
        <w:rPr>
          <w:rFonts w:ascii="Arial" w:hAnsi="Arial" w:cs="Arial"/>
          <w:sz w:val="22"/>
          <w:szCs w:val="22"/>
        </w:rPr>
        <w:t>Jednocześnie ustalono, że Schronisko dysponuje kuchnią przeznaczoną do samodzielnego przygotowywania posiłków przez mieszkańców. Dostępność tego pomieszczenia umożliwia osobom przebywającym przygotowanie gorących napojów i posiłków, co przemawia za ograniczeniem korzystania z czajników elektrycznych w pokojach w celu zwiększenia bezpieczeństwa osób przebywających.</w:t>
      </w:r>
    </w:p>
    <w:p w14:paraId="40824394" w14:textId="77777777" w:rsidR="00AA7CF0" w:rsidRPr="00554138" w:rsidRDefault="00000000" w:rsidP="00554138">
      <w:pPr>
        <w:pStyle w:val="Bezodstpw"/>
        <w:suppressAutoHyphens/>
        <w:spacing w:before="120" w:line="276" w:lineRule="auto"/>
        <w:jc w:val="right"/>
        <w:rPr>
          <w:rFonts w:ascii="Arial" w:hAnsi="Arial" w:cs="Arial"/>
          <w:color w:val="212121"/>
          <w:sz w:val="22"/>
          <w:szCs w:val="22"/>
        </w:rPr>
      </w:pPr>
      <w:r w:rsidRPr="00B52FEA">
        <w:rPr>
          <w:rFonts w:ascii="Arial" w:hAnsi="Arial" w:cs="Arial"/>
          <w:color w:val="212121"/>
          <w:sz w:val="22"/>
          <w:szCs w:val="22"/>
        </w:rPr>
        <w:t>[akta kontroli str. 187-192, 193</w:t>
      </w:r>
      <w:r>
        <w:rPr>
          <w:rFonts w:ascii="Arial" w:hAnsi="Arial" w:cs="Arial"/>
          <w:color w:val="212121"/>
          <w:sz w:val="22"/>
          <w:szCs w:val="22"/>
        </w:rPr>
        <w:t>-</w:t>
      </w:r>
      <w:r w:rsidRPr="00B52FEA">
        <w:rPr>
          <w:rFonts w:ascii="Arial" w:hAnsi="Arial" w:cs="Arial"/>
          <w:color w:val="212121"/>
          <w:sz w:val="22"/>
          <w:szCs w:val="22"/>
        </w:rPr>
        <w:t xml:space="preserve">194, 195-196, </w:t>
      </w:r>
      <w:r>
        <w:rPr>
          <w:rFonts w:ascii="Arial" w:hAnsi="Arial" w:cs="Arial"/>
          <w:color w:val="212121"/>
          <w:sz w:val="22"/>
          <w:szCs w:val="22"/>
        </w:rPr>
        <w:t xml:space="preserve">203, </w:t>
      </w:r>
      <w:r w:rsidRPr="00B52FEA">
        <w:rPr>
          <w:rFonts w:ascii="Arial" w:hAnsi="Arial" w:cs="Arial"/>
          <w:color w:val="212121"/>
          <w:sz w:val="22"/>
          <w:szCs w:val="22"/>
        </w:rPr>
        <w:t>204-209</w:t>
      </w:r>
      <w:r>
        <w:rPr>
          <w:rFonts w:ascii="Arial" w:hAnsi="Arial" w:cs="Arial"/>
          <w:color w:val="212121"/>
          <w:sz w:val="22"/>
          <w:szCs w:val="22"/>
        </w:rPr>
        <w:t>, 217</w:t>
      </w:r>
      <w:r w:rsidRPr="00B52FEA">
        <w:rPr>
          <w:rFonts w:ascii="Arial" w:hAnsi="Arial" w:cs="Arial"/>
          <w:color w:val="212121"/>
          <w:sz w:val="22"/>
          <w:szCs w:val="22"/>
        </w:rPr>
        <w:t>]</w:t>
      </w:r>
    </w:p>
    <w:p w14:paraId="6067651F" w14:textId="77777777" w:rsidR="00AA7CF0" w:rsidRDefault="00000000" w:rsidP="00DA5762">
      <w:pPr>
        <w:pStyle w:val="Bezodstpw"/>
        <w:suppressAutoHyphens/>
        <w:spacing w:before="120" w:after="120" w:line="276" w:lineRule="auto"/>
        <w:rPr>
          <w:rFonts w:ascii="Arial" w:hAnsi="Arial" w:cs="Arial"/>
          <w:sz w:val="22"/>
          <w:szCs w:val="22"/>
          <w:highlight w:val="lightGray"/>
        </w:rPr>
      </w:pPr>
      <w:r>
        <w:rPr>
          <w:rFonts w:ascii="Arial" w:hAnsi="Arial" w:cs="Arial"/>
          <w:i/>
          <w:iCs/>
          <w:sz w:val="22"/>
          <w:szCs w:val="22"/>
        </w:rPr>
        <w:t>S</w:t>
      </w:r>
      <w:r w:rsidRPr="00B26A35">
        <w:rPr>
          <w:rFonts w:ascii="Arial" w:hAnsi="Arial" w:cs="Arial"/>
          <w:i/>
          <w:iCs/>
          <w:sz w:val="22"/>
          <w:szCs w:val="22"/>
        </w:rPr>
        <w:t xml:space="preserve">twierdzono brak krzeseł w liczbie odpowiadającej liczbie mieszkańców oraz brak stołów </w:t>
      </w:r>
      <w:r>
        <w:rPr>
          <w:rFonts w:ascii="Arial" w:hAnsi="Arial" w:cs="Arial"/>
          <w:i/>
          <w:iCs/>
          <w:sz w:val="22"/>
          <w:szCs w:val="22"/>
        </w:rPr>
        <w:br/>
      </w:r>
      <w:r w:rsidRPr="00B26A35">
        <w:rPr>
          <w:rFonts w:ascii="Arial" w:hAnsi="Arial" w:cs="Arial"/>
          <w:i/>
          <w:iCs/>
          <w:sz w:val="22"/>
          <w:szCs w:val="22"/>
        </w:rPr>
        <w:t>w pomieszczeniach mieszkalnych osób wymagających usług opiekuńczych, co stanowi niezgodność z wymaganiami określonymi w rozporządzeniu.</w:t>
      </w:r>
    </w:p>
    <w:p w14:paraId="799F46BA" w14:textId="77777777" w:rsidR="00AA7CF0" w:rsidRDefault="00000000" w:rsidP="00DA5762">
      <w:pPr>
        <w:pStyle w:val="Bezodstpw"/>
        <w:suppressAutoHyphens/>
        <w:spacing w:before="120" w:after="120" w:line="276" w:lineRule="auto"/>
        <w:rPr>
          <w:rFonts w:ascii="Arial" w:hAnsi="Arial" w:cs="Arial"/>
          <w:i/>
          <w:iCs/>
          <w:sz w:val="22"/>
          <w:szCs w:val="22"/>
        </w:rPr>
      </w:pPr>
      <w:r w:rsidRPr="00BF7FAF">
        <w:rPr>
          <w:rFonts w:ascii="Arial" w:hAnsi="Arial" w:cs="Arial"/>
          <w:i/>
          <w:iCs/>
          <w:sz w:val="22"/>
          <w:szCs w:val="22"/>
        </w:rPr>
        <w:t>Stwierdzono, że Schronisko nie spełnia standardu w zakresie liczby umywalek przeznaczonych dla osób wymagających usług opiekuńczych.</w:t>
      </w:r>
    </w:p>
    <w:p w14:paraId="6E69400F" w14:textId="77777777" w:rsidR="00AA7CF0" w:rsidRPr="00042D87" w:rsidRDefault="00000000" w:rsidP="00042D87">
      <w:pPr>
        <w:autoSpaceDE w:val="0"/>
        <w:autoSpaceDN w:val="0"/>
        <w:adjustRightInd w:val="0"/>
        <w:spacing w:before="120" w:after="120" w:line="276" w:lineRule="auto"/>
        <w:rPr>
          <w:rFonts w:ascii="Arial" w:hAnsi="Arial" w:cs="Arial"/>
          <w:i/>
          <w:iCs/>
          <w:color w:val="000000"/>
          <w:sz w:val="22"/>
          <w:szCs w:val="22"/>
        </w:rPr>
      </w:pPr>
      <w:r w:rsidRPr="00042D87">
        <w:rPr>
          <w:rFonts w:ascii="Arial" w:hAnsi="Arial" w:cs="Arial"/>
          <w:i/>
          <w:iCs/>
          <w:color w:val="000000"/>
          <w:sz w:val="22"/>
          <w:szCs w:val="22"/>
        </w:rPr>
        <w:t>Stwierdzono, że dwa pomieszczenia mieszkalne tj. nr 1 i 2 na poziomie -1</w:t>
      </w:r>
      <w:r>
        <w:rPr>
          <w:rFonts w:ascii="Arial" w:hAnsi="Arial" w:cs="Arial"/>
          <w:i/>
          <w:iCs/>
          <w:color w:val="000000"/>
          <w:sz w:val="22"/>
          <w:szCs w:val="22"/>
        </w:rPr>
        <w:t xml:space="preserve"> przeznaczone dla osób w kryzysie bezdomności niewymagających usług opiekuńczych</w:t>
      </w:r>
      <w:r w:rsidRPr="00042D87">
        <w:rPr>
          <w:rFonts w:ascii="Arial" w:hAnsi="Arial" w:cs="Arial"/>
          <w:i/>
          <w:iCs/>
          <w:color w:val="000000"/>
          <w:sz w:val="22"/>
          <w:szCs w:val="22"/>
        </w:rPr>
        <w:t xml:space="preserve"> nie spełniają standardu w zakresie minimalnej powierzchni przypadającej na osobę, co stanowi nieprawidłowość.</w:t>
      </w:r>
    </w:p>
    <w:p w14:paraId="56CB6E44" w14:textId="77777777" w:rsidR="00AA7CF0" w:rsidRPr="00981407" w:rsidRDefault="00000000" w:rsidP="00DA5762">
      <w:pPr>
        <w:pStyle w:val="Bezodstpw"/>
        <w:suppressAutoHyphens/>
        <w:spacing w:before="120" w:line="276" w:lineRule="auto"/>
        <w:rPr>
          <w:rFonts w:ascii="Arial" w:hAnsi="Arial" w:cs="Arial"/>
          <w:i/>
          <w:iCs/>
          <w:sz w:val="22"/>
          <w:szCs w:val="22"/>
        </w:rPr>
      </w:pPr>
      <w:r w:rsidRPr="00981407">
        <w:rPr>
          <w:rFonts w:ascii="Arial" w:hAnsi="Arial" w:cs="Arial"/>
          <w:i/>
          <w:iCs/>
          <w:sz w:val="22"/>
          <w:szCs w:val="22"/>
        </w:rPr>
        <w:t>Stwierdzono, że stan utrzymania czystości w części pomieszczeń budził zastrzeżenia,</w:t>
      </w:r>
      <w:r>
        <w:rPr>
          <w:rFonts w:ascii="Arial" w:hAnsi="Arial" w:cs="Arial"/>
          <w:i/>
          <w:iCs/>
          <w:sz w:val="22"/>
          <w:szCs w:val="22"/>
        </w:rPr>
        <w:br/>
      </w:r>
      <w:r w:rsidRPr="00981407">
        <w:rPr>
          <w:rFonts w:ascii="Arial" w:hAnsi="Arial" w:cs="Arial"/>
          <w:i/>
          <w:iCs/>
          <w:sz w:val="22"/>
          <w:szCs w:val="22"/>
        </w:rPr>
        <w:t>a część pokoi wyposażona była w znaczną liczbę mebli oraz różnego rodzaju sprzętów</w:t>
      </w:r>
      <w:r>
        <w:rPr>
          <w:rFonts w:ascii="Arial" w:hAnsi="Arial" w:cs="Arial"/>
          <w:i/>
          <w:iCs/>
          <w:sz w:val="22"/>
          <w:szCs w:val="22"/>
        </w:rPr>
        <w:br/>
      </w:r>
      <w:r w:rsidRPr="00981407">
        <w:rPr>
          <w:rFonts w:ascii="Arial" w:hAnsi="Arial" w:cs="Arial"/>
          <w:i/>
          <w:iCs/>
          <w:sz w:val="22"/>
          <w:szCs w:val="22"/>
        </w:rPr>
        <w:t>i przedmiotów, co ograniczało wolną przestrzeń użytkową oraz utrudniało swobodne</w:t>
      </w:r>
      <w:r>
        <w:rPr>
          <w:rFonts w:ascii="Arial" w:hAnsi="Arial" w:cs="Arial"/>
          <w:i/>
          <w:iCs/>
          <w:sz w:val="22"/>
          <w:szCs w:val="22"/>
        </w:rPr>
        <w:br/>
      </w:r>
      <w:r w:rsidRPr="00981407">
        <w:rPr>
          <w:rFonts w:ascii="Arial" w:hAnsi="Arial" w:cs="Arial"/>
          <w:i/>
          <w:iCs/>
          <w:sz w:val="22"/>
          <w:szCs w:val="22"/>
        </w:rPr>
        <w:t>i bezpieczne poruszanie się po pomieszczeniach. Ponadto budynek wymaga przeprowadzenia prac porządkowych i remontowych.</w:t>
      </w:r>
      <w:r>
        <w:rPr>
          <w:rFonts w:ascii="Arial" w:hAnsi="Arial" w:cs="Arial"/>
          <w:i/>
          <w:iCs/>
          <w:sz w:val="22"/>
          <w:szCs w:val="22"/>
        </w:rPr>
        <w:t xml:space="preserve"> </w:t>
      </w:r>
      <w:r w:rsidRPr="00981407">
        <w:rPr>
          <w:rFonts w:ascii="Arial" w:hAnsi="Arial" w:cs="Arial"/>
          <w:i/>
          <w:iCs/>
          <w:sz w:val="22"/>
          <w:szCs w:val="22"/>
        </w:rPr>
        <w:t>Zaleca się zwiększenie nadzoru ze strony personelu nad utrzymaniem należytego porządku i czystości w pomieszczeniach mieszkalnych oraz sanitariatach, a także podejmowanie działań zmierzających do ograniczenia nadmiernego nagromadzenia wyposażenia i przedmiotów w pokojach mieszkańców. Wskazane jest również sukcesywne wykonywanie niezbędnych prac porządkowo-remontowych, z możliwością angażowania w ich realizację osób przebywających w Schronisku w ramach prowadzonych działań aktywizacyjnych,</w:t>
      </w:r>
      <w:r>
        <w:rPr>
          <w:rFonts w:ascii="Arial" w:hAnsi="Arial" w:cs="Arial"/>
          <w:i/>
          <w:iCs/>
          <w:sz w:val="22"/>
          <w:szCs w:val="22"/>
        </w:rPr>
        <w:br/>
      </w:r>
      <w:r w:rsidRPr="00981407">
        <w:rPr>
          <w:rFonts w:ascii="Arial" w:hAnsi="Arial" w:cs="Arial"/>
          <w:i/>
          <w:iCs/>
          <w:sz w:val="22"/>
          <w:szCs w:val="22"/>
        </w:rPr>
        <w:t>z uwzględnieniem ich stanu zdrowia, możliwości oraz z zachowaniem zasad bezpieczeństwa.</w:t>
      </w:r>
    </w:p>
    <w:p w14:paraId="5552196B" w14:textId="77777777" w:rsidR="00AA7CF0" w:rsidRPr="00351D87" w:rsidRDefault="00000000" w:rsidP="00DA5762">
      <w:pPr>
        <w:pStyle w:val="Bezodstpw"/>
        <w:suppressAutoHyphens/>
        <w:spacing w:before="120" w:after="120" w:line="276" w:lineRule="auto"/>
        <w:rPr>
          <w:rFonts w:ascii="Arial" w:eastAsia="Calibri" w:hAnsi="Arial" w:cs="Arial"/>
          <w:sz w:val="22"/>
          <w:szCs w:val="22"/>
          <w:lang w:eastAsia="en-US"/>
        </w:rPr>
      </w:pPr>
      <w:r w:rsidRPr="00351D87">
        <w:rPr>
          <w:rFonts w:ascii="Arial" w:hAnsi="Arial" w:cs="Arial"/>
          <w:b/>
          <w:sz w:val="22"/>
          <w:szCs w:val="22"/>
        </w:rPr>
        <w:t>Współpraca podmiotu z innymi instytucjami.</w:t>
      </w:r>
    </w:p>
    <w:p w14:paraId="49A5FB3B" w14:textId="77777777" w:rsidR="00AA7CF0" w:rsidRDefault="00000000" w:rsidP="00DA5762">
      <w:pPr>
        <w:autoSpaceDE w:val="0"/>
        <w:autoSpaceDN w:val="0"/>
        <w:adjustRightInd w:val="0"/>
        <w:spacing w:before="120" w:after="120" w:line="276" w:lineRule="auto"/>
        <w:rPr>
          <w:rFonts w:ascii="Arial" w:hAnsi="Arial" w:cs="Arial"/>
          <w:sz w:val="22"/>
          <w:szCs w:val="22"/>
        </w:rPr>
      </w:pPr>
      <w:r w:rsidRPr="00351D87">
        <w:rPr>
          <w:rFonts w:ascii="Arial" w:hAnsi="Arial" w:cs="Arial"/>
          <w:sz w:val="22"/>
          <w:szCs w:val="22"/>
        </w:rPr>
        <w:t xml:space="preserve">Schronisko </w:t>
      </w:r>
      <w:r w:rsidRPr="00351D87">
        <w:rPr>
          <w:rFonts w:ascii="Arial" w:hAnsi="Arial" w:cs="Arial"/>
          <w:bCs/>
          <w:sz w:val="22"/>
          <w:szCs w:val="22"/>
        </w:rPr>
        <w:t>dla bezdomnych mężczyzn z usługami opiekuńczymi, w tym z miejscami bez usług w Borkowie</w:t>
      </w:r>
      <w:r w:rsidRPr="00351D87">
        <w:rPr>
          <w:rFonts w:ascii="Arial" w:hAnsi="Arial" w:cs="Arial"/>
          <w:sz w:val="22"/>
          <w:szCs w:val="22"/>
        </w:rPr>
        <w:t xml:space="preserve"> współpracuje z Ośrodkami Pomocy Społecznej, z którymi ma podpisane umowy na świadczenie usług schronienia. Kierownik oświadczyła, że od wielu lat Placówka współpracuje z </w:t>
      </w:r>
      <w:r>
        <w:rPr>
          <w:rFonts w:ascii="Arial" w:hAnsi="Arial" w:cs="Arial"/>
          <w:sz w:val="22"/>
          <w:szCs w:val="22"/>
        </w:rPr>
        <w:t>Poradnią Zdrowia Psychicznego „Wrzeszcz” w Gdańsku</w:t>
      </w:r>
      <w:r w:rsidRPr="00351D87">
        <w:rPr>
          <w:rFonts w:ascii="Arial" w:hAnsi="Arial" w:cs="Arial"/>
          <w:sz w:val="22"/>
          <w:szCs w:val="22"/>
        </w:rPr>
        <w:t xml:space="preserve"> </w:t>
      </w:r>
      <w:r>
        <w:rPr>
          <w:rFonts w:ascii="Arial" w:hAnsi="Arial" w:cs="Arial"/>
          <w:sz w:val="22"/>
          <w:szCs w:val="22"/>
        </w:rPr>
        <w:t>zapewniającą specjalistyczną pomoc w zakresie higieny i profilaktyki zdrowia psychicznego, a także</w:t>
      </w:r>
      <w:r>
        <w:rPr>
          <w:rFonts w:ascii="Arial" w:hAnsi="Arial" w:cs="Arial"/>
          <w:sz w:val="22"/>
          <w:szCs w:val="22"/>
        </w:rPr>
        <w:br/>
        <w:t>z Przychodnią „Jasień” (filia w Borkowie) gwarantującą bezpieczny dostęp do lekarza pierwszego kontaktu oraz usług pielęgniarskich.</w:t>
      </w:r>
    </w:p>
    <w:p w14:paraId="7FA3ECB5" w14:textId="77777777" w:rsidR="00AA7CF0" w:rsidRDefault="00000000" w:rsidP="008A63C3">
      <w:pPr>
        <w:autoSpaceDE w:val="0"/>
        <w:autoSpaceDN w:val="0"/>
        <w:adjustRightInd w:val="0"/>
        <w:spacing w:before="120" w:after="120" w:line="276" w:lineRule="auto"/>
        <w:rPr>
          <w:rFonts w:ascii="Arial" w:hAnsi="Arial" w:cs="Arial"/>
          <w:sz w:val="22"/>
          <w:szCs w:val="22"/>
        </w:rPr>
      </w:pPr>
      <w:r w:rsidRPr="00351D87">
        <w:rPr>
          <w:rFonts w:ascii="Arial" w:hAnsi="Arial" w:cs="Arial"/>
          <w:sz w:val="22"/>
          <w:szCs w:val="22"/>
        </w:rPr>
        <w:lastRenderedPageBreak/>
        <w:t>W zakresie pozyskiwania produktów spożywczych dla mieszkańców Placówki, Schronisko współpracuje z Bankiem Żywności w Tczewie</w:t>
      </w:r>
      <w:r>
        <w:rPr>
          <w:rFonts w:ascii="Arial" w:hAnsi="Arial" w:cs="Arial"/>
          <w:sz w:val="22"/>
          <w:szCs w:val="22"/>
        </w:rPr>
        <w:t xml:space="preserve"> oraz</w:t>
      </w:r>
      <w:r w:rsidRPr="00351D87">
        <w:rPr>
          <w:rFonts w:ascii="Arial" w:hAnsi="Arial" w:cs="Arial"/>
          <w:sz w:val="22"/>
          <w:szCs w:val="22"/>
        </w:rPr>
        <w:t xml:space="preserve"> </w:t>
      </w:r>
      <w:r>
        <w:rPr>
          <w:rFonts w:ascii="Arial" w:hAnsi="Arial" w:cs="Arial"/>
          <w:sz w:val="22"/>
          <w:szCs w:val="22"/>
        </w:rPr>
        <w:t>punktem handlowym sieci Biedronka</w:t>
      </w:r>
      <w:r>
        <w:rPr>
          <w:rFonts w:ascii="Arial" w:hAnsi="Arial" w:cs="Arial"/>
          <w:sz w:val="22"/>
          <w:szCs w:val="22"/>
        </w:rPr>
        <w:br/>
        <w:t>w Cieplewie. Schronisko utrzymuje relacje ze Stowarzyszeniem DOM, które prowadzi placówkę dla osób w kryzysie bezdomności w Kolbudach. Współpraca ta opiera się na modelu interwizji międzyplacówkowej mającej na celu systematyczną wymianę doświadczeń zawodowych personelu, analizę trudnych przypadków terapeutycznych i opiekuńczych oraz przeciwdziałanie rutynie i wypaleniu zawodowemu.</w:t>
      </w:r>
    </w:p>
    <w:p w14:paraId="4EBCD9A2" w14:textId="77777777" w:rsidR="00AA7CF0" w:rsidRPr="00351D87" w:rsidRDefault="00000000" w:rsidP="00DA5762">
      <w:pPr>
        <w:autoSpaceDE w:val="0"/>
        <w:autoSpaceDN w:val="0"/>
        <w:adjustRightInd w:val="0"/>
        <w:spacing w:before="120" w:after="120" w:line="276" w:lineRule="auto"/>
        <w:jc w:val="right"/>
        <w:rPr>
          <w:rFonts w:ascii="Arial" w:hAnsi="Arial" w:cs="Arial"/>
          <w:color w:val="000000"/>
          <w:sz w:val="22"/>
          <w:szCs w:val="22"/>
        </w:rPr>
      </w:pPr>
      <w:r>
        <w:rPr>
          <w:rFonts w:ascii="Arial" w:hAnsi="Arial" w:cs="Arial"/>
          <w:color w:val="000000"/>
          <w:sz w:val="22"/>
          <w:szCs w:val="22"/>
        </w:rPr>
        <w:t>[</w:t>
      </w:r>
      <w:r w:rsidRPr="00351D87">
        <w:rPr>
          <w:rFonts w:ascii="Arial" w:hAnsi="Arial" w:cs="Arial"/>
          <w:color w:val="000000"/>
          <w:sz w:val="22"/>
          <w:szCs w:val="22"/>
        </w:rPr>
        <w:t>akta kontroli str.</w:t>
      </w:r>
      <w:r>
        <w:rPr>
          <w:rFonts w:ascii="Arial" w:hAnsi="Arial" w:cs="Arial"/>
          <w:color w:val="000000"/>
          <w:sz w:val="22"/>
          <w:szCs w:val="22"/>
        </w:rPr>
        <w:t xml:space="preserve"> 201-202]</w:t>
      </w:r>
    </w:p>
    <w:p w14:paraId="3DF5FBAF" w14:textId="77777777" w:rsidR="00AA7CF0" w:rsidRPr="00351D87" w:rsidRDefault="00000000" w:rsidP="00DA5762">
      <w:pPr>
        <w:pStyle w:val="Bezodstpw"/>
        <w:suppressAutoHyphens/>
        <w:spacing w:before="120" w:after="120" w:line="276" w:lineRule="auto"/>
        <w:rPr>
          <w:rFonts w:ascii="Arial" w:hAnsi="Arial" w:cs="Arial"/>
          <w:sz w:val="22"/>
          <w:szCs w:val="22"/>
        </w:rPr>
      </w:pPr>
      <w:r w:rsidRPr="00351D87">
        <w:rPr>
          <w:rFonts w:ascii="Arial" w:hAnsi="Arial" w:cs="Arial"/>
          <w:i/>
          <w:sz w:val="22"/>
          <w:szCs w:val="22"/>
        </w:rPr>
        <w:t>Nie stwierdzono nieprawidłowości.</w:t>
      </w:r>
    </w:p>
    <w:p w14:paraId="20C54EA1" w14:textId="77777777" w:rsidR="00AA7CF0" w:rsidRPr="00351D87" w:rsidRDefault="00000000" w:rsidP="00DA5762">
      <w:pPr>
        <w:suppressAutoHyphens/>
        <w:autoSpaceDN w:val="0"/>
        <w:spacing w:before="120" w:after="120" w:line="276" w:lineRule="auto"/>
        <w:textAlignment w:val="baseline"/>
        <w:rPr>
          <w:rFonts w:ascii="Arial" w:hAnsi="Arial" w:cs="Arial"/>
          <w:b/>
          <w:bCs/>
          <w:sz w:val="22"/>
          <w:szCs w:val="22"/>
        </w:rPr>
      </w:pPr>
      <w:r w:rsidRPr="00351D87">
        <w:rPr>
          <w:rFonts w:ascii="Arial" w:hAnsi="Arial" w:cs="Arial"/>
          <w:b/>
          <w:bCs/>
          <w:sz w:val="22"/>
          <w:szCs w:val="22"/>
        </w:rPr>
        <w:t>Uwagi i wnioski z przeprowadzonej kontroli:</w:t>
      </w:r>
    </w:p>
    <w:p w14:paraId="4C663919" w14:textId="77777777" w:rsidR="00AA7CF0" w:rsidRPr="00554138" w:rsidRDefault="00000000" w:rsidP="00DA5762">
      <w:pPr>
        <w:suppressAutoHyphens/>
        <w:autoSpaceDN w:val="0"/>
        <w:spacing w:before="120" w:after="120" w:line="276" w:lineRule="auto"/>
        <w:textAlignment w:val="baseline"/>
        <w:rPr>
          <w:rFonts w:ascii="Arial" w:hAnsi="Arial" w:cs="Arial"/>
          <w:bCs/>
          <w:sz w:val="22"/>
          <w:szCs w:val="22"/>
        </w:rPr>
      </w:pPr>
      <w:r w:rsidRPr="00351D87">
        <w:rPr>
          <w:rFonts w:ascii="Arial" w:hAnsi="Arial" w:cs="Arial"/>
          <w:bCs/>
          <w:sz w:val="22"/>
          <w:szCs w:val="22"/>
        </w:rPr>
        <w:t xml:space="preserve">W celu określenia jakości i poziomu usług świadczonych w Schronisku dla bezdomnych mężczyzn z usługami opiekuńczymi, w tym z miejscami bez usług w Borkowie dokonano </w:t>
      </w:r>
      <w:r w:rsidRPr="00554138">
        <w:rPr>
          <w:rFonts w:ascii="Arial" w:hAnsi="Arial" w:cs="Arial"/>
          <w:bCs/>
          <w:sz w:val="22"/>
          <w:szCs w:val="22"/>
        </w:rPr>
        <w:t>oceny w oparciu o pięć mierników:</w:t>
      </w:r>
    </w:p>
    <w:p w14:paraId="08A96048" w14:textId="77777777" w:rsidR="00AA7CF0" w:rsidRPr="00554138" w:rsidRDefault="00000000" w:rsidP="00DA5762">
      <w:pPr>
        <w:numPr>
          <w:ilvl w:val="0"/>
          <w:numId w:val="14"/>
        </w:numPr>
        <w:suppressAutoHyphens/>
        <w:autoSpaceDN w:val="0"/>
        <w:spacing w:before="120" w:after="120" w:line="276" w:lineRule="auto"/>
        <w:textAlignment w:val="baseline"/>
        <w:rPr>
          <w:rFonts w:ascii="Arial" w:hAnsi="Arial" w:cs="Arial"/>
          <w:bCs/>
          <w:sz w:val="22"/>
          <w:szCs w:val="22"/>
        </w:rPr>
      </w:pPr>
      <w:r w:rsidRPr="00554138">
        <w:rPr>
          <w:rFonts w:ascii="Arial" w:hAnsi="Arial" w:cs="Arial"/>
          <w:bCs/>
          <w:sz w:val="22"/>
          <w:szCs w:val="22"/>
        </w:rPr>
        <w:t xml:space="preserve">Zgodność dokumentów organizacyjnych regulujących funkcjonowanie placówki </w:t>
      </w:r>
      <w:r w:rsidRPr="00554138">
        <w:rPr>
          <w:rFonts w:ascii="Arial" w:hAnsi="Arial" w:cs="Arial"/>
          <w:bCs/>
          <w:sz w:val="22"/>
          <w:szCs w:val="22"/>
        </w:rPr>
        <w:br/>
        <w:t xml:space="preserve">z uregulowaniami prawnymi obowiązującymi w okresie objętym kontrolą: statut organizacji prowadzącej, regulamin organizacyjny, upoważnienia i zarządzenia, dokumentacja techniczna – ocena 3 punkty (maks. 4 punkty) – ocena obniżona z powodu braku </w:t>
      </w:r>
      <w:r w:rsidRPr="00554138">
        <w:rPr>
          <w:rFonts w:ascii="Arial" w:hAnsi="Arial" w:cs="Arial"/>
          <w:sz w:val="22"/>
          <w:szCs w:val="22"/>
        </w:rPr>
        <w:t>opinii o spełnianiu wymagań ochrony przeciwpożarowej w budynku</w:t>
      </w:r>
      <w:r>
        <w:rPr>
          <w:rFonts w:ascii="Arial" w:hAnsi="Arial" w:cs="Arial"/>
          <w:sz w:val="22"/>
          <w:szCs w:val="22"/>
        </w:rPr>
        <w:t>.</w:t>
      </w:r>
    </w:p>
    <w:p w14:paraId="64DF68B8" w14:textId="77777777" w:rsidR="00AA7CF0" w:rsidRPr="003737B8" w:rsidRDefault="00000000" w:rsidP="00DA5762">
      <w:pPr>
        <w:numPr>
          <w:ilvl w:val="0"/>
          <w:numId w:val="14"/>
        </w:numPr>
        <w:suppressAutoHyphens/>
        <w:autoSpaceDN w:val="0"/>
        <w:spacing w:before="120" w:after="120" w:line="276" w:lineRule="auto"/>
        <w:textAlignment w:val="baseline"/>
        <w:rPr>
          <w:rFonts w:ascii="Arial" w:hAnsi="Arial" w:cs="Arial"/>
          <w:bCs/>
          <w:sz w:val="22"/>
          <w:szCs w:val="22"/>
        </w:rPr>
      </w:pPr>
      <w:r w:rsidRPr="00351D87">
        <w:rPr>
          <w:rFonts w:ascii="Arial" w:hAnsi="Arial" w:cs="Arial"/>
          <w:bCs/>
          <w:sz w:val="22"/>
          <w:szCs w:val="22"/>
        </w:rPr>
        <w:t xml:space="preserve">Zgodność zatrudnienia odpowiedniej liczby osób posiadających wymagane przepisami kwalifikacje do zajmowanych przez nich stanowisk </w:t>
      </w:r>
      <w:r w:rsidRPr="00722EFC">
        <w:rPr>
          <w:rFonts w:ascii="Arial" w:hAnsi="Arial" w:cs="Arial"/>
          <w:bCs/>
          <w:sz w:val="22"/>
          <w:szCs w:val="22"/>
        </w:rPr>
        <w:t>–</w:t>
      </w:r>
      <w:r>
        <w:rPr>
          <w:rFonts w:ascii="Arial" w:hAnsi="Arial" w:cs="Arial"/>
          <w:sz w:val="22"/>
          <w:szCs w:val="22"/>
        </w:rPr>
        <w:t xml:space="preserve"> </w:t>
      </w:r>
      <w:r w:rsidRPr="003737B8">
        <w:rPr>
          <w:rFonts w:ascii="Arial" w:eastAsia="Calibri" w:hAnsi="Arial" w:cs="Arial"/>
          <w:sz w:val="22"/>
          <w:szCs w:val="22"/>
          <w:lang w:eastAsia="en-US"/>
        </w:rPr>
        <w:t xml:space="preserve">ocena </w:t>
      </w:r>
      <w:r>
        <w:rPr>
          <w:rFonts w:ascii="Arial" w:hAnsi="Arial" w:cs="Arial"/>
          <w:bCs/>
          <w:sz w:val="22"/>
          <w:szCs w:val="22"/>
        </w:rPr>
        <w:t>3</w:t>
      </w:r>
      <w:r w:rsidRPr="003737B8">
        <w:rPr>
          <w:rFonts w:ascii="Arial" w:hAnsi="Arial" w:cs="Arial"/>
          <w:bCs/>
          <w:sz w:val="22"/>
          <w:szCs w:val="22"/>
        </w:rPr>
        <w:t xml:space="preserve"> punkt</w:t>
      </w:r>
      <w:r>
        <w:rPr>
          <w:rFonts w:ascii="Arial" w:hAnsi="Arial" w:cs="Arial"/>
          <w:bCs/>
          <w:sz w:val="22"/>
          <w:szCs w:val="22"/>
        </w:rPr>
        <w:t>y</w:t>
      </w:r>
      <w:r w:rsidRPr="003737B8">
        <w:rPr>
          <w:rFonts w:ascii="Arial" w:hAnsi="Arial" w:cs="Arial"/>
          <w:bCs/>
          <w:sz w:val="22"/>
          <w:szCs w:val="22"/>
        </w:rPr>
        <w:t xml:space="preserve"> (maks. </w:t>
      </w:r>
      <w:r>
        <w:rPr>
          <w:rFonts w:ascii="Arial" w:hAnsi="Arial" w:cs="Arial"/>
          <w:bCs/>
          <w:sz w:val="22"/>
          <w:szCs w:val="22"/>
        </w:rPr>
        <w:t>4</w:t>
      </w:r>
      <w:r w:rsidRPr="003737B8">
        <w:rPr>
          <w:rFonts w:ascii="Arial" w:hAnsi="Arial" w:cs="Arial"/>
          <w:bCs/>
          <w:sz w:val="22"/>
          <w:szCs w:val="22"/>
        </w:rPr>
        <w:t xml:space="preserve"> punkty)</w:t>
      </w:r>
      <w:r>
        <w:rPr>
          <w:rFonts w:ascii="Arial" w:hAnsi="Arial" w:cs="Arial"/>
          <w:bCs/>
          <w:sz w:val="22"/>
          <w:szCs w:val="22"/>
        </w:rPr>
        <w:t xml:space="preserve"> </w:t>
      </w:r>
      <w:r w:rsidRPr="00351D87">
        <w:rPr>
          <w:rFonts w:ascii="Arial" w:hAnsi="Arial" w:cs="Arial"/>
          <w:bCs/>
          <w:sz w:val="22"/>
          <w:szCs w:val="22"/>
        </w:rPr>
        <w:t xml:space="preserve">– </w:t>
      </w:r>
      <w:r w:rsidRPr="00351D87">
        <w:rPr>
          <w:rFonts w:ascii="Arial" w:eastAsia="Calibri" w:hAnsi="Arial" w:cs="Arial"/>
          <w:sz w:val="22"/>
          <w:szCs w:val="22"/>
          <w:lang w:eastAsia="en-US"/>
        </w:rPr>
        <w:t xml:space="preserve">stwierdzono </w:t>
      </w:r>
      <w:r w:rsidRPr="003737B8">
        <w:rPr>
          <w:rFonts w:ascii="Arial" w:eastAsia="Calibri" w:hAnsi="Arial" w:cs="Arial"/>
          <w:sz w:val="22"/>
          <w:szCs w:val="22"/>
          <w:lang w:eastAsia="en-US"/>
        </w:rPr>
        <w:t xml:space="preserve">nieprawidłowość </w:t>
      </w:r>
      <w:r w:rsidRPr="003737B8">
        <w:rPr>
          <w:rFonts w:ascii="Arial" w:hAnsi="Arial" w:cs="Arial"/>
          <w:sz w:val="22"/>
          <w:szCs w:val="22"/>
        </w:rPr>
        <w:t>polegającą na niespełnianiu przez osobę zatrudnioną na stanowisku pracownika socjalnego/zastępcy kierownika schroniska wymagań kwalifikacyjnych określonych w art. 122 ustawy z dnia 12 marca 2004 r. o pomocy społecznej dla osoby kierującej jednostką organizacyjną pomocy społecznej, z uwagi na brak specjalizacji z zakresu organizacji pomocy społecznej</w:t>
      </w:r>
      <w:r>
        <w:rPr>
          <w:rFonts w:ascii="Arial" w:hAnsi="Arial" w:cs="Arial"/>
          <w:sz w:val="22"/>
          <w:szCs w:val="22"/>
        </w:rPr>
        <w:t>.</w:t>
      </w:r>
    </w:p>
    <w:p w14:paraId="69C14E62" w14:textId="77777777" w:rsidR="00AA7CF0" w:rsidRPr="00351D87" w:rsidRDefault="00000000" w:rsidP="00DA5762">
      <w:pPr>
        <w:numPr>
          <w:ilvl w:val="0"/>
          <w:numId w:val="14"/>
        </w:numPr>
        <w:suppressAutoHyphens/>
        <w:autoSpaceDN w:val="0"/>
        <w:spacing w:before="120" w:after="120" w:line="276" w:lineRule="auto"/>
        <w:textAlignment w:val="baseline"/>
        <w:rPr>
          <w:rFonts w:ascii="Arial" w:hAnsi="Arial" w:cs="Arial"/>
          <w:bCs/>
          <w:sz w:val="22"/>
          <w:szCs w:val="22"/>
        </w:rPr>
      </w:pPr>
      <w:r w:rsidRPr="00351D87">
        <w:rPr>
          <w:rFonts w:ascii="Arial" w:hAnsi="Arial" w:cs="Arial"/>
          <w:bCs/>
          <w:sz w:val="22"/>
          <w:szCs w:val="22"/>
        </w:rPr>
        <w:t>Kompletność akt mieszkańców – decyzja kierująca</w:t>
      </w:r>
      <w:r>
        <w:rPr>
          <w:rFonts w:ascii="Arial" w:hAnsi="Arial" w:cs="Arial"/>
          <w:bCs/>
          <w:sz w:val="22"/>
          <w:szCs w:val="22"/>
        </w:rPr>
        <w:t xml:space="preserve"> </w:t>
      </w:r>
      <w:r w:rsidRPr="00351D87">
        <w:rPr>
          <w:rFonts w:ascii="Arial" w:hAnsi="Arial" w:cs="Arial"/>
          <w:bCs/>
          <w:sz w:val="22"/>
          <w:szCs w:val="22"/>
        </w:rPr>
        <w:t xml:space="preserve">– ocena </w:t>
      </w:r>
      <w:r>
        <w:rPr>
          <w:rFonts w:ascii="Arial" w:hAnsi="Arial" w:cs="Arial"/>
          <w:bCs/>
          <w:sz w:val="22"/>
          <w:szCs w:val="22"/>
        </w:rPr>
        <w:t>1</w:t>
      </w:r>
      <w:r w:rsidRPr="00351D87">
        <w:rPr>
          <w:rFonts w:ascii="Arial" w:hAnsi="Arial" w:cs="Arial"/>
          <w:bCs/>
          <w:sz w:val="22"/>
          <w:szCs w:val="22"/>
        </w:rPr>
        <w:t xml:space="preserve"> punkt (maks. </w:t>
      </w:r>
      <w:r>
        <w:rPr>
          <w:rFonts w:ascii="Arial" w:hAnsi="Arial" w:cs="Arial"/>
          <w:bCs/>
          <w:sz w:val="22"/>
          <w:szCs w:val="22"/>
        </w:rPr>
        <w:t>1</w:t>
      </w:r>
      <w:r w:rsidRPr="00351D87">
        <w:rPr>
          <w:rFonts w:ascii="Arial" w:hAnsi="Arial" w:cs="Arial"/>
          <w:bCs/>
          <w:sz w:val="22"/>
          <w:szCs w:val="22"/>
        </w:rPr>
        <w:t xml:space="preserve"> punkt).</w:t>
      </w:r>
    </w:p>
    <w:p w14:paraId="37E8E2E3" w14:textId="77777777" w:rsidR="00AA7CF0" w:rsidRPr="00042D87" w:rsidRDefault="00000000" w:rsidP="00042D87">
      <w:pPr>
        <w:numPr>
          <w:ilvl w:val="0"/>
          <w:numId w:val="14"/>
        </w:numPr>
        <w:suppressAutoHyphens/>
        <w:autoSpaceDN w:val="0"/>
        <w:spacing w:before="120" w:after="120" w:line="276" w:lineRule="auto"/>
        <w:textAlignment w:val="baseline"/>
        <w:rPr>
          <w:rFonts w:ascii="Arial" w:hAnsi="Arial" w:cs="Arial"/>
          <w:bCs/>
          <w:sz w:val="22"/>
          <w:szCs w:val="22"/>
        </w:rPr>
      </w:pPr>
      <w:r w:rsidRPr="00C33E84">
        <w:rPr>
          <w:rFonts w:ascii="Arial" w:hAnsi="Arial" w:cs="Arial"/>
          <w:bCs/>
          <w:sz w:val="22"/>
          <w:szCs w:val="22"/>
        </w:rPr>
        <w:t xml:space="preserve">Zgodność ze standardami określonymi w rozporządzeniu Ministra Rodziny, Pracy </w:t>
      </w:r>
      <w:r>
        <w:rPr>
          <w:rFonts w:ascii="Arial" w:hAnsi="Arial" w:cs="Arial"/>
          <w:bCs/>
          <w:sz w:val="22"/>
          <w:szCs w:val="22"/>
        </w:rPr>
        <w:br/>
      </w:r>
      <w:r w:rsidRPr="00C33E84">
        <w:rPr>
          <w:rFonts w:ascii="Arial" w:hAnsi="Arial" w:cs="Arial"/>
          <w:bCs/>
          <w:sz w:val="22"/>
          <w:szCs w:val="22"/>
        </w:rPr>
        <w:t xml:space="preserve">i Polityki Społecznej zmieniającego rozporządzenie w sprawie minimalnych standardów noclegowni, schronisk dla osób bezdomnych, schronisk dla osób bezdomnych z usługami opiekuńczymi i ogrzewalni </w:t>
      </w:r>
      <w:r w:rsidRPr="00C33E84">
        <w:rPr>
          <w:rFonts w:ascii="Arial" w:eastAsia="Calibri" w:hAnsi="Arial" w:cs="Arial"/>
          <w:sz w:val="22"/>
          <w:szCs w:val="22"/>
          <w:lang w:eastAsia="en-US"/>
        </w:rPr>
        <w:t xml:space="preserve">z dnia 28 lipca 2025 r. </w:t>
      </w:r>
      <w:r w:rsidRPr="00C33E84">
        <w:rPr>
          <w:rFonts w:ascii="Arial" w:hAnsi="Arial" w:cs="Arial"/>
          <w:bCs/>
          <w:sz w:val="22"/>
          <w:szCs w:val="22"/>
        </w:rPr>
        <w:t xml:space="preserve">– </w:t>
      </w:r>
      <w:r w:rsidRPr="000C44C8">
        <w:rPr>
          <w:rFonts w:ascii="Arial" w:hAnsi="Arial" w:cs="Arial"/>
          <w:bCs/>
          <w:sz w:val="22"/>
          <w:szCs w:val="22"/>
        </w:rPr>
        <w:t>ocena 5</w:t>
      </w:r>
      <w:r>
        <w:rPr>
          <w:rFonts w:ascii="Arial" w:hAnsi="Arial" w:cs="Arial"/>
          <w:bCs/>
          <w:sz w:val="22"/>
          <w:szCs w:val="22"/>
        </w:rPr>
        <w:t>0</w:t>
      </w:r>
      <w:r w:rsidRPr="00C33E84">
        <w:rPr>
          <w:rFonts w:ascii="Arial" w:hAnsi="Arial" w:cs="Arial"/>
          <w:bCs/>
          <w:sz w:val="22"/>
          <w:szCs w:val="22"/>
        </w:rPr>
        <w:t xml:space="preserve"> punkt</w:t>
      </w:r>
      <w:r>
        <w:rPr>
          <w:rFonts w:ascii="Arial" w:hAnsi="Arial" w:cs="Arial"/>
          <w:bCs/>
          <w:sz w:val="22"/>
          <w:szCs w:val="22"/>
        </w:rPr>
        <w:t>ów</w:t>
      </w:r>
      <w:r w:rsidRPr="00C33E84">
        <w:rPr>
          <w:rFonts w:ascii="Arial" w:hAnsi="Arial" w:cs="Arial"/>
          <w:bCs/>
          <w:sz w:val="22"/>
          <w:szCs w:val="22"/>
        </w:rPr>
        <w:t xml:space="preserve"> (maks. 56 punktów) – ocena obniżona z powodu</w:t>
      </w:r>
      <w:r w:rsidRPr="00C33E84">
        <w:rPr>
          <w:rFonts w:ascii="Arial" w:hAnsi="Arial" w:cs="Arial"/>
          <w:sz w:val="22"/>
          <w:szCs w:val="22"/>
        </w:rPr>
        <w:t xml:space="preserve"> braku krzeseł w liczbie odpowiadającej liczbie mieszkańców oraz stołów w pomieszczeniach mieszkalnych osób wymagających usług opiekuńczych. Następnie z powodu nie spełnia standardu w zakresie liczby umywalek przeznaczonych dla osób wymagających usług opiekuńczych</w:t>
      </w:r>
      <w:r>
        <w:rPr>
          <w:rFonts w:ascii="Arial" w:hAnsi="Arial" w:cs="Arial"/>
          <w:sz w:val="22"/>
          <w:szCs w:val="22"/>
        </w:rPr>
        <w:t xml:space="preserve"> oraz minimalnej powierzchni przypadającej na osobę </w:t>
      </w:r>
      <w:r>
        <w:rPr>
          <w:rFonts w:ascii="Arial" w:hAnsi="Arial" w:cs="Arial"/>
          <w:sz w:val="22"/>
          <w:szCs w:val="22"/>
        </w:rPr>
        <w:br/>
        <w:t xml:space="preserve">w 2 pomieszczeniach mieszkalnych na poziomie -1 budynku. Ponadto </w:t>
      </w:r>
      <w:r>
        <w:rPr>
          <w:rFonts w:ascii="Arial" w:hAnsi="Arial" w:cs="Arial"/>
          <w:bCs/>
          <w:sz w:val="22"/>
          <w:szCs w:val="22"/>
        </w:rPr>
        <w:t xml:space="preserve">ocena została obniżona </w:t>
      </w:r>
      <w:r w:rsidRPr="00042D87">
        <w:rPr>
          <w:rFonts w:ascii="Arial" w:hAnsi="Arial" w:cs="Arial"/>
          <w:sz w:val="22"/>
          <w:szCs w:val="22"/>
        </w:rPr>
        <w:t xml:space="preserve">z uwagi na stwierdzony stan części pomieszczeń mieszkalnych, </w:t>
      </w:r>
      <w:r w:rsidRPr="00042D87">
        <w:rPr>
          <w:rFonts w:ascii="Arial" w:hAnsi="Arial" w:cs="Arial"/>
          <w:sz w:val="22"/>
          <w:szCs w:val="22"/>
        </w:rPr>
        <w:br/>
        <w:t>w których znajdowała się znaczna liczba mebli, sprzętów oraz różnego rodzaju przedmiotów, co powodowało ograniczenie wolnej przestrzeni użytkowej i utrudniało mieszkańcom swobodne oraz bezpieczne poruszanie się po pomieszczeniach.</w:t>
      </w:r>
    </w:p>
    <w:p w14:paraId="7C54FDC5" w14:textId="77777777" w:rsidR="00AA7CF0" w:rsidRPr="00DA27C7" w:rsidRDefault="00000000" w:rsidP="00DA5762">
      <w:pPr>
        <w:numPr>
          <w:ilvl w:val="0"/>
          <w:numId w:val="14"/>
        </w:numPr>
        <w:suppressAutoHyphens/>
        <w:autoSpaceDN w:val="0"/>
        <w:spacing w:before="120" w:after="120" w:line="276" w:lineRule="auto"/>
        <w:textAlignment w:val="baseline"/>
        <w:rPr>
          <w:rFonts w:ascii="Arial" w:hAnsi="Arial" w:cs="Arial"/>
          <w:bCs/>
          <w:sz w:val="22"/>
          <w:szCs w:val="22"/>
        </w:rPr>
      </w:pPr>
      <w:r w:rsidRPr="00DA27C7">
        <w:rPr>
          <w:rFonts w:ascii="Arial" w:hAnsi="Arial" w:cs="Arial"/>
          <w:bCs/>
          <w:sz w:val="22"/>
          <w:szCs w:val="22"/>
        </w:rPr>
        <w:t>Ocena czy podjęte przez podmiot kontrolowany działania w sposób odpowiedni</w:t>
      </w:r>
      <w:r w:rsidRPr="00DA27C7">
        <w:rPr>
          <w:rFonts w:ascii="Arial" w:hAnsi="Arial" w:cs="Arial"/>
          <w:bCs/>
          <w:sz w:val="22"/>
          <w:szCs w:val="22"/>
        </w:rPr>
        <w:br/>
        <w:t xml:space="preserve">i optymalny prowadziły do osiągnięcia celu, jakim jest zapewnienie niezbędnej </w:t>
      </w:r>
      <w:r w:rsidRPr="00DA27C7">
        <w:rPr>
          <w:rFonts w:ascii="Arial" w:hAnsi="Arial" w:cs="Arial"/>
          <w:bCs/>
          <w:sz w:val="22"/>
          <w:szCs w:val="22"/>
        </w:rPr>
        <w:lastRenderedPageBreak/>
        <w:t>pomocy i wsparcia osobom bezdomnym. Czy działania te przyniosły spodziewane efekty – ocena 2 punkty (maks. 2 punkty).</w:t>
      </w:r>
    </w:p>
    <w:p w14:paraId="63987091" w14:textId="77777777" w:rsidR="00AA7CF0" w:rsidRPr="00351D87" w:rsidRDefault="00000000" w:rsidP="00DA5762">
      <w:pPr>
        <w:suppressAutoHyphens/>
        <w:autoSpaceDN w:val="0"/>
        <w:spacing w:before="120" w:after="120" w:line="276" w:lineRule="auto"/>
        <w:textAlignment w:val="baseline"/>
        <w:rPr>
          <w:rFonts w:ascii="Arial" w:hAnsi="Arial" w:cs="Arial"/>
          <w:bCs/>
          <w:sz w:val="22"/>
          <w:szCs w:val="22"/>
        </w:rPr>
      </w:pPr>
      <w:r w:rsidRPr="00351D87">
        <w:rPr>
          <w:rFonts w:ascii="Arial" w:hAnsi="Arial" w:cs="Arial"/>
          <w:bCs/>
          <w:sz w:val="22"/>
          <w:szCs w:val="22"/>
        </w:rPr>
        <w:t>Zgodnie z przyjętym w programie kontroli założeniem, działania podjęte przez podmiot kontrolowany w zakresie realizacji usług w ramach schroniska dla osób bezdomnych</w:t>
      </w:r>
      <w:r>
        <w:rPr>
          <w:rFonts w:ascii="Arial" w:hAnsi="Arial" w:cs="Arial"/>
          <w:bCs/>
          <w:sz w:val="22"/>
          <w:szCs w:val="22"/>
        </w:rPr>
        <w:br/>
        <w:t xml:space="preserve">z usługami opiekuńczymi </w:t>
      </w:r>
      <w:r w:rsidRPr="00351D87">
        <w:rPr>
          <w:rFonts w:ascii="Arial" w:hAnsi="Arial" w:cs="Arial"/>
          <w:bCs/>
          <w:sz w:val="22"/>
          <w:szCs w:val="22"/>
        </w:rPr>
        <w:t>należy ocenić pozytywnie w sytuacji osiągnięcia co najmniej 70% możliwych do uzyskania punktów, czyli uzyskania co najmniej 4</w:t>
      </w:r>
      <w:r>
        <w:rPr>
          <w:rFonts w:ascii="Arial" w:hAnsi="Arial" w:cs="Arial"/>
          <w:bCs/>
          <w:sz w:val="22"/>
          <w:szCs w:val="22"/>
        </w:rPr>
        <w:t>7</w:t>
      </w:r>
      <w:r w:rsidRPr="00351D87">
        <w:rPr>
          <w:rFonts w:ascii="Arial" w:hAnsi="Arial" w:cs="Arial"/>
          <w:bCs/>
          <w:sz w:val="22"/>
          <w:szCs w:val="22"/>
        </w:rPr>
        <w:t xml:space="preserve"> punktów.</w:t>
      </w:r>
    </w:p>
    <w:p w14:paraId="6A234A35" w14:textId="77777777" w:rsidR="00AA7CF0" w:rsidRDefault="00000000" w:rsidP="00DA5762">
      <w:pPr>
        <w:pStyle w:val="Bezodstpw"/>
        <w:suppressAutoHyphens/>
        <w:spacing w:after="120" w:line="276" w:lineRule="auto"/>
        <w:rPr>
          <w:rFonts w:ascii="Arial" w:hAnsi="Arial" w:cs="Arial"/>
          <w:b/>
          <w:sz w:val="22"/>
          <w:szCs w:val="22"/>
        </w:rPr>
      </w:pPr>
      <w:r>
        <w:rPr>
          <w:rFonts w:ascii="Arial" w:hAnsi="Arial" w:cs="Arial"/>
          <w:bCs/>
          <w:sz w:val="22"/>
          <w:szCs w:val="22"/>
        </w:rPr>
        <w:t>Placówka</w:t>
      </w:r>
      <w:r w:rsidRPr="00351D87">
        <w:rPr>
          <w:rFonts w:ascii="Arial" w:hAnsi="Arial" w:cs="Arial"/>
          <w:bCs/>
          <w:sz w:val="22"/>
          <w:szCs w:val="22"/>
        </w:rPr>
        <w:t xml:space="preserve"> uzyskał</w:t>
      </w:r>
      <w:r>
        <w:rPr>
          <w:rFonts w:ascii="Arial" w:hAnsi="Arial" w:cs="Arial"/>
          <w:bCs/>
          <w:sz w:val="22"/>
          <w:szCs w:val="22"/>
        </w:rPr>
        <w:t>a</w:t>
      </w:r>
      <w:r w:rsidRPr="00351D87">
        <w:rPr>
          <w:rFonts w:ascii="Arial" w:hAnsi="Arial" w:cs="Arial"/>
          <w:bCs/>
          <w:sz w:val="22"/>
          <w:szCs w:val="22"/>
        </w:rPr>
        <w:t xml:space="preserve"> </w:t>
      </w:r>
      <w:r>
        <w:rPr>
          <w:rFonts w:ascii="Arial" w:hAnsi="Arial" w:cs="Arial"/>
          <w:bCs/>
          <w:sz w:val="22"/>
          <w:szCs w:val="22"/>
        </w:rPr>
        <w:t>58</w:t>
      </w:r>
      <w:r w:rsidRPr="00351D87">
        <w:rPr>
          <w:rFonts w:ascii="Arial" w:hAnsi="Arial" w:cs="Arial"/>
          <w:bCs/>
          <w:sz w:val="22"/>
          <w:szCs w:val="22"/>
        </w:rPr>
        <w:t xml:space="preserve"> punktów w zakresie </w:t>
      </w:r>
      <w:r w:rsidRPr="00351D87">
        <w:rPr>
          <w:rFonts w:ascii="Arial" w:hAnsi="Arial" w:cs="Arial"/>
          <w:sz w:val="22"/>
          <w:szCs w:val="22"/>
        </w:rPr>
        <w:t xml:space="preserve">oceny realizacji minimalnych standardów podstawowych usług i obiektów w placówce udzielającej tymczasowego schronienia, co oznacza uzyskanie </w:t>
      </w:r>
      <w:r w:rsidRPr="00DA27C7">
        <w:rPr>
          <w:rFonts w:ascii="Arial" w:hAnsi="Arial" w:cs="Arial"/>
          <w:sz w:val="22"/>
          <w:szCs w:val="22"/>
        </w:rPr>
        <w:t>oceny pozytywnej</w:t>
      </w:r>
      <w:r w:rsidRPr="00351D87">
        <w:rPr>
          <w:rFonts w:ascii="Arial" w:hAnsi="Arial" w:cs="Arial"/>
          <w:sz w:val="22"/>
          <w:szCs w:val="22"/>
        </w:rPr>
        <w:t xml:space="preserve">. </w:t>
      </w:r>
      <w:r w:rsidRPr="00351D87">
        <w:rPr>
          <w:rFonts w:ascii="Arial" w:hAnsi="Arial" w:cs="Arial"/>
          <w:bCs/>
          <w:sz w:val="22"/>
          <w:szCs w:val="22"/>
        </w:rPr>
        <w:t xml:space="preserve">Jednakże ze względu na fakt, iż ujawniono </w:t>
      </w:r>
      <w:r w:rsidRPr="00DA27C7">
        <w:rPr>
          <w:rFonts w:ascii="Arial" w:hAnsi="Arial" w:cs="Arial"/>
          <w:bCs/>
          <w:sz w:val="22"/>
          <w:szCs w:val="22"/>
        </w:rPr>
        <w:t>uchybienia</w:t>
      </w:r>
      <w:r w:rsidRPr="00351D87">
        <w:rPr>
          <w:rFonts w:ascii="Arial" w:hAnsi="Arial" w:cs="Arial"/>
          <w:bCs/>
          <w:sz w:val="22"/>
          <w:szCs w:val="22"/>
        </w:rPr>
        <w:t xml:space="preserve"> i nieprawidłowości istotne z uwagi na prawidłowość wykonywania zadania ustalono </w:t>
      </w:r>
      <w:r w:rsidRPr="00DA27C7">
        <w:rPr>
          <w:rFonts w:ascii="Arial" w:hAnsi="Arial" w:cs="Arial"/>
          <w:b/>
          <w:sz w:val="22"/>
          <w:szCs w:val="22"/>
        </w:rPr>
        <w:t xml:space="preserve">ocenę </w:t>
      </w:r>
      <w:r>
        <w:rPr>
          <w:rFonts w:ascii="Arial" w:hAnsi="Arial" w:cs="Arial"/>
          <w:b/>
          <w:sz w:val="22"/>
          <w:szCs w:val="22"/>
        </w:rPr>
        <w:t>pozytywną z nieprawidłowościami.</w:t>
      </w:r>
    </w:p>
    <w:p w14:paraId="66E2C3CB" w14:textId="77777777" w:rsidR="00AA7CF0" w:rsidRPr="000C44C8" w:rsidRDefault="00000000" w:rsidP="00DA5762">
      <w:pPr>
        <w:pStyle w:val="Bezodstpw"/>
        <w:suppressAutoHyphens/>
        <w:spacing w:after="120" w:line="276" w:lineRule="auto"/>
        <w:rPr>
          <w:rFonts w:ascii="Arial" w:hAnsi="Arial" w:cs="Arial"/>
          <w:bCs/>
          <w:sz w:val="22"/>
          <w:szCs w:val="22"/>
        </w:rPr>
      </w:pPr>
      <w:r w:rsidRPr="00DA27C7">
        <w:rPr>
          <w:rFonts w:ascii="Arial" w:hAnsi="Arial" w:cs="Arial"/>
          <w:bCs/>
          <w:sz w:val="22"/>
          <w:szCs w:val="22"/>
        </w:rPr>
        <w:t>Mając na uwadze, że zapewnienie bezpieczeństwa osób przebywających w Schronisku stanowi istotny element prawidłowego funkcjonowania Placówki, wskazane w protokole kwestie dotyczące ochrony przeciwpożarowej oraz sposobu użytkowania obiektu wymagają dalszej weryfikacji przez właściwe organy, w ramach posiadanych kompetencji.</w:t>
      </w:r>
    </w:p>
    <w:p w14:paraId="247E3C35" w14:textId="77777777" w:rsidR="00AA7CF0" w:rsidRDefault="00000000" w:rsidP="00EF067E">
      <w:pPr>
        <w:suppressAutoHyphens/>
        <w:autoSpaceDN w:val="0"/>
        <w:spacing w:before="120" w:after="120" w:line="276" w:lineRule="auto"/>
        <w:textAlignment w:val="baseline"/>
        <w:rPr>
          <w:rFonts w:ascii="Arial" w:hAnsi="Arial" w:cs="Arial"/>
          <w:bCs/>
          <w:sz w:val="22"/>
          <w:szCs w:val="22"/>
        </w:rPr>
      </w:pPr>
      <w:r w:rsidRPr="00351D87">
        <w:rPr>
          <w:rFonts w:ascii="Arial" w:hAnsi="Arial" w:cs="Arial"/>
          <w:bCs/>
          <w:sz w:val="22"/>
          <w:szCs w:val="22"/>
        </w:rPr>
        <w:t>W związku z ujawnieniem przez zespół inspektorów w toku prowadzonych czynności kontrolnych nieprawidłowości, zostaną wydane zalecenia pokontrolne.</w:t>
      </w:r>
    </w:p>
    <w:p w14:paraId="19D88197" w14:textId="77777777" w:rsidR="00AA7CF0" w:rsidRDefault="00000000" w:rsidP="00EF067E">
      <w:pPr>
        <w:suppressAutoHyphens/>
        <w:autoSpaceDN w:val="0"/>
        <w:spacing w:before="120" w:after="120" w:line="276" w:lineRule="auto"/>
        <w:textAlignment w:val="baseline"/>
        <w:rPr>
          <w:rFonts w:ascii="Arial" w:hAnsi="Arial" w:cs="Arial"/>
          <w:bCs/>
          <w:sz w:val="22"/>
          <w:szCs w:val="22"/>
        </w:rPr>
      </w:pPr>
      <w:r w:rsidRPr="00351D87">
        <w:rPr>
          <w:rFonts w:ascii="Arial" w:eastAsia="Calibri" w:hAnsi="Arial" w:cs="Arial"/>
          <w:iCs/>
          <w:sz w:val="22"/>
          <w:szCs w:val="22"/>
        </w:rPr>
        <w:t>Na tym protokół zakończono, sporządzając go w dwóch jednobrzmiących egzemplarzach, przy czym jeden jest przeznaczony dla jednostki kontrolowanej.</w:t>
      </w:r>
    </w:p>
    <w:p w14:paraId="21F04A82" w14:textId="77777777" w:rsidR="00AA7CF0" w:rsidRDefault="00000000" w:rsidP="00EF067E">
      <w:pPr>
        <w:suppressAutoHyphens/>
        <w:autoSpaceDN w:val="0"/>
        <w:spacing w:before="120" w:after="120" w:line="276" w:lineRule="auto"/>
        <w:textAlignment w:val="baseline"/>
        <w:rPr>
          <w:rFonts w:ascii="Arial" w:eastAsia="Calibri" w:hAnsi="Arial" w:cs="Arial"/>
          <w:sz w:val="22"/>
          <w:szCs w:val="22"/>
          <w:lang w:eastAsia="en-US"/>
        </w:rPr>
      </w:pPr>
      <w:r w:rsidRPr="00351D87">
        <w:rPr>
          <w:rFonts w:ascii="Arial" w:eastAsia="Calibri" w:hAnsi="Arial" w:cs="Arial"/>
          <w:sz w:val="22"/>
          <w:szCs w:val="22"/>
          <w:lang w:eastAsia="en-US"/>
        </w:rPr>
        <w:t xml:space="preserve">Protokół sporządzono </w:t>
      </w:r>
      <w:r>
        <w:rPr>
          <w:rFonts w:ascii="Arial" w:eastAsia="Calibri" w:hAnsi="Arial" w:cs="Arial"/>
          <w:sz w:val="22"/>
          <w:szCs w:val="22"/>
          <w:lang w:eastAsia="en-US"/>
        </w:rPr>
        <w:t>22 lipca 2026 r.</w:t>
      </w:r>
    </w:p>
    <w:p w14:paraId="215F47CD" w14:textId="77777777" w:rsidR="00243A04" w:rsidRPr="00EF067E" w:rsidRDefault="00243A04" w:rsidP="00EF067E">
      <w:pPr>
        <w:suppressAutoHyphens/>
        <w:autoSpaceDN w:val="0"/>
        <w:spacing w:before="120" w:after="120" w:line="276" w:lineRule="auto"/>
        <w:textAlignment w:val="baseline"/>
        <w:rPr>
          <w:rFonts w:ascii="Arial" w:hAnsi="Arial" w:cs="Arial"/>
          <w:bCs/>
          <w:sz w:val="22"/>
          <w:szCs w:val="22"/>
        </w:rPr>
      </w:pPr>
    </w:p>
    <w:p w14:paraId="3E5F186D" w14:textId="77777777" w:rsidR="00243A04" w:rsidRDefault="00000000" w:rsidP="00243A04">
      <w:pPr>
        <w:pStyle w:val="Bezodstpw"/>
        <w:suppressAutoHyphens/>
        <w:spacing w:line="276" w:lineRule="auto"/>
        <w:rPr>
          <w:rFonts w:asciiTheme="minorHAnsi" w:hAnsiTheme="minorHAnsi"/>
        </w:rPr>
      </w:pPr>
      <w:r w:rsidRPr="00225142">
        <w:rPr>
          <w:rFonts w:ascii="Arial" w:eastAsia="Calibri" w:hAnsi="Arial" w:cs="Arial"/>
          <w:b/>
          <w:sz w:val="22"/>
          <w:szCs w:val="22"/>
          <w:lang w:eastAsia="en-US"/>
        </w:rPr>
        <w:t>Kontrolujący:</w:t>
      </w:r>
      <w:r w:rsidR="00243A04" w:rsidRPr="00243A04">
        <w:rPr>
          <w:rFonts w:asciiTheme="minorHAnsi" w:hAnsiTheme="minorHAnsi"/>
        </w:rPr>
        <w:t xml:space="preserve"> </w:t>
      </w:r>
    </w:p>
    <w:p w14:paraId="32D6FA8D" w14:textId="4B84BD4D" w:rsidR="00243A04" w:rsidRPr="00243A04" w:rsidRDefault="00243A04" w:rsidP="00243A04">
      <w:pPr>
        <w:pStyle w:val="Bezodstpw"/>
        <w:suppressAutoHyphens/>
        <w:spacing w:before="120" w:line="276" w:lineRule="auto"/>
        <w:rPr>
          <w:rFonts w:ascii="Arial" w:hAnsi="Arial" w:cs="Arial"/>
          <w:sz w:val="22"/>
          <w:szCs w:val="22"/>
        </w:rPr>
      </w:pPr>
      <w:r w:rsidRPr="00243A04">
        <w:rPr>
          <w:rFonts w:ascii="Arial" w:hAnsi="Arial" w:cs="Arial"/>
          <w:sz w:val="22"/>
          <w:szCs w:val="22"/>
        </w:rPr>
        <w:t>[…………………..]* - inspektor wojewódzki</w:t>
      </w:r>
    </w:p>
    <w:p w14:paraId="7C56AF85" w14:textId="77777777" w:rsidR="00243A04" w:rsidRDefault="00243A04" w:rsidP="00243A04">
      <w:pPr>
        <w:pStyle w:val="Bezodstpw"/>
        <w:suppressAutoHyphens/>
        <w:spacing w:before="120" w:after="120" w:line="276" w:lineRule="auto"/>
        <w:rPr>
          <w:rFonts w:ascii="Arial" w:hAnsi="Arial" w:cs="Arial"/>
          <w:sz w:val="22"/>
          <w:szCs w:val="22"/>
        </w:rPr>
      </w:pPr>
      <w:r w:rsidRPr="00243A04">
        <w:rPr>
          <w:rFonts w:ascii="Arial" w:hAnsi="Arial" w:cs="Arial"/>
          <w:sz w:val="22"/>
          <w:szCs w:val="22"/>
        </w:rPr>
        <w:t>[…………………..]* - starszy inspektor wojewódzki</w:t>
      </w:r>
    </w:p>
    <w:p w14:paraId="03AD04E1" w14:textId="2ED4534C" w:rsidR="00AA7CF0" w:rsidRPr="00243A04" w:rsidRDefault="00243A04" w:rsidP="00243A04">
      <w:pPr>
        <w:pStyle w:val="Bezodstpw"/>
        <w:suppressAutoHyphens/>
        <w:spacing w:line="276" w:lineRule="auto"/>
        <w:rPr>
          <w:rFonts w:ascii="Arial" w:hAnsi="Arial" w:cs="Arial"/>
          <w:sz w:val="22"/>
          <w:szCs w:val="22"/>
        </w:rPr>
      </w:pPr>
      <w:r w:rsidRPr="00243A04">
        <w:rPr>
          <w:rFonts w:ascii="Arial" w:hAnsi="Arial" w:cs="Arial"/>
          <w:sz w:val="22"/>
          <w:szCs w:val="22"/>
        </w:rPr>
        <w:t>[…………………..]* - inspektor wojewódzki</w:t>
      </w:r>
    </w:p>
    <w:p w14:paraId="1FA0DE64" w14:textId="58550CB1" w:rsidR="00AA7CF0" w:rsidRPr="00225142" w:rsidRDefault="00000000" w:rsidP="00243A04">
      <w:pPr>
        <w:suppressAutoHyphens/>
        <w:autoSpaceDN w:val="0"/>
        <w:spacing w:before="240" w:after="200" w:line="276" w:lineRule="auto"/>
        <w:textAlignment w:val="baseline"/>
        <w:rPr>
          <w:rFonts w:ascii="Arial" w:eastAsia="Calibri" w:hAnsi="Arial" w:cs="Arial"/>
          <w:sz w:val="22"/>
          <w:szCs w:val="22"/>
          <w:lang w:eastAsia="en-US"/>
        </w:rPr>
      </w:pPr>
      <w:r w:rsidRPr="00225142">
        <w:rPr>
          <w:rFonts w:ascii="Arial" w:eastAsia="Calibri" w:hAnsi="Arial" w:cs="Arial"/>
          <w:sz w:val="22"/>
          <w:szCs w:val="22"/>
          <w:lang w:eastAsia="en-US"/>
        </w:rPr>
        <w:t>Miejsce i data podpisania protokołu:</w:t>
      </w:r>
      <w:r w:rsidRPr="00225142">
        <w:rPr>
          <w:rFonts w:ascii="Arial" w:eastAsia="Calibri" w:hAnsi="Arial" w:cs="Arial"/>
          <w:sz w:val="22"/>
          <w:szCs w:val="22"/>
          <w:lang w:eastAsia="en-US"/>
        </w:rPr>
        <w:tab/>
      </w:r>
      <w:r w:rsidRPr="00225142">
        <w:rPr>
          <w:rFonts w:ascii="Arial" w:eastAsia="Calibri" w:hAnsi="Arial" w:cs="Arial"/>
          <w:sz w:val="22"/>
          <w:szCs w:val="22"/>
          <w:lang w:eastAsia="en-US"/>
        </w:rPr>
        <w:tab/>
      </w:r>
      <w:r w:rsidRPr="00225142">
        <w:rPr>
          <w:rFonts w:ascii="Arial" w:eastAsia="Calibri" w:hAnsi="Arial" w:cs="Arial"/>
          <w:sz w:val="22"/>
          <w:szCs w:val="22"/>
          <w:lang w:eastAsia="en-US"/>
        </w:rPr>
        <w:tab/>
      </w:r>
      <w:r w:rsidRPr="00225142">
        <w:rPr>
          <w:rFonts w:ascii="Arial" w:eastAsia="Calibri" w:hAnsi="Arial" w:cs="Arial"/>
          <w:sz w:val="22"/>
          <w:szCs w:val="22"/>
          <w:lang w:eastAsia="en-US"/>
        </w:rPr>
        <w:tab/>
      </w:r>
    </w:p>
    <w:p w14:paraId="1423A1DE" w14:textId="77777777" w:rsidR="00243A04" w:rsidRDefault="00000000" w:rsidP="00DA5762">
      <w:pPr>
        <w:suppressAutoHyphens/>
        <w:autoSpaceDN w:val="0"/>
        <w:spacing w:after="200" w:line="276" w:lineRule="auto"/>
        <w:textAlignment w:val="baseline"/>
        <w:rPr>
          <w:rFonts w:ascii="Arial" w:eastAsia="Calibri" w:hAnsi="Arial" w:cs="Arial"/>
          <w:sz w:val="22"/>
          <w:szCs w:val="22"/>
          <w:lang w:eastAsia="en-US"/>
        </w:rPr>
      </w:pPr>
      <w:r w:rsidRPr="00225142">
        <w:rPr>
          <w:rFonts w:ascii="Arial" w:eastAsia="Calibri" w:hAnsi="Arial" w:cs="Arial"/>
          <w:sz w:val="22"/>
          <w:szCs w:val="22"/>
          <w:lang w:eastAsia="en-US"/>
        </w:rPr>
        <w:t xml:space="preserve">Borkowo, </w:t>
      </w:r>
      <w:r w:rsidR="00243A04">
        <w:rPr>
          <w:rFonts w:ascii="Arial" w:eastAsia="Calibri" w:hAnsi="Arial" w:cs="Arial"/>
          <w:sz w:val="22"/>
          <w:szCs w:val="22"/>
          <w:lang w:eastAsia="en-US"/>
        </w:rPr>
        <w:t xml:space="preserve">29 lipca </w:t>
      </w:r>
      <w:r w:rsidRPr="00225142">
        <w:rPr>
          <w:rFonts w:ascii="Arial" w:eastAsia="Calibri" w:hAnsi="Arial" w:cs="Arial"/>
          <w:sz w:val="22"/>
          <w:szCs w:val="22"/>
          <w:lang w:eastAsia="en-US"/>
        </w:rPr>
        <w:t>2026 r.</w:t>
      </w:r>
    </w:p>
    <w:p w14:paraId="36057EF1" w14:textId="77777777" w:rsidR="00243A04" w:rsidRPr="000D7500" w:rsidRDefault="00243A04" w:rsidP="00243A04">
      <w:pPr>
        <w:autoSpaceDE w:val="0"/>
        <w:autoSpaceDN w:val="0"/>
        <w:adjustRightInd w:val="0"/>
        <w:rPr>
          <w:rFonts w:ascii="Calibri-Bold" w:hAnsi="Calibri-Bold" w:cs="Calibri-Bold"/>
          <w:b/>
          <w:bCs/>
        </w:rPr>
      </w:pPr>
      <w:r>
        <w:rPr>
          <w:rFonts w:asciiTheme="minorHAnsi" w:hAnsiTheme="minorHAnsi"/>
        </w:rPr>
        <w:t xml:space="preserve">[…………………..]*- </w:t>
      </w:r>
      <w:r w:rsidRPr="00921ECA">
        <w:rPr>
          <w:rFonts w:asciiTheme="minorHAnsi" w:hAnsiTheme="minorHAnsi" w:cstheme="minorHAnsi"/>
        </w:rPr>
        <w:t>Kierownik jednostki kontrolowanej</w:t>
      </w:r>
    </w:p>
    <w:p w14:paraId="0DF62A49" w14:textId="2872C248" w:rsidR="00AA7CF0" w:rsidRPr="00351D87" w:rsidRDefault="00000000" w:rsidP="00243A04">
      <w:pPr>
        <w:suppressAutoHyphens/>
        <w:autoSpaceDN w:val="0"/>
        <w:spacing w:after="200" w:line="276" w:lineRule="auto"/>
        <w:textAlignment w:val="baseline"/>
        <w:rPr>
          <w:rFonts w:ascii="Arial" w:eastAsia="Calibri" w:hAnsi="Arial" w:cs="Arial"/>
          <w:sz w:val="22"/>
          <w:szCs w:val="22"/>
          <w:lang w:eastAsia="en-US"/>
        </w:rPr>
      </w:pPr>
      <w:r w:rsidRPr="00225142">
        <w:rPr>
          <w:rFonts w:ascii="Arial" w:eastAsia="Calibri" w:hAnsi="Arial" w:cs="Arial"/>
          <w:sz w:val="22"/>
          <w:szCs w:val="22"/>
          <w:lang w:eastAsia="en-US"/>
        </w:rPr>
        <w:tab/>
      </w:r>
      <w:r w:rsidRPr="00225142">
        <w:rPr>
          <w:rFonts w:ascii="Arial" w:eastAsia="Calibri" w:hAnsi="Arial" w:cs="Arial"/>
          <w:sz w:val="22"/>
          <w:szCs w:val="22"/>
          <w:lang w:eastAsia="en-US"/>
        </w:rPr>
        <w:tab/>
      </w:r>
      <w:r w:rsidRPr="00225142">
        <w:rPr>
          <w:rFonts w:ascii="Arial" w:eastAsia="Calibri" w:hAnsi="Arial" w:cs="Arial"/>
          <w:sz w:val="22"/>
          <w:szCs w:val="22"/>
          <w:lang w:eastAsia="en-US"/>
        </w:rPr>
        <w:tab/>
      </w:r>
      <w:r w:rsidRPr="00225142">
        <w:rPr>
          <w:rFonts w:ascii="Arial" w:eastAsia="Calibri" w:hAnsi="Arial" w:cs="Arial"/>
          <w:sz w:val="22"/>
          <w:szCs w:val="22"/>
          <w:lang w:eastAsia="en-US"/>
        </w:rPr>
        <w:tab/>
      </w:r>
    </w:p>
    <w:p w14:paraId="37C0F2BC" w14:textId="77777777" w:rsidR="00AA7CF0" w:rsidRPr="00225142" w:rsidRDefault="00000000" w:rsidP="008A63C3">
      <w:pPr>
        <w:keepNext/>
        <w:pageBreakBefore/>
        <w:suppressAutoHyphens/>
        <w:spacing w:after="147" w:line="276" w:lineRule="auto"/>
        <w:ind w:right="45"/>
        <w:rPr>
          <w:rFonts w:ascii="Arial" w:eastAsia="Calibri" w:hAnsi="Arial" w:cs="Arial"/>
          <w:b/>
          <w:iCs/>
          <w:sz w:val="20"/>
          <w:szCs w:val="20"/>
        </w:rPr>
      </w:pPr>
      <w:r w:rsidRPr="00225142">
        <w:rPr>
          <w:rFonts w:ascii="Arial" w:eastAsia="Calibri" w:hAnsi="Arial" w:cs="Arial"/>
          <w:b/>
          <w:iCs/>
          <w:sz w:val="20"/>
          <w:szCs w:val="20"/>
        </w:rPr>
        <w:lastRenderedPageBreak/>
        <w:t>Pouczenie:</w:t>
      </w:r>
    </w:p>
    <w:p w14:paraId="002CE354" w14:textId="77777777" w:rsidR="00AA7CF0" w:rsidRPr="00225142" w:rsidRDefault="00000000" w:rsidP="00DA5762">
      <w:pPr>
        <w:suppressAutoHyphens/>
        <w:autoSpaceDN w:val="0"/>
        <w:spacing w:after="200" w:line="276" w:lineRule="auto"/>
        <w:ind w:left="20" w:right="48" w:hanging="7"/>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Zgodnie z § 17 rozporządzenia Ministra Rodziny i Polityki Społecznej z dnia 9 grudnia 2020 r. w sprawie nadzoru i kontroli w pomocy społecznej:</w:t>
      </w:r>
    </w:p>
    <w:p w14:paraId="5519B680"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Kierownik jednostki podlegającej kontroli może odmówić podpisania protokołu kontroli, składając w terminie 7 dni od dnia jego otrzymania, wyjaśnienie przyczyn tej odmowy.</w:t>
      </w:r>
    </w:p>
    <w:p w14:paraId="567B340D"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Odmowa podpisania protokołu kontroli przez kierownika jednostki podlegającej kontroli nie stanowi przeszkody do podpisania protokołu przez zespół inspektorów i sporządzenia zaleceń pokontrolnych.</w:t>
      </w:r>
    </w:p>
    <w:p w14:paraId="4F88BFFF"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Kierownikowi jednostki podlegającej kontroli przysługuje prawo zgłoszenia, przed podpisaniem protokołu kontroli, umotywowanych zastrzeżeń dotyczących ustaleń zawartych w protokole.</w:t>
      </w:r>
    </w:p>
    <w:p w14:paraId="4C3A7B58"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Zastrzeżenia zgłasza się na piśmie do dyrektora właściwego do spraw pomocy społecznej wydziału urzędu wojewódzkiego w terminie 7 dni od dnia otrzymania protokołu kontroli.</w:t>
      </w:r>
    </w:p>
    <w:p w14:paraId="7A9AB369"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1BE1B82F"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Pisemne zastrzeżenia do ustaleń zawartych w protokole kontroli są poddawane analizie przez kontrolujący daną jednostkę podlegającą kontroli zespół inspektorów.</w:t>
      </w:r>
    </w:p>
    <w:p w14:paraId="3D63B26C"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Zespół inspektorów przeprowadza dodatkowe czynności kontrolne, jeżeli z analizy zastrzeżeń wynika potrzeba ich podjęcia.</w:t>
      </w:r>
    </w:p>
    <w:p w14:paraId="34C0C0C9"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Jeżeli zespół inspektorów stwierdzi zasadność zastrzeżeń, dokonuje zmian w protokole kontroli w ten sposób, że dołącza do niego stosowny tekst w brzmieniu:</w:t>
      </w:r>
    </w:p>
    <w:p w14:paraId="61B0B9E8" w14:textId="77777777" w:rsidR="00AA7CF0" w:rsidRPr="00225142" w:rsidRDefault="00000000" w:rsidP="00DA5762">
      <w:pPr>
        <w:suppressAutoHyphens/>
        <w:autoSpaceDN w:val="0"/>
        <w:spacing w:after="200" w:line="276" w:lineRule="auto"/>
        <w:ind w:left="20" w:right="48" w:firstLine="689"/>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„Ustalenia na str. ........ skreśla się.”;</w:t>
      </w:r>
    </w:p>
    <w:p w14:paraId="53D8DFC8" w14:textId="77777777" w:rsidR="00AA7CF0" w:rsidRPr="00225142" w:rsidRDefault="00000000" w:rsidP="00DA5762">
      <w:pPr>
        <w:suppressAutoHyphens/>
        <w:autoSpaceDN w:val="0"/>
        <w:spacing w:after="200" w:line="276" w:lineRule="auto"/>
        <w:ind w:left="709" w:right="48"/>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„Protokół kontroli na str. ....... uzupełnia się przez dopisanie ................”; „Treść ustaleń na str. ........ otrzymuje brzmienie: ................”.</w:t>
      </w:r>
    </w:p>
    <w:p w14:paraId="420DE814"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Zespół inspektorów zajmuje stanowisko wobec wniesionych w terminie zastrzeżeń na piśmie i przekazuje je do akceptacji dyrektora właściwego do spraw pomocy społecznej wydziału urzędu wojewódzkiego.</w:t>
      </w:r>
    </w:p>
    <w:p w14:paraId="2A8D1ABD" w14:textId="77777777" w:rsidR="00AA7CF0" w:rsidRPr="00225142" w:rsidRDefault="00000000" w:rsidP="00DA5762">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Stanowisko w sprawie zgłoszonych zastrzeżeń przekazuje się kierownikowi jednostki podlegającej kontroli.</w:t>
      </w:r>
    </w:p>
    <w:p w14:paraId="0247857A" w14:textId="77777777" w:rsidR="00AA7CF0" w:rsidRPr="00166E7A" w:rsidRDefault="00000000" w:rsidP="00166E7A">
      <w:pPr>
        <w:numPr>
          <w:ilvl w:val="0"/>
          <w:numId w:val="10"/>
        </w:numPr>
        <w:suppressAutoHyphens/>
        <w:autoSpaceDN w:val="0"/>
        <w:spacing w:after="200" w:line="276" w:lineRule="auto"/>
        <w:ind w:left="426" w:right="48" w:hanging="426"/>
        <w:contextualSpacing/>
        <w:textAlignment w:val="baseline"/>
        <w:rPr>
          <w:rFonts w:ascii="Arial" w:eastAsia="Calibri" w:hAnsi="Arial" w:cs="Arial"/>
          <w:i/>
          <w:iCs/>
          <w:sz w:val="20"/>
          <w:szCs w:val="20"/>
          <w:lang w:eastAsia="en-US"/>
        </w:rPr>
      </w:pPr>
      <w:r w:rsidRPr="00225142">
        <w:rPr>
          <w:rFonts w:ascii="Arial" w:eastAsia="Calibri" w:hAnsi="Arial" w:cs="Arial"/>
          <w:i/>
          <w:iCs/>
          <w:sz w:val="20"/>
          <w:szCs w:val="20"/>
          <w:lang w:eastAsia="en-US"/>
        </w:rPr>
        <w:t>Zespół inspektorów ma prawo sprostowania w protokole, w każdym czasie, z urzędu lub na wniosek kierownika jednostki podlegającej kontroli, błędów pisarskich oraz innych oczywistych pomyłek.</w:t>
      </w:r>
    </w:p>
    <w:p w14:paraId="7B6ECC63" w14:textId="77777777" w:rsidR="000C3687" w:rsidRDefault="000C3687" w:rsidP="000C3687">
      <w:pPr>
        <w:pStyle w:val="Bezodstpw"/>
        <w:suppressAutoHyphens/>
        <w:spacing w:before="120" w:after="120" w:line="276" w:lineRule="auto"/>
        <w:rPr>
          <w:rFonts w:ascii="Arial" w:hAnsi="Arial" w:cs="Arial"/>
          <w:sz w:val="22"/>
          <w:szCs w:val="22"/>
        </w:rPr>
      </w:pPr>
      <w:r>
        <w:rPr>
          <w:rFonts w:ascii="Arial" w:hAnsi="Arial" w:cs="Arial"/>
          <w:sz w:val="22"/>
          <w:szCs w:val="22"/>
        </w:rPr>
        <w:t xml:space="preserve"> </w:t>
      </w:r>
    </w:p>
    <w:p w14:paraId="0168A38B" w14:textId="06687747" w:rsidR="000C3687" w:rsidRDefault="000C3687" w:rsidP="000C3687">
      <w:pPr>
        <w:pStyle w:val="Bezodstpw"/>
        <w:suppressAutoHyphens/>
        <w:spacing w:before="120" w:after="120" w:line="276" w:lineRule="auto"/>
        <w:rPr>
          <w:rFonts w:ascii="Arial" w:hAnsi="Arial" w:cs="Arial"/>
          <w:sz w:val="22"/>
          <w:szCs w:val="22"/>
        </w:rPr>
      </w:pPr>
    </w:p>
    <w:p w14:paraId="5C75BA8E" w14:textId="77777777" w:rsidR="00243A04" w:rsidRDefault="00243A04" w:rsidP="000C3687">
      <w:pPr>
        <w:pStyle w:val="Bezodstpw"/>
        <w:suppressAutoHyphens/>
        <w:spacing w:before="120" w:after="120" w:line="276" w:lineRule="auto"/>
        <w:rPr>
          <w:rFonts w:ascii="Arial" w:hAnsi="Arial" w:cs="Arial"/>
          <w:sz w:val="22"/>
          <w:szCs w:val="22"/>
        </w:rPr>
      </w:pPr>
    </w:p>
    <w:p w14:paraId="68F1C7BD" w14:textId="77777777" w:rsidR="000C3687" w:rsidRDefault="000C3687" w:rsidP="000C3687">
      <w:pPr>
        <w:pStyle w:val="Bezodstpw"/>
        <w:suppressAutoHyphens/>
        <w:spacing w:before="120" w:after="120" w:line="276" w:lineRule="auto"/>
        <w:rPr>
          <w:rFonts w:ascii="Arial" w:hAnsi="Arial" w:cs="Arial"/>
          <w:sz w:val="22"/>
          <w:szCs w:val="22"/>
        </w:rPr>
      </w:pPr>
    </w:p>
    <w:p w14:paraId="2E834EFB" w14:textId="77777777" w:rsidR="00243A04" w:rsidRDefault="00243A04" w:rsidP="000C3687">
      <w:pPr>
        <w:pStyle w:val="Bezodstpw"/>
        <w:suppressAutoHyphens/>
        <w:spacing w:before="120" w:after="120" w:line="276" w:lineRule="auto"/>
        <w:rPr>
          <w:rFonts w:ascii="Arial" w:hAnsi="Arial" w:cs="Arial"/>
          <w:sz w:val="22"/>
          <w:szCs w:val="22"/>
        </w:rPr>
      </w:pPr>
    </w:p>
    <w:p w14:paraId="0CD8515F" w14:textId="168261B4" w:rsidR="00AA7CF0" w:rsidRPr="00243A04" w:rsidRDefault="000C3687" w:rsidP="00243A04">
      <w:pPr>
        <w:pStyle w:val="Bezodstpw"/>
        <w:suppressAutoHyphens/>
        <w:spacing w:before="120" w:after="120" w:line="276" w:lineRule="auto"/>
        <w:rPr>
          <w:rFonts w:asciiTheme="minorHAnsi" w:hAnsiTheme="minorHAnsi" w:cstheme="minorHAnsi"/>
          <w:b/>
          <w:sz w:val="20"/>
          <w:szCs w:val="20"/>
        </w:rPr>
      </w:pPr>
      <w:r w:rsidRPr="00243A04">
        <w:rPr>
          <w:rFonts w:ascii="Arial" w:hAnsi="Arial" w:cs="Arial"/>
          <w:sz w:val="20"/>
          <w:szCs w:val="20"/>
        </w:rPr>
        <w:t>*</w:t>
      </w:r>
      <w:r w:rsidR="00243A04">
        <w:rPr>
          <w:rFonts w:ascii="Arial" w:hAnsi="Arial" w:cs="Arial"/>
          <w:sz w:val="20"/>
          <w:szCs w:val="20"/>
        </w:rPr>
        <w:t xml:space="preserve"> </w:t>
      </w:r>
      <w:r w:rsidRPr="00243A04">
        <w:rPr>
          <w:rFonts w:ascii="Arial" w:hAnsi="Arial" w:cs="Arial"/>
          <w:sz w:val="20"/>
          <w:szCs w:val="20"/>
        </w:rPr>
        <w:t xml:space="preserve">Wyłączenie jawności informacji publicznej na podstawie art. 5 ust. 2 ustawy z dnia 6 września </w:t>
      </w:r>
      <w:r w:rsidR="00023F66">
        <w:rPr>
          <w:rFonts w:ascii="Arial" w:hAnsi="Arial" w:cs="Arial"/>
          <w:sz w:val="20"/>
          <w:szCs w:val="20"/>
        </w:rPr>
        <w:br/>
      </w:r>
      <w:r w:rsidRPr="00243A04">
        <w:rPr>
          <w:rFonts w:ascii="Arial" w:hAnsi="Arial" w:cs="Arial"/>
          <w:sz w:val="20"/>
          <w:szCs w:val="20"/>
        </w:rPr>
        <w:t>2001 r. o dostępie do informacji publicznej (Dz.U. z 2022 r. poz. 902) w związku z art. 1 ust. 1 ustawy z dnia 10 maja 2018 r. o ochronie danych osobowych (Dz.U. z 2019 r. poz. 1781) przez Natalię Wierzchoń</w:t>
      </w:r>
      <w:r w:rsidRPr="00243A04">
        <w:rPr>
          <w:rFonts w:asciiTheme="minorHAnsi" w:hAnsiTheme="minorHAnsi" w:cstheme="minorHAnsi"/>
          <w:sz w:val="20"/>
          <w:szCs w:val="20"/>
        </w:rPr>
        <w:t>.</w:t>
      </w:r>
    </w:p>
    <w:sectPr w:rsidR="00AA7CF0" w:rsidRPr="00243A04" w:rsidSect="00EF7A3C">
      <w:headerReference w:type="default" r:id="rId8"/>
      <w:footerReference w:type="default" r:id="rId9"/>
      <w:footerReference w:type="first" r:id="rId10"/>
      <w:pgSz w:w="11906" w:h="16838" w:code="9"/>
      <w:pgMar w:top="1418" w:right="1418"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0324E" w14:textId="77777777" w:rsidR="00C0506D" w:rsidRDefault="00C0506D">
      <w:r>
        <w:separator/>
      </w:r>
    </w:p>
  </w:endnote>
  <w:endnote w:type="continuationSeparator" w:id="0">
    <w:p w14:paraId="5BBD12F1" w14:textId="77777777" w:rsidR="00C0506D" w:rsidRDefault="00C0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AF870" w14:textId="77777777" w:rsidR="00AA7CF0" w:rsidRPr="002E7131" w:rsidRDefault="00AA7CF0" w:rsidP="00AB66CA">
    <w:pPr>
      <w:pStyle w:val="Stopka"/>
      <w:tabs>
        <w:tab w:val="clear" w:pos="4536"/>
      </w:tabs>
      <w:spacing w:line="300" w:lineRule="auto"/>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D3F6C" w14:textId="77777777" w:rsidR="00AA7CF0" w:rsidRPr="002E7131" w:rsidRDefault="00AA7CF0" w:rsidP="00291D83">
    <w:pPr>
      <w:pStyle w:val="Stopka"/>
      <w:pBdr>
        <w:bottom w:val="single" w:sz="4" w:space="1" w:color="auto"/>
      </w:pBdr>
      <w:spacing w:line="300" w:lineRule="auto"/>
      <w:jc w:val="right"/>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815"/>
    </w:tblGrid>
    <w:tr w:rsidR="00B34E43" w14:paraId="7C9774AD" w14:textId="77777777" w:rsidTr="00AB66CA">
      <w:tc>
        <w:tcPr>
          <w:tcW w:w="5245" w:type="dxa"/>
          <w:vMerge w:val="restart"/>
        </w:tcPr>
        <w:p w14:paraId="22F6C56A" w14:textId="77777777" w:rsidR="00AA7CF0" w:rsidRDefault="00000000" w:rsidP="00F842B2">
          <w:pPr>
            <w:pStyle w:val="Stopka"/>
            <w:tabs>
              <w:tab w:val="clear" w:pos="4536"/>
              <w:tab w:val="clear" w:pos="9072"/>
            </w:tabs>
            <w:spacing w:before="80" w:line="300" w:lineRule="auto"/>
            <w:rPr>
              <w:rFonts w:ascii="Arial" w:hAnsi="Arial" w:cs="Arial"/>
              <w:sz w:val="16"/>
              <w:szCs w:val="16"/>
            </w:rPr>
          </w:pPr>
          <w:bookmarkStart w:id="4" w:name="ezdAutorWydzialAtrybut2"/>
          <w:r>
            <w:rPr>
              <w:rFonts w:ascii="Arial" w:hAnsi="Arial" w:cs="Arial"/>
              <w:sz w:val="16"/>
              <w:szCs w:val="16"/>
            </w:rPr>
            <w:t>+48 58 30 77 287</w:t>
          </w:r>
          <w:bookmarkEnd w:id="4"/>
        </w:p>
        <w:p w14:paraId="7000294E" w14:textId="77777777" w:rsidR="00AA7CF0" w:rsidRPr="00D529DE" w:rsidRDefault="00000000" w:rsidP="00C00D5E">
          <w:pPr>
            <w:pStyle w:val="Stopka"/>
            <w:tabs>
              <w:tab w:val="clear" w:pos="4536"/>
              <w:tab w:val="clear" w:pos="9072"/>
            </w:tabs>
            <w:spacing w:line="300" w:lineRule="auto"/>
            <w:rPr>
              <w:rFonts w:ascii="Arial" w:hAnsi="Arial" w:cs="Arial"/>
              <w:sz w:val="16"/>
              <w:szCs w:val="16"/>
            </w:rPr>
          </w:pPr>
          <w:bookmarkStart w:id="5" w:name="ezdAutorWydzialAtrybut3"/>
          <w:r w:rsidRPr="00D529DE">
            <w:rPr>
              <w:rFonts w:ascii="Arial" w:hAnsi="Arial" w:cs="Arial"/>
              <w:sz w:val="16"/>
              <w:szCs w:val="16"/>
            </w:rPr>
            <w:t>wps@gdansk.uw.gov.pl</w:t>
          </w:r>
          <w:bookmarkEnd w:id="5"/>
        </w:p>
        <w:p w14:paraId="513D7F35" w14:textId="77777777" w:rsidR="00AA7CF0" w:rsidRPr="00D529DE" w:rsidRDefault="00000000" w:rsidP="00C00D5E">
          <w:pPr>
            <w:pStyle w:val="Stopka"/>
            <w:spacing w:line="300" w:lineRule="auto"/>
            <w:rPr>
              <w:rFonts w:ascii="Arial" w:hAnsi="Arial" w:cs="Arial"/>
              <w:sz w:val="16"/>
              <w:szCs w:val="16"/>
            </w:rPr>
          </w:pPr>
          <w:r w:rsidRPr="00D529DE">
            <w:rPr>
              <w:rFonts w:ascii="Arial" w:hAnsi="Arial" w:cs="Arial"/>
              <w:sz w:val="16"/>
              <w:szCs w:val="16"/>
            </w:rPr>
            <w:t>https://www.gov.pl/web/uw-pomorski</w:t>
          </w:r>
        </w:p>
      </w:tc>
      <w:tc>
        <w:tcPr>
          <w:tcW w:w="3815" w:type="dxa"/>
        </w:tcPr>
        <w:p w14:paraId="3F46076B" w14:textId="77777777" w:rsidR="00AA7CF0" w:rsidRPr="00D529DE" w:rsidRDefault="00000000" w:rsidP="00F842B2">
          <w:pPr>
            <w:pStyle w:val="Stopka"/>
            <w:tabs>
              <w:tab w:val="clear" w:pos="4536"/>
              <w:tab w:val="clear" w:pos="9072"/>
            </w:tabs>
            <w:spacing w:before="80" w:line="300" w:lineRule="auto"/>
            <w:rPr>
              <w:rFonts w:ascii="Arial" w:hAnsi="Arial" w:cs="Arial"/>
              <w:sz w:val="16"/>
              <w:szCs w:val="16"/>
            </w:rPr>
          </w:pPr>
          <w:bookmarkStart w:id="6" w:name="ezdAutorWydzialNazwa"/>
          <w:r w:rsidRPr="00D529DE">
            <w:rPr>
              <w:rFonts w:ascii="Arial" w:hAnsi="Arial" w:cs="Arial"/>
              <w:sz w:val="16"/>
              <w:szCs w:val="16"/>
            </w:rPr>
            <w:t>Wydział Polityki Społecznej</w:t>
          </w:r>
          <w:bookmarkEnd w:id="6"/>
        </w:p>
      </w:tc>
    </w:tr>
    <w:tr w:rsidR="00B34E43" w14:paraId="3A9692E2" w14:textId="77777777" w:rsidTr="00AB66CA">
      <w:tc>
        <w:tcPr>
          <w:tcW w:w="5245" w:type="dxa"/>
          <w:vMerge/>
        </w:tcPr>
        <w:p w14:paraId="596404C3" w14:textId="77777777" w:rsidR="00AA7CF0" w:rsidRPr="00D529DE" w:rsidRDefault="00AA7CF0" w:rsidP="00C00D5E">
          <w:pPr>
            <w:pStyle w:val="Stopka"/>
            <w:spacing w:line="300" w:lineRule="auto"/>
            <w:rPr>
              <w:rFonts w:ascii="Arial" w:hAnsi="Arial" w:cs="Arial"/>
              <w:sz w:val="16"/>
              <w:szCs w:val="16"/>
            </w:rPr>
          </w:pPr>
        </w:p>
      </w:tc>
      <w:tc>
        <w:tcPr>
          <w:tcW w:w="3815" w:type="dxa"/>
        </w:tcPr>
        <w:p w14:paraId="6D1786AD" w14:textId="77777777" w:rsidR="00AA7CF0"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Pomorski Urząd Wojewódzki w Gdańsku</w:t>
          </w:r>
        </w:p>
      </w:tc>
    </w:tr>
    <w:tr w:rsidR="00B34E43" w14:paraId="0106188A" w14:textId="77777777" w:rsidTr="00AB66CA">
      <w:tc>
        <w:tcPr>
          <w:tcW w:w="5245" w:type="dxa"/>
          <w:vMerge/>
        </w:tcPr>
        <w:p w14:paraId="3D8DC1A4" w14:textId="77777777" w:rsidR="00AA7CF0" w:rsidRPr="00D529DE" w:rsidRDefault="00AA7CF0" w:rsidP="00C00D5E">
          <w:pPr>
            <w:pStyle w:val="Stopka"/>
            <w:tabs>
              <w:tab w:val="clear" w:pos="4536"/>
              <w:tab w:val="clear" w:pos="9072"/>
            </w:tabs>
            <w:spacing w:line="300" w:lineRule="auto"/>
            <w:rPr>
              <w:rFonts w:ascii="Arial" w:hAnsi="Arial" w:cs="Arial"/>
              <w:sz w:val="16"/>
              <w:szCs w:val="16"/>
            </w:rPr>
          </w:pPr>
        </w:p>
      </w:tc>
      <w:tc>
        <w:tcPr>
          <w:tcW w:w="3815" w:type="dxa"/>
        </w:tcPr>
        <w:p w14:paraId="024A8CBE" w14:textId="77777777" w:rsidR="00AA7CF0" w:rsidRPr="00D529DE"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ul. Okopowa 21/27</w:t>
          </w:r>
        </w:p>
      </w:tc>
    </w:tr>
    <w:tr w:rsidR="00B34E43" w14:paraId="58ACB051" w14:textId="77777777" w:rsidTr="00AB66CA">
      <w:tc>
        <w:tcPr>
          <w:tcW w:w="5245" w:type="dxa"/>
          <w:vMerge/>
        </w:tcPr>
        <w:p w14:paraId="61E80C7F" w14:textId="77777777" w:rsidR="00AA7CF0" w:rsidRPr="00D529DE" w:rsidRDefault="00AA7CF0" w:rsidP="00C00D5E">
          <w:pPr>
            <w:pStyle w:val="Stopka"/>
            <w:tabs>
              <w:tab w:val="clear" w:pos="4536"/>
              <w:tab w:val="clear" w:pos="9072"/>
            </w:tabs>
            <w:spacing w:line="300" w:lineRule="auto"/>
            <w:rPr>
              <w:rFonts w:ascii="Arial" w:hAnsi="Arial" w:cs="Arial"/>
              <w:sz w:val="16"/>
              <w:szCs w:val="16"/>
            </w:rPr>
          </w:pPr>
        </w:p>
      </w:tc>
      <w:tc>
        <w:tcPr>
          <w:tcW w:w="3815" w:type="dxa"/>
        </w:tcPr>
        <w:p w14:paraId="1E3454FA" w14:textId="77777777" w:rsidR="00AA7CF0" w:rsidRPr="002E7131" w:rsidRDefault="00000000" w:rsidP="00C00D5E">
          <w:pPr>
            <w:pStyle w:val="Stopka"/>
            <w:tabs>
              <w:tab w:val="clear" w:pos="4536"/>
              <w:tab w:val="clear" w:pos="9072"/>
            </w:tabs>
            <w:spacing w:line="300" w:lineRule="auto"/>
            <w:rPr>
              <w:rFonts w:ascii="Arial" w:hAnsi="Arial" w:cs="Arial"/>
              <w:sz w:val="16"/>
              <w:szCs w:val="16"/>
            </w:rPr>
          </w:pPr>
          <w:r w:rsidRPr="00D529DE">
            <w:rPr>
              <w:rFonts w:ascii="Arial" w:hAnsi="Arial" w:cs="Arial"/>
              <w:sz w:val="16"/>
              <w:szCs w:val="16"/>
            </w:rPr>
            <w:t>80-810 Gdańsk</w:t>
          </w:r>
        </w:p>
      </w:tc>
    </w:tr>
  </w:tbl>
  <w:p w14:paraId="73F507C9" w14:textId="77777777" w:rsidR="00AA7CF0" w:rsidRPr="002E7131" w:rsidRDefault="00AA7CF0" w:rsidP="00AB66CA">
    <w:pPr>
      <w:pStyle w:val="Stopka"/>
      <w:tabs>
        <w:tab w:val="clear" w:pos="4536"/>
      </w:tabs>
      <w:spacing w:line="300"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E7230" w14:textId="77777777" w:rsidR="00C0506D" w:rsidRDefault="00C0506D">
      <w:r>
        <w:separator/>
      </w:r>
    </w:p>
  </w:footnote>
  <w:footnote w:type="continuationSeparator" w:id="0">
    <w:p w14:paraId="5F95A693" w14:textId="77777777" w:rsidR="00C0506D" w:rsidRDefault="00C0506D">
      <w:r>
        <w:continuationSeparator/>
      </w:r>
    </w:p>
  </w:footnote>
  <w:footnote w:id="1">
    <w:p w14:paraId="41E5E5B5" w14:textId="77777777" w:rsidR="00AA7CF0" w:rsidRPr="00917645" w:rsidRDefault="00000000" w:rsidP="00DA5762">
      <w:pPr>
        <w:pStyle w:val="Tekstprzypisudolnego"/>
        <w:rPr>
          <w:rFonts w:ascii="Arial" w:hAnsi="Arial" w:cs="Arial"/>
          <w:sz w:val="18"/>
          <w:szCs w:val="18"/>
        </w:rPr>
      </w:pPr>
      <w:r w:rsidRPr="00917645">
        <w:rPr>
          <w:rStyle w:val="Odwoanieprzypisudolnego"/>
          <w:rFonts w:ascii="Arial" w:hAnsi="Arial" w:cs="Arial"/>
          <w:sz w:val="18"/>
          <w:szCs w:val="18"/>
        </w:rPr>
        <w:footnoteRef/>
      </w:r>
      <w:r w:rsidRPr="00917645">
        <w:rPr>
          <w:rFonts w:ascii="Arial" w:hAnsi="Arial" w:cs="Arial"/>
          <w:sz w:val="18"/>
          <w:szCs w:val="18"/>
        </w:rPr>
        <w:t xml:space="preserve"> Załącznik nr 3 rozporządzenia Ministra Rodziny, Pracy i Polityki Społecznej z dnia 28 lipca 2025 r. zmieniającego rozporządzenie w sprawie minimalnych standardów noclegowni, schronisk dla osób bezdomnych, schronisk dla osób bezdomnych z usługami opiekuńczymi i ogrzewalni (Dz.U. z 2025 r. poz. 1059).</w:t>
      </w:r>
    </w:p>
  </w:footnote>
  <w:footnote w:id="2">
    <w:p w14:paraId="2BAA2FD7" w14:textId="77777777" w:rsidR="00AA7CF0" w:rsidRPr="00917645" w:rsidRDefault="00000000" w:rsidP="00DA5762">
      <w:pPr>
        <w:pStyle w:val="Tekstprzypisudolnego"/>
        <w:rPr>
          <w:rFonts w:ascii="Arial" w:hAnsi="Arial" w:cs="Arial"/>
          <w:sz w:val="18"/>
          <w:szCs w:val="18"/>
        </w:rPr>
      </w:pPr>
      <w:r w:rsidRPr="00917645">
        <w:rPr>
          <w:rStyle w:val="Odwoanieprzypisudolnego"/>
          <w:rFonts w:ascii="Arial" w:hAnsi="Arial" w:cs="Arial"/>
          <w:sz w:val="18"/>
          <w:szCs w:val="18"/>
        </w:rPr>
        <w:footnoteRef/>
      </w:r>
      <w:r w:rsidRPr="00917645">
        <w:rPr>
          <w:rFonts w:ascii="Arial" w:hAnsi="Arial" w:cs="Arial"/>
          <w:sz w:val="18"/>
          <w:szCs w:val="18"/>
        </w:rPr>
        <w:t xml:space="preserve"> Załącznik nr 2 do ww. rozporządzenia.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2BA3E" w14:textId="77777777" w:rsidR="00AA7CF0" w:rsidRDefault="00AA7CF0">
    <w:pPr>
      <w:pStyle w:val="Nagwek"/>
      <w:rPr>
        <w:rFonts w:ascii="Arial" w:hAnsi="Arial" w:cs="Arial"/>
        <w:sz w:val="22"/>
        <w:szCs w:val="22"/>
      </w:rPr>
    </w:pPr>
  </w:p>
  <w:p w14:paraId="553FD768" w14:textId="77777777" w:rsidR="00AA7CF0" w:rsidRDefault="00AA7CF0">
    <w:pPr>
      <w:pStyle w:val="Nagwek"/>
      <w:rPr>
        <w:rFonts w:ascii="Arial" w:hAnsi="Arial" w:cs="Arial"/>
        <w:sz w:val="22"/>
        <w:szCs w:val="22"/>
      </w:rPr>
    </w:pPr>
  </w:p>
  <w:p w14:paraId="0D37866D" w14:textId="77777777" w:rsidR="00AA7CF0" w:rsidRDefault="00AA7CF0">
    <w:pPr>
      <w:pStyle w:val="Nagwek"/>
      <w:rPr>
        <w:rFonts w:ascii="Arial" w:hAnsi="Arial" w:cs="Arial"/>
        <w:sz w:val="22"/>
        <w:szCs w:val="22"/>
      </w:rPr>
    </w:pPr>
  </w:p>
  <w:p w14:paraId="262CCEAD" w14:textId="77777777" w:rsidR="00AA7CF0" w:rsidRDefault="00AA7CF0">
    <w:pPr>
      <w:pStyle w:val="Nagwek"/>
      <w:rPr>
        <w:rFonts w:ascii="Arial" w:hAnsi="Arial" w:cs="Arial"/>
        <w:sz w:val="22"/>
        <w:szCs w:val="22"/>
      </w:rPr>
    </w:pPr>
  </w:p>
  <w:p w14:paraId="20019CD7" w14:textId="77777777" w:rsidR="00AA7CF0" w:rsidRPr="00DB47ED" w:rsidRDefault="00AA7CF0">
    <w:pPr>
      <w:pStyle w:val="Nagwek"/>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00C3C"/>
    <w:multiLevelType w:val="hybridMultilevel"/>
    <w:tmpl w:val="5B22898C"/>
    <w:lvl w:ilvl="0" w:tplc="CBD06F9C">
      <w:start w:val="1"/>
      <w:numFmt w:val="bullet"/>
      <w:lvlText w:val=""/>
      <w:lvlJc w:val="left"/>
      <w:pPr>
        <w:ind w:left="720" w:hanging="360"/>
      </w:pPr>
      <w:rPr>
        <w:rFonts w:ascii="Symbol" w:hAnsi="Symbol" w:hint="default"/>
      </w:rPr>
    </w:lvl>
    <w:lvl w:ilvl="1" w:tplc="15224248" w:tentative="1">
      <w:start w:val="1"/>
      <w:numFmt w:val="bullet"/>
      <w:lvlText w:val="o"/>
      <w:lvlJc w:val="left"/>
      <w:pPr>
        <w:ind w:left="1440" w:hanging="360"/>
      </w:pPr>
      <w:rPr>
        <w:rFonts w:ascii="Courier New" w:hAnsi="Courier New" w:cs="Courier New" w:hint="default"/>
      </w:rPr>
    </w:lvl>
    <w:lvl w:ilvl="2" w:tplc="5846EE50" w:tentative="1">
      <w:start w:val="1"/>
      <w:numFmt w:val="bullet"/>
      <w:lvlText w:val=""/>
      <w:lvlJc w:val="left"/>
      <w:pPr>
        <w:ind w:left="2160" w:hanging="360"/>
      </w:pPr>
      <w:rPr>
        <w:rFonts w:ascii="Wingdings" w:hAnsi="Wingdings" w:hint="default"/>
      </w:rPr>
    </w:lvl>
    <w:lvl w:ilvl="3" w:tplc="F490CD0E" w:tentative="1">
      <w:start w:val="1"/>
      <w:numFmt w:val="bullet"/>
      <w:lvlText w:val=""/>
      <w:lvlJc w:val="left"/>
      <w:pPr>
        <w:ind w:left="2880" w:hanging="360"/>
      </w:pPr>
      <w:rPr>
        <w:rFonts w:ascii="Symbol" w:hAnsi="Symbol" w:hint="default"/>
      </w:rPr>
    </w:lvl>
    <w:lvl w:ilvl="4" w:tplc="20AA82EA" w:tentative="1">
      <w:start w:val="1"/>
      <w:numFmt w:val="bullet"/>
      <w:lvlText w:val="o"/>
      <w:lvlJc w:val="left"/>
      <w:pPr>
        <w:ind w:left="3600" w:hanging="360"/>
      </w:pPr>
      <w:rPr>
        <w:rFonts w:ascii="Courier New" w:hAnsi="Courier New" w:cs="Courier New" w:hint="default"/>
      </w:rPr>
    </w:lvl>
    <w:lvl w:ilvl="5" w:tplc="BFCEFA32" w:tentative="1">
      <w:start w:val="1"/>
      <w:numFmt w:val="bullet"/>
      <w:lvlText w:val=""/>
      <w:lvlJc w:val="left"/>
      <w:pPr>
        <w:ind w:left="4320" w:hanging="360"/>
      </w:pPr>
      <w:rPr>
        <w:rFonts w:ascii="Wingdings" w:hAnsi="Wingdings" w:hint="default"/>
      </w:rPr>
    </w:lvl>
    <w:lvl w:ilvl="6" w:tplc="FEB85C4A" w:tentative="1">
      <w:start w:val="1"/>
      <w:numFmt w:val="bullet"/>
      <w:lvlText w:val=""/>
      <w:lvlJc w:val="left"/>
      <w:pPr>
        <w:ind w:left="5040" w:hanging="360"/>
      </w:pPr>
      <w:rPr>
        <w:rFonts w:ascii="Symbol" w:hAnsi="Symbol" w:hint="default"/>
      </w:rPr>
    </w:lvl>
    <w:lvl w:ilvl="7" w:tplc="172660EA" w:tentative="1">
      <w:start w:val="1"/>
      <w:numFmt w:val="bullet"/>
      <w:lvlText w:val="o"/>
      <w:lvlJc w:val="left"/>
      <w:pPr>
        <w:ind w:left="5760" w:hanging="360"/>
      </w:pPr>
      <w:rPr>
        <w:rFonts w:ascii="Courier New" w:hAnsi="Courier New" w:cs="Courier New" w:hint="default"/>
      </w:rPr>
    </w:lvl>
    <w:lvl w:ilvl="8" w:tplc="883E48E2" w:tentative="1">
      <w:start w:val="1"/>
      <w:numFmt w:val="bullet"/>
      <w:lvlText w:val=""/>
      <w:lvlJc w:val="left"/>
      <w:pPr>
        <w:ind w:left="6480" w:hanging="360"/>
      </w:pPr>
      <w:rPr>
        <w:rFonts w:ascii="Wingdings" w:hAnsi="Wingdings" w:hint="default"/>
      </w:rPr>
    </w:lvl>
  </w:abstractNum>
  <w:abstractNum w:abstractNumId="1" w15:restartNumberingAfterBreak="0">
    <w:nsid w:val="12F74D62"/>
    <w:multiLevelType w:val="hybridMultilevel"/>
    <w:tmpl w:val="D6D8CF08"/>
    <w:lvl w:ilvl="0" w:tplc="48766DC2">
      <w:start w:val="1"/>
      <w:numFmt w:val="bullet"/>
      <w:lvlText w:val=""/>
      <w:lvlJc w:val="left"/>
      <w:pPr>
        <w:ind w:left="360" w:hanging="360"/>
      </w:pPr>
      <w:rPr>
        <w:rFonts w:ascii="Symbol" w:hAnsi="Symbol" w:hint="default"/>
      </w:rPr>
    </w:lvl>
    <w:lvl w:ilvl="1" w:tplc="3870779E" w:tentative="1">
      <w:start w:val="1"/>
      <w:numFmt w:val="bullet"/>
      <w:lvlText w:val="o"/>
      <w:lvlJc w:val="left"/>
      <w:pPr>
        <w:ind w:left="1080" w:hanging="360"/>
      </w:pPr>
      <w:rPr>
        <w:rFonts w:ascii="Courier New" w:hAnsi="Courier New" w:cs="Courier New" w:hint="default"/>
      </w:rPr>
    </w:lvl>
    <w:lvl w:ilvl="2" w:tplc="4580C0A4" w:tentative="1">
      <w:start w:val="1"/>
      <w:numFmt w:val="bullet"/>
      <w:lvlText w:val=""/>
      <w:lvlJc w:val="left"/>
      <w:pPr>
        <w:ind w:left="1800" w:hanging="360"/>
      </w:pPr>
      <w:rPr>
        <w:rFonts w:ascii="Wingdings" w:hAnsi="Wingdings" w:hint="default"/>
      </w:rPr>
    </w:lvl>
    <w:lvl w:ilvl="3" w:tplc="C3AEA668" w:tentative="1">
      <w:start w:val="1"/>
      <w:numFmt w:val="bullet"/>
      <w:lvlText w:val=""/>
      <w:lvlJc w:val="left"/>
      <w:pPr>
        <w:ind w:left="2520" w:hanging="360"/>
      </w:pPr>
      <w:rPr>
        <w:rFonts w:ascii="Symbol" w:hAnsi="Symbol" w:hint="default"/>
      </w:rPr>
    </w:lvl>
    <w:lvl w:ilvl="4" w:tplc="9154DEAA" w:tentative="1">
      <w:start w:val="1"/>
      <w:numFmt w:val="bullet"/>
      <w:lvlText w:val="o"/>
      <w:lvlJc w:val="left"/>
      <w:pPr>
        <w:ind w:left="3240" w:hanging="360"/>
      </w:pPr>
      <w:rPr>
        <w:rFonts w:ascii="Courier New" w:hAnsi="Courier New" w:cs="Courier New" w:hint="default"/>
      </w:rPr>
    </w:lvl>
    <w:lvl w:ilvl="5" w:tplc="AA0AB6B2" w:tentative="1">
      <w:start w:val="1"/>
      <w:numFmt w:val="bullet"/>
      <w:lvlText w:val=""/>
      <w:lvlJc w:val="left"/>
      <w:pPr>
        <w:ind w:left="3960" w:hanging="360"/>
      </w:pPr>
      <w:rPr>
        <w:rFonts w:ascii="Wingdings" w:hAnsi="Wingdings" w:hint="default"/>
      </w:rPr>
    </w:lvl>
    <w:lvl w:ilvl="6" w:tplc="41C23A50" w:tentative="1">
      <w:start w:val="1"/>
      <w:numFmt w:val="bullet"/>
      <w:lvlText w:val=""/>
      <w:lvlJc w:val="left"/>
      <w:pPr>
        <w:ind w:left="4680" w:hanging="360"/>
      </w:pPr>
      <w:rPr>
        <w:rFonts w:ascii="Symbol" w:hAnsi="Symbol" w:hint="default"/>
      </w:rPr>
    </w:lvl>
    <w:lvl w:ilvl="7" w:tplc="6D90B4A4" w:tentative="1">
      <w:start w:val="1"/>
      <w:numFmt w:val="bullet"/>
      <w:lvlText w:val="o"/>
      <w:lvlJc w:val="left"/>
      <w:pPr>
        <w:ind w:left="5400" w:hanging="360"/>
      </w:pPr>
      <w:rPr>
        <w:rFonts w:ascii="Courier New" w:hAnsi="Courier New" w:cs="Courier New" w:hint="default"/>
      </w:rPr>
    </w:lvl>
    <w:lvl w:ilvl="8" w:tplc="6A304F72" w:tentative="1">
      <w:start w:val="1"/>
      <w:numFmt w:val="bullet"/>
      <w:lvlText w:val=""/>
      <w:lvlJc w:val="left"/>
      <w:pPr>
        <w:ind w:left="6120" w:hanging="360"/>
      </w:pPr>
      <w:rPr>
        <w:rFonts w:ascii="Wingdings" w:hAnsi="Wingdings" w:hint="default"/>
      </w:rPr>
    </w:lvl>
  </w:abstractNum>
  <w:abstractNum w:abstractNumId="2" w15:restartNumberingAfterBreak="0">
    <w:nsid w:val="14AB1214"/>
    <w:multiLevelType w:val="hybridMultilevel"/>
    <w:tmpl w:val="F544D2F0"/>
    <w:lvl w:ilvl="0" w:tplc="EA7C32BA">
      <w:start w:val="1"/>
      <w:numFmt w:val="bullet"/>
      <w:lvlText w:val=""/>
      <w:lvlJc w:val="left"/>
      <w:pPr>
        <w:ind w:left="720" w:hanging="360"/>
      </w:pPr>
      <w:rPr>
        <w:rFonts w:ascii="Symbol" w:hAnsi="Symbol" w:hint="default"/>
      </w:rPr>
    </w:lvl>
    <w:lvl w:ilvl="1" w:tplc="876A6570" w:tentative="1">
      <w:start w:val="1"/>
      <w:numFmt w:val="bullet"/>
      <w:lvlText w:val="o"/>
      <w:lvlJc w:val="left"/>
      <w:pPr>
        <w:ind w:left="1440" w:hanging="360"/>
      </w:pPr>
      <w:rPr>
        <w:rFonts w:ascii="Courier New" w:hAnsi="Courier New" w:cs="Courier New" w:hint="default"/>
      </w:rPr>
    </w:lvl>
    <w:lvl w:ilvl="2" w:tplc="01A46C7C" w:tentative="1">
      <w:start w:val="1"/>
      <w:numFmt w:val="bullet"/>
      <w:lvlText w:val=""/>
      <w:lvlJc w:val="left"/>
      <w:pPr>
        <w:ind w:left="2160" w:hanging="360"/>
      </w:pPr>
      <w:rPr>
        <w:rFonts w:ascii="Wingdings" w:hAnsi="Wingdings" w:hint="default"/>
      </w:rPr>
    </w:lvl>
    <w:lvl w:ilvl="3" w:tplc="6A14F074" w:tentative="1">
      <w:start w:val="1"/>
      <w:numFmt w:val="bullet"/>
      <w:lvlText w:val=""/>
      <w:lvlJc w:val="left"/>
      <w:pPr>
        <w:ind w:left="2880" w:hanging="360"/>
      </w:pPr>
      <w:rPr>
        <w:rFonts w:ascii="Symbol" w:hAnsi="Symbol" w:hint="default"/>
      </w:rPr>
    </w:lvl>
    <w:lvl w:ilvl="4" w:tplc="2F68EDC8" w:tentative="1">
      <w:start w:val="1"/>
      <w:numFmt w:val="bullet"/>
      <w:lvlText w:val="o"/>
      <w:lvlJc w:val="left"/>
      <w:pPr>
        <w:ind w:left="3600" w:hanging="360"/>
      </w:pPr>
      <w:rPr>
        <w:rFonts w:ascii="Courier New" w:hAnsi="Courier New" w:cs="Courier New" w:hint="default"/>
      </w:rPr>
    </w:lvl>
    <w:lvl w:ilvl="5" w:tplc="D852625A" w:tentative="1">
      <w:start w:val="1"/>
      <w:numFmt w:val="bullet"/>
      <w:lvlText w:val=""/>
      <w:lvlJc w:val="left"/>
      <w:pPr>
        <w:ind w:left="4320" w:hanging="360"/>
      </w:pPr>
      <w:rPr>
        <w:rFonts w:ascii="Wingdings" w:hAnsi="Wingdings" w:hint="default"/>
      </w:rPr>
    </w:lvl>
    <w:lvl w:ilvl="6" w:tplc="752A2DD8" w:tentative="1">
      <w:start w:val="1"/>
      <w:numFmt w:val="bullet"/>
      <w:lvlText w:val=""/>
      <w:lvlJc w:val="left"/>
      <w:pPr>
        <w:ind w:left="5040" w:hanging="360"/>
      </w:pPr>
      <w:rPr>
        <w:rFonts w:ascii="Symbol" w:hAnsi="Symbol" w:hint="default"/>
      </w:rPr>
    </w:lvl>
    <w:lvl w:ilvl="7" w:tplc="33E895C2" w:tentative="1">
      <w:start w:val="1"/>
      <w:numFmt w:val="bullet"/>
      <w:lvlText w:val="o"/>
      <w:lvlJc w:val="left"/>
      <w:pPr>
        <w:ind w:left="5760" w:hanging="360"/>
      </w:pPr>
      <w:rPr>
        <w:rFonts w:ascii="Courier New" w:hAnsi="Courier New" w:cs="Courier New" w:hint="default"/>
      </w:rPr>
    </w:lvl>
    <w:lvl w:ilvl="8" w:tplc="CAE654E8" w:tentative="1">
      <w:start w:val="1"/>
      <w:numFmt w:val="bullet"/>
      <w:lvlText w:val=""/>
      <w:lvlJc w:val="left"/>
      <w:pPr>
        <w:ind w:left="6480" w:hanging="360"/>
      </w:pPr>
      <w:rPr>
        <w:rFonts w:ascii="Wingdings" w:hAnsi="Wingdings" w:hint="default"/>
      </w:rPr>
    </w:lvl>
  </w:abstractNum>
  <w:abstractNum w:abstractNumId="3" w15:restartNumberingAfterBreak="0">
    <w:nsid w:val="18B21AE6"/>
    <w:multiLevelType w:val="hybridMultilevel"/>
    <w:tmpl w:val="06F0619E"/>
    <w:lvl w:ilvl="0" w:tplc="585AF836">
      <w:start w:val="1"/>
      <w:numFmt w:val="bullet"/>
      <w:lvlText w:val=""/>
      <w:lvlJc w:val="left"/>
      <w:pPr>
        <w:ind w:left="720" w:hanging="360"/>
      </w:pPr>
      <w:rPr>
        <w:rFonts w:ascii="Symbol" w:hAnsi="Symbol" w:hint="default"/>
      </w:rPr>
    </w:lvl>
    <w:lvl w:ilvl="1" w:tplc="DB8ABC18" w:tentative="1">
      <w:start w:val="1"/>
      <w:numFmt w:val="bullet"/>
      <w:lvlText w:val="o"/>
      <w:lvlJc w:val="left"/>
      <w:pPr>
        <w:ind w:left="1440" w:hanging="360"/>
      </w:pPr>
      <w:rPr>
        <w:rFonts w:ascii="Courier New" w:hAnsi="Courier New" w:cs="Courier New" w:hint="default"/>
      </w:rPr>
    </w:lvl>
    <w:lvl w:ilvl="2" w:tplc="79D8F09C" w:tentative="1">
      <w:start w:val="1"/>
      <w:numFmt w:val="bullet"/>
      <w:lvlText w:val=""/>
      <w:lvlJc w:val="left"/>
      <w:pPr>
        <w:ind w:left="2160" w:hanging="360"/>
      </w:pPr>
      <w:rPr>
        <w:rFonts w:ascii="Wingdings" w:hAnsi="Wingdings" w:hint="default"/>
      </w:rPr>
    </w:lvl>
    <w:lvl w:ilvl="3" w:tplc="148EDB72" w:tentative="1">
      <w:start w:val="1"/>
      <w:numFmt w:val="bullet"/>
      <w:lvlText w:val=""/>
      <w:lvlJc w:val="left"/>
      <w:pPr>
        <w:ind w:left="2880" w:hanging="360"/>
      </w:pPr>
      <w:rPr>
        <w:rFonts w:ascii="Symbol" w:hAnsi="Symbol" w:hint="default"/>
      </w:rPr>
    </w:lvl>
    <w:lvl w:ilvl="4" w:tplc="62A025DA" w:tentative="1">
      <w:start w:val="1"/>
      <w:numFmt w:val="bullet"/>
      <w:lvlText w:val="o"/>
      <w:lvlJc w:val="left"/>
      <w:pPr>
        <w:ind w:left="3600" w:hanging="360"/>
      </w:pPr>
      <w:rPr>
        <w:rFonts w:ascii="Courier New" w:hAnsi="Courier New" w:cs="Courier New" w:hint="default"/>
      </w:rPr>
    </w:lvl>
    <w:lvl w:ilvl="5" w:tplc="A976A468" w:tentative="1">
      <w:start w:val="1"/>
      <w:numFmt w:val="bullet"/>
      <w:lvlText w:val=""/>
      <w:lvlJc w:val="left"/>
      <w:pPr>
        <w:ind w:left="4320" w:hanging="360"/>
      </w:pPr>
      <w:rPr>
        <w:rFonts w:ascii="Wingdings" w:hAnsi="Wingdings" w:hint="default"/>
      </w:rPr>
    </w:lvl>
    <w:lvl w:ilvl="6" w:tplc="C1961D9E" w:tentative="1">
      <w:start w:val="1"/>
      <w:numFmt w:val="bullet"/>
      <w:lvlText w:val=""/>
      <w:lvlJc w:val="left"/>
      <w:pPr>
        <w:ind w:left="5040" w:hanging="360"/>
      </w:pPr>
      <w:rPr>
        <w:rFonts w:ascii="Symbol" w:hAnsi="Symbol" w:hint="default"/>
      </w:rPr>
    </w:lvl>
    <w:lvl w:ilvl="7" w:tplc="B0CAC80A" w:tentative="1">
      <w:start w:val="1"/>
      <w:numFmt w:val="bullet"/>
      <w:lvlText w:val="o"/>
      <w:lvlJc w:val="left"/>
      <w:pPr>
        <w:ind w:left="5760" w:hanging="360"/>
      </w:pPr>
      <w:rPr>
        <w:rFonts w:ascii="Courier New" w:hAnsi="Courier New" w:cs="Courier New" w:hint="default"/>
      </w:rPr>
    </w:lvl>
    <w:lvl w:ilvl="8" w:tplc="E280CC0E" w:tentative="1">
      <w:start w:val="1"/>
      <w:numFmt w:val="bullet"/>
      <w:lvlText w:val=""/>
      <w:lvlJc w:val="left"/>
      <w:pPr>
        <w:ind w:left="6480" w:hanging="360"/>
      </w:pPr>
      <w:rPr>
        <w:rFonts w:ascii="Wingdings" w:hAnsi="Wingdings" w:hint="default"/>
      </w:rPr>
    </w:lvl>
  </w:abstractNum>
  <w:abstractNum w:abstractNumId="4" w15:restartNumberingAfterBreak="0">
    <w:nsid w:val="21D23A34"/>
    <w:multiLevelType w:val="hybridMultilevel"/>
    <w:tmpl w:val="F550A392"/>
    <w:lvl w:ilvl="0" w:tplc="93FA7E6E">
      <w:start w:val="1"/>
      <w:numFmt w:val="bullet"/>
      <w:lvlText w:val=""/>
      <w:lvlJc w:val="left"/>
      <w:pPr>
        <w:ind w:left="720" w:hanging="360"/>
      </w:pPr>
      <w:rPr>
        <w:rFonts w:ascii="Symbol" w:hAnsi="Symbol" w:hint="default"/>
      </w:rPr>
    </w:lvl>
    <w:lvl w:ilvl="1" w:tplc="AE3E2B9A" w:tentative="1">
      <w:start w:val="1"/>
      <w:numFmt w:val="bullet"/>
      <w:lvlText w:val="o"/>
      <w:lvlJc w:val="left"/>
      <w:pPr>
        <w:ind w:left="1440" w:hanging="360"/>
      </w:pPr>
      <w:rPr>
        <w:rFonts w:ascii="Courier New" w:hAnsi="Courier New" w:cs="Courier New" w:hint="default"/>
      </w:rPr>
    </w:lvl>
    <w:lvl w:ilvl="2" w:tplc="3238123A" w:tentative="1">
      <w:start w:val="1"/>
      <w:numFmt w:val="bullet"/>
      <w:lvlText w:val=""/>
      <w:lvlJc w:val="left"/>
      <w:pPr>
        <w:ind w:left="2160" w:hanging="360"/>
      </w:pPr>
      <w:rPr>
        <w:rFonts w:ascii="Wingdings" w:hAnsi="Wingdings" w:hint="default"/>
      </w:rPr>
    </w:lvl>
    <w:lvl w:ilvl="3" w:tplc="A62C91EE" w:tentative="1">
      <w:start w:val="1"/>
      <w:numFmt w:val="bullet"/>
      <w:lvlText w:val=""/>
      <w:lvlJc w:val="left"/>
      <w:pPr>
        <w:ind w:left="2880" w:hanging="360"/>
      </w:pPr>
      <w:rPr>
        <w:rFonts w:ascii="Symbol" w:hAnsi="Symbol" w:hint="default"/>
      </w:rPr>
    </w:lvl>
    <w:lvl w:ilvl="4" w:tplc="DED8C082" w:tentative="1">
      <w:start w:val="1"/>
      <w:numFmt w:val="bullet"/>
      <w:lvlText w:val="o"/>
      <w:lvlJc w:val="left"/>
      <w:pPr>
        <w:ind w:left="3600" w:hanging="360"/>
      </w:pPr>
      <w:rPr>
        <w:rFonts w:ascii="Courier New" w:hAnsi="Courier New" w:cs="Courier New" w:hint="default"/>
      </w:rPr>
    </w:lvl>
    <w:lvl w:ilvl="5" w:tplc="D8781946" w:tentative="1">
      <w:start w:val="1"/>
      <w:numFmt w:val="bullet"/>
      <w:lvlText w:val=""/>
      <w:lvlJc w:val="left"/>
      <w:pPr>
        <w:ind w:left="4320" w:hanging="360"/>
      </w:pPr>
      <w:rPr>
        <w:rFonts w:ascii="Wingdings" w:hAnsi="Wingdings" w:hint="default"/>
      </w:rPr>
    </w:lvl>
    <w:lvl w:ilvl="6" w:tplc="1638B16E" w:tentative="1">
      <w:start w:val="1"/>
      <w:numFmt w:val="bullet"/>
      <w:lvlText w:val=""/>
      <w:lvlJc w:val="left"/>
      <w:pPr>
        <w:ind w:left="5040" w:hanging="360"/>
      </w:pPr>
      <w:rPr>
        <w:rFonts w:ascii="Symbol" w:hAnsi="Symbol" w:hint="default"/>
      </w:rPr>
    </w:lvl>
    <w:lvl w:ilvl="7" w:tplc="38DA95B8" w:tentative="1">
      <w:start w:val="1"/>
      <w:numFmt w:val="bullet"/>
      <w:lvlText w:val="o"/>
      <w:lvlJc w:val="left"/>
      <w:pPr>
        <w:ind w:left="5760" w:hanging="360"/>
      </w:pPr>
      <w:rPr>
        <w:rFonts w:ascii="Courier New" w:hAnsi="Courier New" w:cs="Courier New" w:hint="default"/>
      </w:rPr>
    </w:lvl>
    <w:lvl w:ilvl="8" w:tplc="3E0E0102" w:tentative="1">
      <w:start w:val="1"/>
      <w:numFmt w:val="bullet"/>
      <w:lvlText w:val=""/>
      <w:lvlJc w:val="left"/>
      <w:pPr>
        <w:ind w:left="6480" w:hanging="360"/>
      </w:pPr>
      <w:rPr>
        <w:rFonts w:ascii="Wingdings" w:hAnsi="Wingdings" w:hint="default"/>
      </w:rPr>
    </w:lvl>
  </w:abstractNum>
  <w:abstractNum w:abstractNumId="5" w15:restartNumberingAfterBreak="0">
    <w:nsid w:val="26537DBE"/>
    <w:multiLevelType w:val="hybridMultilevel"/>
    <w:tmpl w:val="BC545D24"/>
    <w:lvl w:ilvl="0" w:tplc="4D2056C4">
      <w:start w:val="1"/>
      <w:numFmt w:val="bullet"/>
      <w:lvlText w:val=""/>
      <w:lvlJc w:val="left"/>
      <w:pPr>
        <w:ind w:left="720" w:hanging="360"/>
      </w:pPr>
      <w:rPr>
        <w:rFonts w:ascii="Symbol" w:hAnsi="Symbol" w:hint="default"/>
      </w:rPr>
    </w:lvl>
    <w:lvl w:ilvl="1" w:tplc="37EE03B8" w:tentative="1">
      <w:start w:val="1"/>
      <w:numFmt w:val="bullet"/>
      <w:lvlText w:val="o"/>
      <w:lvlJc w:val="left"/>
      <w:pPr>
        <w:ind w:left="1440" w:hanging="360"/>
      </w:pPr>
      <w:rPr>
        <w:rFonts w:ascii="Courier New" w:hAnsi="Courier New" w:cs="Courier New" w:hint="default"/>
      </w:rPr>
    </w:lvl>
    <w:lvl w:ilvl="2" w:tplc="EAAA2EF6" w:tentative="1">
      <w:start w:val="1"/>
      <w:numFmt w:val="bullet"/>
      <w:lvlText w:val=""/>
      <w:lvlJc w:val="left"/>
      <w:pPr>
        <w:ind w:left="2160" w:hanging="360"/>
      </w:pPr>
      <w:rPr>
        <w:rFonts w:ascii="Wingdings" w:hAnsi="Wingdings" w:hint="default"/>
      </w:rPr>
    </w:lvl>
    <w:lvl w:ilvl="3" w:tplc="01B4C230" w:tentative="1">
      <w:start w:val="1"/>
      <w:numFmt w:val="bullet"/>
      <w:lvlText w:val=""/>
      <w:lvlJc w:val="left"/>
      <w:pPr>
        <w:ind w:left="2880" w:hanging="360"/>
      </w:pPr>
      <w:rPr>
        <w:rFonts w:ascii="Symbol" w:hAnsi="Symbol" w:hint="default"/>
      </w:rPr>
    </w:lvl>
    <w:lvl w:ilvl="4" w:tplc="29B21C10" w:tentative="1">
      <w:start w:val="1"/>
      <w:numFmt w:val="bullet"/>
      <w:lvlText w:val="o"/>
      <w:lvlJc w:val="left"/>
      <w:pPr>
        <w:ind w:left="3600" w:hanging="360"/>
      </w:pPr>
      <w:rPr>
        <w:rFonts w:ascii="Courier New" w:hAnsi="Courier New" w:cs="Courier New" w:hint="default"/>
      </w:rPr>
    </w:lvl>
    <w:lvl w:ilvl="5" w:tplc="EBDACB86" w:tentative="1">
      <w:start w:val="1"/>
      <w:numFmt w:val="bullet"/>
      <w:lvlText w:val=""/>
      <w:lvlJc w:val="left"/>
      <w:pPr>
        <w:ind w:left="4320" w:hanging="360"/>
      </w:pPr>
      <w:rPr>
        <w:rFonts w:ascii="Wingdings" w:hAnsi="Wingdings" w:hint="default"/>
      </w:rPr>
    </w:lvl>
    <w:lvl w:ilvl="6" w:tplc="58984BD4" w:tentative="1">
      <w:start w:val="1"/>
      <w:numFmt w:val="bullet"/>
      <w:lvlText w:val=""/>
      <w:lvlJc w:val="left"/>
      <w:pPr>
        <w:ind w:left="5040" w:hanging="360"/>
      </w:pPr>
      <w:rPr>
        <w:rFonts w:ascii="Symbol" w:hAnsi="Symbol" w:hint="default"/>
      </w:rPr>
    </w:lvl>
    <w:lvl w:ilvl="7" w:tplc="664E44CE" w:tentative="1">
      <w:start w:val="1"/>
      <w:numFmt w:val="bullet"/>
      <w:lvlText w:val="o"/>
      <w:lvlJc w:val="left"/>
      <w:pPr>
        <w:ind w:left="5760" w:hanging="360"/>
      </w:pPr>
      <w:rPr>
        <w:rFonts w:ascii="Courier New" w:hAnsi="Courier New" w:cs="Courier New" w:hint="default"/>
      </w:rPr>
    </w:lvl>
    <w:lvl w:ilvl="8" w:tplc="1B70F95E" w:tentative="1">
      <w:start w:val="1"/>
      <w:numFmt w:val="bullet"/>
      <w:lvlText w:val=""/>
      <w:lvlJc w:val="left"/>
      <w:pPr>
        <w:ind w:left="6480" w:hanging="360"/>
      </w:pPr>
      <w:rPr>
        <w:rFonts w:ascii="Wingdings" w:hAnsi="Wingdings" w:hint="default"/>
      </w:rPr>
    </w:lvl>
  </w:abstractNum>
  <w:abstractNum w:abstractNumId="6" w15:restartNumberingAfterBreak="0">
    <w:nsid w:val="2D2E6D33"/>
    <w:multiLevelType w:val="hybridMultilevel"/>
    <w:tmpl w:val="1D383DD8"/>
    <w:lvl w:ilvl="0" w:tplc="750E02BA">
      <w:start w:val="1"/>
      <w:numFmt w:val="bullet"/>
      <w:lvlText w:val=""/>
      <w:lvlJc w:val="left"/>
      <w:pPr>
        <w:ind w:left="720" w:hanging="360"/>
      </w:pPr>
      <w:rPr>
        <w:rFonts w:ascii="Symbol" w:hAnsi="Symbol" w:hint="default"/>
      </w:rPr>
    </w:lvl>
    <w:lvl w:ilvl="1" w:tplc="DF44F3C2" w:tentative="1">
      <w:start w:val="1"/>
      <w:numFmt w:val="bullet"/>
      <w:lvlText w:val="o"/>
      <w:lvlJc w:val="left"/>
      <w:pPr>
        <w:ind w:left="1440" w:hanging="360"/>
      </w:pPr>
      <w:rPr>
        <w:rFonts w:ascii="Courier New" w:hAnsi="Courier New" w:cs="Courier New" w:hint="default"/>
      </w:rPr>
    </w:lvl>
    <w:lvl w:ilvl="2" w:tplc="DFF6613C" w:tentative="1">
      <w:start w:val="1"/>
      <w:numFmt w:val="bullet"/>
      <w:lvlText w:val=""/>
      <w:lvlJc w:val="left"/>
      <w:pPr>
        <w:ind w:left="2160" w:hanging="360"/>
      </w:pPr>
      <w:rPr>
        <w:rFonts w:ascii="Wingdings" w:hAnsi="Wingdings" w:hint="default"/>
      </w:rPr>
    </w:lvl>
    <w:lvl w:ilvl="3" w:tplc="CA4C6180" w:tentative="1">
      <w:start w:val="1"/>
      <w:numFmt w:val="bullet"/>
      <w:lvlText w:val=""/>
      <w:lvlJc w:val="left"/>
      <w:pPr>
        <w:ind w:left="2880" w:hanging="360"/>
      </w:pPr>
      <w:rPr>
        <w:rFonts w:ascii="Symbol" w:hAnsi="Symbol" w:hint="default"/>
      </w:rPr>
    </w:lvl>
    <w:lvl w:ilvl="4" w:tplc="DBCC9EFE" w:tentative="1">
      <w:start w:val="1"/>
      <w:numFmt w:val="bullet"/>
      <w:lvlText w:val="o"/>
      <w:lvlJc w:val="left"/>
      <w:pPr>
        <w:ind w:left="3600" w:hanging="360"/>
      </w:pPr>
      <w:rPr>
        <w:rFonts w:ascii="Courier New" w:hAnsi="Courier New" w:cs="Courier New" w:hint="default"/>
      </w:rPr>
    </w:lvl>
    <w:lvl w:ilvl="5" w:tplc="EA6E0C0C" w:tentative="1">
      <w:start w:val="1"/>
      <w:numFmt w:val="bullet"/>
      <w:lvlText w:val=""/>
      <w:lvlJc w:val="left"/>
      <w:pPr>
        <w:ind w:left="4320" w:hanging="360"/>
      </w:pPr>
      <w:rPr>
        <w:rFonts w:ascii="Wingdings" w:hAnsi="Wingdings" w:hint="default"/>
      </w:rPr>
    </w:lvl>
    <w:lvl w:ilvl="6" w:tplc="88DE12B6" w:tentative="1">
      <w:start w:val="1"/>
      <w:numFmt w:val="bullet"/>
      <w:lvlText w:val=""/>
      <w:lvlJc w:val="left"/>
      <w:pPr>
        <w:ind w:left="5040" w:hanging="360"/>
      </w:pPr>
      <w:rPr>
        <w:rFonts w:ascii="Symbol" w:hAnsi="Symbol" w:hint="default"/>
      </w:rPr>
    </w:lvl>
    <w:lvl w:ilvl="7" w:tplc="45FE9DCA" w:tentative="1">
      <w:start w:val="1"/>
      <w:numFmt w:val="bullet"/>
      <w:lvlText w:val="o"/>
      <w:lvlJc w:val="left"/>
      <w:pPr>
        <w:ind w:left="5760" w:hanging="360"/>
      </w:pPr>
      <w:rPr>
        <w:rFonts w:ascii="Courier New" w:hAnsi="Courier New" w:cs="Courier New" w:hint="default"/>
      </w:rPr>
    </w:lvl>
    <w:lvl w:ilvl="8" w:tplc="F5F2CAC4" w:tentative="1">
      <w:start w:val="1"/>
      <w:numFmt w:val="bullet"/>
      <w:lvlText w:val=""/>
      <w:lvlJc w:val="left"/>
      <w:pPr>
        <w:ind w:left="6480" w:hanging="360"/>
      </w:pPr>
      <w:rPr>
        <w:rFonts w:ascii="Wingdings" w:hAnsi="Wingdings" w:hint="default"/>
      </w:rPr>
    </w:lvl>
  </w:abstractNum>
  <w:abstractNum w:abstractNumId="7" w15:restartNumberingAfterBreak="0">
    <w:nsid w:val="36367077"/>
    <w:multiLevelType w:val="hybridMultilevel"/>
    <w:tmpl w:val="C3D08FCE"/>
    <w:lvl w:ilvl="0" w:tplc="4176C134">
      <w:start w:val="1"/>
      <w:numFmt w:val="bullet"/>
      <w:lvlText w:val=""/>
      <w:lvlJc w:val="left"/>
      <w:pPr>
        <w:ind w:left="720" w:hanging="360"/>
      </w:pPr>
      <w:rPr>
        <w:rFonts w:ascii="Symbol" w:hAnsi="Symbol" w:hint="default"/>
      </w:rPr>
    </w:lvl>
    <w:lvl w:ilvl="1" w:tplc="82EAE1E0" w:tentative="1">
      <w:start w:val="1"/>
      <w:numFmt w:val="bullet"/>
      <w:lvlText w:val="o"/>
      <w:lvlJc w:val="left"/>
      <w:pPr>
        <w:ind w:left="1440" w:hanging="360"/>
      </w:pPr>
      <w:rPr>
        <w:rFonts w:ascii="Courier New" w:hAnsi="Courier New" w:cs="Courier New" w:hint="default"/>
      </w:rPr>
    </w:lvl>
    <w:lvl w:ilvl="2" w:tplc="E68E6058" w:tentative="1">
      <w:start w:val="1"/>
      <w:numFmt w:val="bullet"/>
      <w:lvlText w:val=""/>
      <w:lvlJc w:val="left"/>
      <w:pPr>
        <w:ind w:left="2160" w:hanging="360"/>
      </w:pPr>
      <w:rPr>
        <w:rFonts w:ascii="Wingdings" w:hAnsi="Wingdings" w:hint="default"/>
      </w:rPr>
    </w:lvl>
    <w:lvl w:ilvl="3" w:tplc="714C0706" w:tentative="1">
      <w:start w:val="1"/>
      <w:numFmt w:val="bullet"/>
      <w:lvlText w:val=""/>
      <w:lvlJc w:val="left"/>
      <w:pPr>
        <w:ind w:left="2880" w:hanging="360"/>
      </w:pPr>
      <w:rPr>
        <w:rFonts w:ascii="Symbol" w:hAnsi="Symbol" w:hint="default"/>
      </w:rPr>
    </w:lvl>
    <w:lvl w:ilvl="4" w:tplc="CEB8012C" w:tentative="1">
      <w:start w:val="1"/>
      <w:numFmt w:val="bullet"/>
      <w:lvlText w:val="o"/>
      <w:lvlJc w:val="left"/>
      <w:pPr>
        <w:ind w:left="3600" w:hanging="360"/>
      </w:pPr>
      <w:rPr>
        <w:rFonts w:ascii="Courier New" w:hAnsi="Courier New" w:cs="Courier New" w:hint="default"/>
      </w:rPr>
    </w:lvl>
    <w:lvl w:ilvl="5" w:tplc="44500C14" w:tentative="1">
      <w:start w:val="1"/>
      <w:numFmt w:val="bullet"/>
      <w:lvlText w:val=""/>
      <w:lvlJc w:val="left"/>
      <w:pPr>
        <w:ind w:left="4320" w:hanging="360"/>
      </w:pPr>
      <w:rPr>
        <w:rFonts w:ascii="Wingdings" w:hAnsi="Wingdings" w:hint="default"/>
      </w:rPr>
    </w:lvl>
    <w:lvl w:ilvl="6" w:tplc="E16A5482" w:tentative="1">
      <w:start w:val="1"/>
      <w:numFmt w:val="bullet"/>
      <w:lvlText w:val=""/>
      <w:lvlJc w:val="left"/>
      <w:pPr>
        <w:ind w:left="5040" w:hanging="360"/>
      </w:pPr>
      <w:rPr>
        <w:rFonts w:ascii="Symbol" w:hAnsi="Symbol" w:hint="default"/>
      </w:rPr>
    </w:lvl>
    <w:lvl w:ilvl="7" w:tplc="709A3D2E" w:tentative="1">
      <w:start w:val="1"/>
      <w:numFmt w:val="bullet"/>
      <w:lvlText w:val="o"/>
      <w:lvlJc w:val="left"/>
      <w:pPr>
        <w:ind w:left="5760" w:hanging="360"/>
      </w:pPr>
      <w:rPr>
        <w:rFonts w:ascii="Courier New" w:hAnsi="Courier New" w:cs="Courier New" w:hint="default"/>
      </w:rPr>
    </w:lvl>
    <w:lvl w:ilvl="8" w:tplc="A1E08910" w:tentative="1">
      <w:start w:val="1"/>
      <w:numFmt w:val="bullet"/>
      <w:lvlText w:val=""/>
      <w:lvlJc w:val="left"/>
      <w:pPr>
        <w:ind w:left="6480" w:hanging="360"/>
      </w:pPr>
      <w:rPr>
        <w:rFonts w:ascii="Wingdings" w:hAnsi="Wingdings" w:hint="default"/>
      </w:rPr>
    </w:lvl>
  </w:abstractNum>
  <w:abstractNum w:abstractNumId="8" w15:restartNumberingAfterBreak="0">
    <w:nsid w:val="38C22BB9"/>
    <w:multiLevelType w:val="hybridMultilevel"/>
    <w:tmpl w:val="F9B88CEA"/>
    <w:lvl w:ilvl="0" w:tplc="8BD63152">
      <w:start w:val="1"/>
      <w:numFmt w:val="bullet"/>
      <w:lvlText w:val=""/>
      <w:lvlJc w:val="left"/>
      <w:pPr>
        <w:ind w:left="360" w:hanging="360"/>
      </w:pPr>
      <w:rPr>
        <w:rFonts w:ascii="Symbol" w:hAnsi="Symbol" w:hint="default"/>
      </w:rPr>
    </w:lvl>
    <w:lvl w:ilvl="1" w:tplc="9210F010" w:tentative="1">
      <w:start w:val="1"/>
      <w:numFmt w:val="bullet"/>
      <w:lvlText w:val="o"/>
      <w:lvlJc w:val="left"/>
      <w:pPr>
        <w:ind w:left="1080" w:hanging="360"/>
      </w:pPr>
      <w:rPr>
        <w:rFonts w:ascii="Courier New" w:hAnsi="Courier New" w:cs="Courier New" w:hint="default"/>
      </w:rPr>
    </w:lvl>
    <w:lvl w:ilvl="2" w:tplc="20DCF6B4" w:tentative="1">
      <w:start w:val="1"/>
      <w:numFmt w:val="bullet"/>
      <w:lvlText w:val=""/>
      <w:lvlJc w:val="left"/>
      <w:pPr>
        <w:ind w:left="1800" w:hanging="360"/>
      </w:pPr>
      <w:rPr>
        <w:rFonts w:ascii="Wingdings" w:hAnsi="Wingdings" w:hint="default"/>
      </w:rPr>
    </w:lvl>
    <w:lvl w:ilvl="3" w:tplc="198C55A8" w:tentative="1">
      <w:start w:val="1"/>
      <w:numFmt w:val="bullet"/>
      <w:lvlText w:val=""/>
      <w:lvlJc w:val="left"/>
      <w:pPr>
        <w:ind w:left="2520" w:hanging="360"/>
      </w:pPr>
      <w:rPr>
        <w:rFonts w:ascii="Symbol" w:hAnsi="Symbol" w:hint="default"/>
      </w:rPr>
    </w:lvl>
    <w:lvl w:ilvl="4" w:tplc="8E56F5D6" w:tentative="1">
      <w:start w:val="1"/>
      <w:numFmt w:val="bullet"/>
      <w:lvlText w:val="o"/>
      <w:lvlJc w:val="left"/>
      <w:pPr>
        <w:ind w:left="3240" w:hanging="360"/>
      </w:pPr>
      <w:rPr>
        <w:rFonts w:ascii="Courier New" w:hAnsi="Courier New" w:cs="Courier New" w:hint="default"/>
      </w:rPr>
    </w:lvl>
    <w:lvl w:ilvl="5" w:tplc="C74E99F0" w:tentative="1">
      <w:start w:val="1"/>
      <w:numFmt w:val="bullet"/>
      <w:lvlText w:val=""/>
      <w:lvlJc w:val="left"/>
      <w:pPr>
        <w:ind w:left="3960" w:hanging="360"/>
      </w:pPr>
      <w:rPr>
        <w:rFonts w:ascii="Wingdings" w:hAnsi="Wingdings" w:hint="default"/>
      </w:rPr>
    </w:lvl>
    <w:lvl w:ilvl="6" w:tplc="3198D952" w:tentative="1">
      <w:start w:val="1"/>
      <w:numFmt w:val="bullet"/>
      <w:lvlText w:val=""/>
      <w:lvlJc w:val="left"/>
      <w:pPr>
        <w:ind w:left="4680" w:hanging="360"/>
      </w:pPr>
      <w:rPr>
        <w:rFonts w:ascii="Symbol" w:hAnsi="Symbol" w:hint="default"/>
      </w:rPr>
    </w:lvl>
    <w:lvl w:ilvl="7" w:tplc="D316A4D4" w:tentative="1">
      <w:start w:val="1"/>
      <w:numFmt w:val="bullet"/>
      <w:lvlText w:val="o"/>
      <w:lvlJc w:val="left"/>
      <w:pPr>
        <w:ind w:left="5400" w:hanging="360"/>
      </w:pPr>
      <w:rPr>
        <w:rFonts w:ascii="Courier New" w:hAnsi="Courier New" w:cs="Courier New" w:hint="default"/>
      </w:rPr>
    </w:lvl>
    <w:lvl w:ilvl="8" w:tplc="EB526336" w:tentative="1">
      <w:start w:val="1"/>
      <w:numFmt w:val="bullet"/>
      <w:lvlText w:val=""/>
      <w:lvlJc w:val="left"/>
      <w:pPr>
        <w:ind w:left="6120" w:hanging="360"/>
      </w:pPr>
      <w:rPr>
        <w:rFonts w:ascii="Wingdings" w:hAnsi="Wingdings" w:hint="default"/>
      </w:rPr>
    </w:lvl>
  </w:abstractNum>
  <w:abstractNum w:abstractNumId="9" w15:restartNumberingAfterBreak="0">
    <w:nsid w:val="3F2B2005"/>
    <w:multiLevelType w:val="hybridMultilevel"/>
    <w:tmpl w:val="F5E87266"/>
    <w:lvl w:ilvl="0" w:tplc="0A909C3E">
      <w:start w:val="1"/>
      <w:numFmt w:val="decimal"/>
      <w:lvlText w:val="%1."/>
      <w:lvlJc w:val="left"/>
      <w:pPr>
        <w:ind w:left="720" w:hanging="360"/>
      </w:pPr>
    </w:lvl>
    <w:lvl w:ilvl="1" w:tplc="6B02C4E0" w:tentative="1">
      <w:start w:val="1"/>
      <w:numFmt w:val="lowerLetter"/>
      <w:lvlText w:val="%2."/>
      <w:lvlJc w:val="left"/>
      <w:pPr>
        <w:ind w:left="1440" w:hanging="360"/>
      </w:pPr>
    </w:lvl>
    <w:lvl w:ilvl="2" w:tplc="4CF4AE68" w:tentative="1">
      <w:start w:val="1"/>
      <w:numFmt w:val="lowerRoman"/>
      <w:lvlText w:val="%3."/>
      <w:lvlJc w:val="right"/>
      <w:pPr>
        <w:ind w:left="2160" w:hanging="180"/>
      </w:pPr>
    </w:lvl>
    <w:lvl w:ilvl="3" w:tplc="4F0607E4" w:tentative="1">
      <w:start w:val="1"/>
      <w:numFmt w:val="decimal"/>
      <w:lvlText w:val="%4."/>
      <w:lvlJc w:val="left"/>
      <w:pPr>
        <w:ind w:left="2880" w:hanging="360"/>
      </w:pPr>
    </w:lvl>
    <w:lvl w:ilvl="4" w:tplc="F47CF41C" w:tentative="1">
      <w:start w:val="1"/>
      <w:numFmt w:val="lowerLetter"/>
      <w:lvlText w:val="%5."/>
      <w:lvlJc w:val="left"/>
      <w:pPr>
        <w:ind w:left="3600" w:hanging="360"/>
      </w:pPr>
    </w:lvl>
    <w:lvl w:ilvl="5" w:tplc="8B6297B2" w:tentative="1">
      <w:start w:val="1"/>
      <w:numFmt w:val="lowerRoman"/>
      <w:lvlText w:val="%6."/>
      <w:lvlJc w:val="right"/>
      <w:pPr>
        <w:ind w:left="4320" w:hanging="180"/>
      </w:pPr>
    </w:lvl>
    <w:lvl w:ilvl="6" w:tplc="0C30D8CE" w:tentative="1">
      <w:start w:val="1"/>
      <w:numFmt w:val="decimal"/>
      <w:lvlText w:val="%7."/>
      <w:lvlJc w:val="left"/>
      <w:pPr>
        <w:ind w:left="5040" w:hanging="360"/>
      </w:pPr>
    </w:lvl>
    <w:lvl w:ilvl="7" w:tplc="EA682258" w:tentative="1">
      <w:start w:val="1"/>
      <w:numFmt w:val="lowerLetter"/>
      <w:lvlText w:val="%8."/>
      <w:lvlJc w:val="left"/>
      <w:pPr>
        <w:ind w:left="5760" w:hanging="360"/>
      </w:pPr>
    </w:lvl>
    <w:lvl w:ilvl="8" w:tplc="D58A89E0" w:tentative="1">
      <w:start w:val="1"/>
      <w:numFmt w:val="lowerRoman"/>
      <w:lvlText w:val="%9."/>
      <w:lvlJc w:val="right"/>
      <w:pPr>
        <w:ind w:left="6480" w:hanging="180"/>
      </w:pPr>
    </w:lvl>
  </w:abstractNum>
  <w:abstractNum w:abstractNumId="10" w15:restartNumberingAfterBreak="0">
    <w:nsid w:val="403337B2"/>
    <w:multiLevelType w:val="hybridMultilevel"/>
    <w:tmpl w:val="69D44098"/>
    <w:lvl w:ilvl="0" w:tplc="1E26EB0A">
      <w:start w:val="1"/>
      <w:numFmt w:val="decimal"/>
      <w:lvlText w:val="%1."/>
      <w:lvlJc w:val="left"/>
      <w:pPr>
        <w:ind w:left="720" w:hanging="360"/>
      </w:pPr>
    </w:lvl>
    <w:lvl w:ilvl="1" w:tplc="63D8C2EE" w:tentative="1">
      <w:start w:val="1"/>
      <w:numFmt w:val="lowerLetter"/>
      <w:lvlText w:val="%2."/>
      <w:lvlJc w:val="left"/>
      <w:pPr>
        <w:ind w:left="1440" w:hanging="360"/>
      </w:pPr>
    </w:lvl>
    <w:lvl w:ilvl="2" w:tplc="B5CA8220" w:tentative="1">
      <w:start w:val="1"/>
      <w:numFmt w:val="lowerRoman"/>
      <w:lvlText w:val="%3."/>
      <w:lvlJc w:val="right"/>
      <w:pPr>
        <w:ind w:left="2160" w:hanging="180"/>
      </w:pPr>
    </w:lvl>
    <w:lvl w:ilvl="3" w:tplc="8670F296" w:tentative="1">
      <w:start w:val="1"/>
      <w:numFmt w:val="decimal"/>
      <w:lvlText w:val="%4."/>
      <w:lvlJc w:val="left"/>
      <w:pPr>
        <w:ind w:left="2880" w:hanging="360"/>
      </w:pPr>
    </w:lvl>
    <w:lvl w:ilvl="4" w:tplc="0BB69064" w:tentative="1">
      <w:start w:val="1"/>
      <w:numFmt w:val="lowerLetter"/>
      <w:lvlText w:val="%5."/>
      <w:lvlJc w:val="left"/>
      <w:pPr>
        <w:ind w:left="3600" w:hanging="360"/>
      </w:pPr>
    </w:lvl>
    <w:lvl w:ilvl="5" w:tplc="E818A6EC" w:tentative="1">
      <w:start w:val="1"/>
      <w:numFmt w:val="lowerRoman"/>
      <w:lvlText w:val="%6."/>
      <w:lvlJc w:val="right"/>
      <w:pPr>
        <w:ind w:left="4320" w:hanging="180"/>
      </w:pPr>
    </w:lvl>
    <w:lvl w:ilvl="6" w:tplc="5E0C555C" w:tentative="1">
      <w:start w:val="1"/>
      <w:numFmt w:val="decimal"/>
      <w:lvlText w:val="%7."/>
      <w:lvlJc w:val="left"/>
      <w:pPr>
        <w:ind w:left="5040" w:hanging="360"/>
      </w:pPr>
    </w:lvl>
    <w:lvl w:ilvl="7" w:tplc="40AA3EE0" w:tentative="1">
      <w:start w:val="1"/>
      <w:numFmt w:val="lowerLetter"/>
      <w:lvlText w:val="%8."/>
      <w:lvlJc w:val="left"/>
      <w:pPr>
        <w:ind w:left="5760" w:hanging="360"/>
      </w:pPr>
    </w:lvl>
    <w:lvl w:ilvl="8" w:tplc="860290AE" w:tentative="1">
      <w:start w:val="1"/>
      <w:numFmt w:val="lowerRoman"/>
      <w:lvlText w:val="%9."/>
      <w:lvlJc w:val="right"/>
      <w:pPr>
        <w:ind w:left="6480" w:hanging="180"/>
      </w:pPr>
    </w:lvl>
  </w:abstractNum>
  <w:abstractNum w:abstractNumId="11" w15:restartNumberingAfterBreak="0">
    <w:nsid w:val="4EF261E1"/>
    <w:multiLevelType w:val="hybridMultilevel"/>
    <w:tmpl w:val="11BCC0EE"/>
    <w:lvl w:ilvl="0" w:tplc="346C6508">
      <w:start w:val="1"/>
      <w:numFmt w:val="bullet"/>
      <w:lvlText w:val=""/>
      <w:lvlJc w:val="left"/>
      <w:pPr>
        <w:ind w:left="720" w:hanging="360"/>
      </w:pPr>
      <w:rPr>
        <w:rFonts w:ascii="Symbol" w:hAnsi="Symbol" w:hint="default"/>
      </w:rPr>
    </w:lvl>
    <w:lvl w:ilvl="1" w:tplc="7AAA5144" w:tentative="1">
      <w:start w:val="1"/>
      <w:numFmt w:val="bullet"/>
      <w:lvlText w:val="o"/>
      <w:lvlJc w:val="left"/>
      <w:pPr>
        <w:ind w:left="1440" w:hanging="360"/>
      </w:pPr>
      <w:rPr>
        <w:rFonts w:ascii="Courier New" w:hAnsi="Courier New" w:cs="Courier New" w:hint="default"/>
      </w:rPr>
    </w:lvl>
    <w:lvl w:ilvl="2" w:tplc="088C386A" w:tentative="1">
      <w:start w:val="1"/>
      <w:numFmt w:val="bullet"/>
      <w:lvlText w:val=""/>
      <w:lvlJc w:val="left"/>
      <w:pPr>
        <w:ind w:left="2160" w:hanging="360"/>
      </w:pPr>
      <w:rPr>
        <w:rFonts w:ascii="Wingdings" w:hAnsi="Wingdings" w:hint="default"/>
      </w:rPr>
    </w:lvl>
    <w:lvl w:ilvl="3" w:tplc="8A600206" w:tentative="1">
      <w:start w:val="1"/>
      <w:numFmt w:val="bullet"/>
      <w:lvlText w:val=""/>
      <w:lvlJc w:val="left"/>
      <w:pPr>
        <w:ind w:left="2880" w:hanging="360"/>
      </w:pPr>
      <w:rPr>
        <w:rFonts w:ascii="Symbol" w:hAnsi="Symbol" w:hint="default"/>
      </w:rPr>
    </w:lvl>
    <w:lvl w:ilvl="4" w:tplc="DAA6D37E" w:tentative="1">
      <w:start w:val="1"/>
      <w:numFmt w:val="bullet"/>
      <w:lvlText w:val="o"/>
      <w:lvlJc w:val="left"/>
      <w:pPr>
        <w:ind w:left="3600" w:hanging="360"/>
      </w:pPr>
      <w:rPr>
        <w:rFonts w:ascii="Courier New" w:hAnsi="Courier New" w:cs="Courier New" w:hint="default"/>
      </w:rPr>
    </w:lvl>
    <w:lvl w:ilvl="5" w:tplc="473E9430" w:tentative="1">
      <w:start w:val="1"/>
      <w:numFmt w:val="bullet"/>
      <w:lvlText w:val=""/>
      <w:lvlJc w:val="left"/>
      <w:pPr>
        <w:ind w:left="4320" w:hanging="360"/>
      </w:pPr>
      <w:rPr>
        <w:rFonts w:ascii="Wingdings" w:hAnsi="Wingdings" w:hint="default"/>
      </w:rPr>
    </w:lvl>
    <w:lvl w:ilvl="6" w:tplc="8A123620" w:tentative="1">
      <w:start w:val="1"/>
      <w:numFmt w:val="bullet"/>
      <w:lvlText w:val=""/>
      <w:lvlJc w:val="left"/>
      <w:pPr>
        <w:ind w:left="5040" w:hanging="360"/>
      </w:pPr>
      <w:rPr>
        <w:rFonts w:ascii="Symbol" w:hAnsi="Symbol" w:hint="default"/>
      </w:rPr>
    </w:lvl>
    <w:lvl w:ilvl="7" w:tplc="B9E87CC8">
      <w:start w:val="1"/>
      <w:numFmt w:val="bullet"/>
      <w:lvlText w:val="o"/>
      <w:lvlJc w:val="left"/>
      <w:pPr>
        <w:ind w:left="5760" w:hanging="360"/>
      </w:pPr>
      <w:rPr>
        <w:rFonts w:ascii="Courier New" w:hAnsi="Courier New" w:cs="Courier New" w:hint="default"/>
      </w:rPr>
    </w:lvl>
    <w:lvl w:ilvl="8" w:tplc="8C2E4146" w:tentative="1">
      <w:start w:val="1"/>
      <w:numFmt w:val="bullet"/>
      <w:lvlText w:val=""/>
      <w:lvlJc w:val="left"/>
      <w:pPr>
        <w:ind w:left="6480" w:hanging="360"/>
      </w:pPr>
      <w:rPr>
        <w:rFonts w:ascii="Wingdings" w:hAnsi="Wingdings" w:hint="default"/>
      </w:rPr>
    </w:lvl>
  </w:abstractNum>
  <w:abstractNum w:abstractNumId="12" w15:restartNumberingAfterBreak="0">
    <w:nsid w:val="55B12547"/>
    <w:multiLevelType w:val="hybridMultilevel"/>
    <w:tmpl w:val="7F984848"/>
    <w:lvl w:ilvl="0" w:tplc="5F9079A0">
      <w:start w:val="1"/>
      <w:numFmt w:val="bullet"/>
      <w:lvlText w:val=""/>
      <w:lvlJc w:val="left"/>
      <w:pPr>
        <w:ind w:left="360" w:hanging="360"/>
      </w:pPr>
      <w:rPr>
        <w:rFonts w:ascii="Symbol" w:hAnsi="Symbol" w:hint="default"/>
      </w:rPr>
    </w:lvl>
    <w:lvl w:ilvl="1" w:tplc="91668DBA" w:tentative="1">
      <w:start w:val="1"/>
      <w:numFmt w:val="bullet"/>
      <w:lvlText w:val="o"/>
      <w:lvlJc w:val="left"/>
      <w:pPr>
        <w:ind w:left="1080" w:hanging="360"/>
      </w:pPr>
      <w:rPr>
        <w:rFonts w:ascii="Courier New" w:hAnsi="Courier New" w:cs="Courier New" w:hint="default"/>
      </w:rPr>
    </w:lvl>
    <w:lvl w:ilvl="2" w:tplc="BAF8630C" w:tentative="1">
      <w:start w:val="1"/>
      <w:numFmt w:val="bullet"/>
      <w:lvlText w:val=""/>
      <w:lvlJc w:val="left"/>
      <w:pPr>
        <w:ind w:left="1800" w:hanging="360"/>
      </w:pPr>
      <w:rPr>
        <w:rFonts w:ascii="Wingdings" w:hAnsi="Wingdings" w:hint="default"/>
      </w:rPr>
    </w:lvl>
    <w:lvl w:ilvl="3" w:tplc="55AE536E" w:tentative="1">
      <w:start w:val="1"/>
      <w:numFmt w:val="bullet"/>
      <w:lvlText w:val=""/>
      <w:lvlJc w:val="left"/>
      <w:pPr>
        <w:ind w:left="2520" w:hanging="360"/>
      </w:pPr>
      <w:rPr>
        <w:rFonts w:ascii="Symbol" w:hAnsi="Symbol" w:hint="default"/>
      </w:rPr>
    </w:lvl>
    <w:lvl w:ilvl="4" w:tplc="0C0442D2" w:tentative="1">
      <w:start w:val="1"/>
      <w:numFmt w:val="bullet"/>
      <w:lvlText w:val="o"/>
      <w:lvlJc w:val="left"/>
      <w:pPr>
        <w:ind w:left="3240" w:hanging="360"/>
      </w:pPr>
      <w:rPr>
        <w:rFonts w:ascii="Courier New" w:hAnsi="Courier New" w:cs="Courier New" w:hint="default"/>
      </w:rPr>
    </w:lvl>
    <w:lvl w:ilvl="5" w:tplc="D0829D1A" w:tentative="1">
      <w:start w:val="1"/>
      <w:numFmt w:val="bullet"/>
      <w:lvlText w:val=""/>
      <w:lvlJc w:val="left"/>
      <w:pPr>
        <w:ind w:left="3960" w:hanging="360"/>
      </w:pPr>
      <w:rPr>
        <w:rFonts w:ascii="Wingdings" w:hAnsi="Wingdings" w:hint="default"/>
      </w:rPr>
    </w:lvl>
    <w:lvl w:ilvl="6" w:tplc="594874AC" w:tentative="1">
      <w:start w:val="1"/>
      <w:numFmt w:val="bullet"/>
      <w:lvlText w:val=""/>
      <w:lvlJc w:val="left"/>
      <w:pPr>
        <w:ind w:left="4680" w:hanging="360"/>
      </w:pPr>
      <w:rPr>
        <w:rFonts w:ascii="Symbol" w:hAnsi="Symbol" w:hint="default"/>
      </w:rPr>
    </w:lvl>
    <w:lvl w:ilvl="7" w:tplc="854AF3EC" w:tentative="1">
      <w:start w:val="1"/>
      <w:numFmt w:val="bullet"/>
      <w:lvlText w:val="o"/>
      <w:lvlJc w:val="left"/>
      <w:pPr>
        <w:ind w:left="5400" w:hanging="360"/>
      </w:pPr>
      <w:rPr>
        <w:rFonts w:ascii="Courier New" w:hAnsi="Courier New" w:cs="Courier New" w:hint="default"/>
      </w:rPr>
    </w:lvl>
    <w:lvl w:ilvl="8" w:tplc="38D0D0B2" w:tentative="1">
      <w:start w:val="1"/>
      <w:numFmt w:val="bullet"/>
      <w:lvlText w:val=""/>
      <w:lvlJc w:val="left"/>
      <w:pPr>
        <w:ind w:left="6120" w:hanging="360"/>
      </w:pPr>
      <w:rPr>
        <w:rFonts w:ascii="Wingdings" w:hAnsi="Wingdings" w:hint="default"/>
      </w:rPr>
    </w:lvl>
  </w:abstractNum>
  <w:abstractNum w:abstractNumId="13" w15:restartNumberingAfterBreak="0">
    <w:nsid w:val="5F092CEB"/>
    <w:multiLevelType w:val="multilevel"/>
    <w:tmpl w:val="EA683650"/>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14" w15:restartNumberingAfterBreak="0">
    <w:nsid w:val="60F84C21"/>
    <w:multiLevelType w:val="hybridMultilevel"/>
    <w:tmpl w:val="924842AA"/>
    <w:lvl w:ilvl="0" w:tplc="CBFC14C2">
      <w:start w:val="1"/>
      <w:numFmt w:val="bullet"/>
      <w:lvlText w:val=""/>
      <w:lvlJc w:val="left"/>
      <w:pPr>
        <w:ind w:left="775" w:hanging="360"/>
      </w:pPr>
      <w:rPr>
        <w:rFonts w:ascii="Symbol" w:hAnsi="Symbol" w:hint="default"/>
      </w:rPr>
    </w:lvl>
    <w:lvl w:ilvl="1" w:tplc="D08AB560" w:tentative="1">
      <w:start w:val="1"/>
      <w:numFmt w:val="bullet"/>
      <w:lvlText w:val="o"/>
      <w:lvlJc w:val="left"/>
      <w:pPr>
        <w:ind w:left="1495" w:hanging="360"/>
      </w:pPr>
      <w:rPr>
        <w:rFonts w:ascii="Courier New" w:hAnsi="Courier New" w:cs="Courier New" w:hint="default"/>
      </w:rPr>
    </w:lvl>
    <w:lvl w:ilvl="2" w:tplc="D3E22FEC" w:tentative="1">
      <w:start w:val="1"/>
      <w:numFmt w:val="bullet"/>
      <w:lvlText w:val=""/>
      <w:lvlJc w:val="left"/>
      <w:pPr>
        <w:ind w:left="2215" w:hanging="360"/>
      </w:pPr>
      <w:rPr>
        <w:rFonts w:ascii="Wingdings" w:hAnsi="Wingdings" w:hint="default"/>
      </w:rPr>
    </w:lvl>
    <w:lvl w:ilvl="3" w:tplc="01743E74" w:tentative="1">
      <w:start w:val="1"/>
      <w:numFmt w:val="bullet"/>
      <w:lvlText w:val=""/>
      <w:lvlJc w:val="left"/>
      <w:pPr>
        <w:ind w:left="2935" w:hanging="360"/>
      </w:pPr>
      <w:rPr>
        <w:rFonts w:ascii="Symbol" w:hAnsi="Symbol" w:hint="default"/>
      </w:rPr>
    </w:lvl>
    <w:lvl w:ilvl="4" w:tplc="463A9B12" w:tentative="1">
      <w:start w:val="1"/>
      <w:numFmt w:val="bullet"/>
      <w:lvlText w:val="o"/>
      <w:lvlJc w:val="left"/>
      <w:pPr>
        <w:ind w:left="3655" w:hanging="360"/>
      </w:pPr>
      <w:rPr>
        <w:rFonts w:ascii="Courier New" w:hAnsi="Courier New" w:cs="Courier New" w:hint="default"/>
      </w:rPr>
    </w:lvl>
    <w:lvl w:ilvl="5" w:tplc="AFCCA754" w:tentative="1">
      <w:start w:val="1"/>
      <w:numFmt w:val="bullet"/>
      <w:lvlText w:val=""/>
      <w:lvlJc w:val="left"/>
      <w:pPr>
        <w:ind w:left="4375" w:hanging="360"/>
      </w:pPr>
      <w:rPr>
        <w:rFonts w:ascii="Wingdings" w:hAnsi="Wingdings" w:hint="default"/>
      </w:rPr>
    </w:lvl>
    <w:lvl w:ilvl="6" w:tplc="C6A05E86" w:tentative="1">
      <w:start w:val="1"/>
      <w:numFmt w:val="bullet"/>
      <w:lvlText w:val=""/>
      <w:lvlJc w:val="left"/>
      <w:pPr>
        <w:ind w:left="5095" w:hanging="360"/>
      </w:pPr>
      <w:rPr>
        <w:rFonts w:ascii="Symbol" w:hAnsi="Symbol" w:hint="default"/>
      </w:rPr>
    </w:lvl>
    <w:lvl w:ilvl="7" w:tplc="A49EF490" w:tentative="1">
      <w:start w:val="1"/>
      <w:numFmt w:val="bullet"/>
      <w:lvlText w:val="o"/>
      <w:lvlJc w:val="left"/>
      <w:pPr>
        <w:ind w:left="5815" w:hanging="360"/>
      </w:pPr>
      <w:rPr>
        <w:rFonts w:ascii="Courier New" w:hAnsi="Courier New" w:cs="Courier New" w:hint="default"/>
      </w:rPr>
    </w:lvl>
    <w:lvl w:ilvl="8" w:tplc="C08AE9D6" w:tentative="1">
      <w:start w:val="1"/>
      <w:numFmt w:val="bullet"/>
      <w:lvlText w:val=""/>
      <w:lvlJc w:val="left"/>
      <w:pPr>
        <w:ind w:left="6535" w:hanging="360"/>
      </w:pPr>
      <w:rPr>
        <w:rFonts w:ascii="Wingdings" w:hAnsi="Wingdings" w:hint="default"/>
      </w:rPr>
    </w:lvl>
  </w:abstractNum>
  <w:abstractNum w:abstractNumId="15" w15:restartNumberingAfterBreak="0">
    <w:nsid w:val="63C71DF2"/>
    <w:multiLevelType w:val="hybridMultilevel"/>
    <w:tmpl w:val="04EC393A"/>
    <w:lvl w:ilvl="0" w:tplc="1308753E">
      <w:start w:val="1"/>
      <w:numFmt w:val="bullet"/>
      <w:lvlText w:val=""/>
      <w:lvlJc w:val="left"/>
      <w:pPr>
        <w:ind w:left="360" w:hanging="360"/>
      </w:pPr>
      <w:rPr>
        <w:rFonts w:ascii="Symbol" w:hAnsi="Symbol" w:hint="default"/>
      </w:rPr>
    </w:lvl>
    <w:lvl w:ilvl="1" w:tplc="42260D74" w:tentative="1">
      <w:start w:val="1"/>
      <w:numFmt w:val="bullet"/>
      <w:lvlText w:val="o"/>
      <w:lvlJc w:val="left"/>
      <w:pPr>
        <w:ind w:left="1080" w:hanging="360"/>
      </w:pPr>
      <w:rPr>
        <w:rFonts w:ascii="Courier New" w:hAnsi="Courier New" w:cs="Courier New" w:hint="default"/>
      </w:rPr>
    </w:lvl>
    <w:lvl w:ilvl="2" w:tplc="8BC45564" w:tentative="1">
      <w:start w:val="1"/>
      <w:numFmt w:val="bullet"/>
      <w:lvlText w:val=""/>
      <w:lvlJc w:val="left"/>
      <w:pPr>
        <w:ind w:left="1800" w:hanging="360"/>
      </w:pPr>
      <w:rPr>
        <w:rFonts w:ascii="Wingdings" w:hAnsi="Wingdings" w:hint="default"/>
      </w:rPr>
    </w:lvl>
    <w:lvl w:ilvl="3" w:tplc="40E85326" w:tentative="1">
      <w:start w:val="1"/>
      <w:numFmt w:val="bullet"/>
      <w:lvlText w:val=""/>
      <w:lvlJc w:val="left"/>
      <w:pPr>
        <w:ind w:left="2520" w:hanging="360"/>
      </w:pPr>
      <w:rPr>
        <w:rFonts w:ascii="Symbol" w:hAnsi="Symbol" w:hint="default"/>
      </w:rPr>
    </w:lvl>
    <w:lvl w:ilvl="4" w:tplc="41B07196" w:tentative="1">
      <w:start w:val="1"/>
      <w:numFmt w:val="bullet"/>
      <w:lvlText w:val="o"/>
      <w:lvlJc w:val="left"/>
      <w:pPr>
        <w:ind w:left="3240" w:hanging="360"/>
      </w:pPr>
      <w:rPr>
        <w:rFonts w:ascii="Courier New" w:hAnsi="Courier New" w:cs="Courier New" w:hint="default"/>
      </w:rPr>
    </w:lvl>
    <w:lvl w:ilvl="5" w:tplc="EC7ABFE0" w:tentative="1">
      <w:start w:val="1"/>
      <w:numFmt w:val="bullet"/>
      <w:lvlText w:val=""/>
      <w:lvlJc w:val="left"/>
      <w:pPr>
        <w:ind w:left="3960" w:hanging="360"/>
      </w:pPr>
      <w:rPr>
        <w:rFonts w:ascii="Wingdings" w:hAnsi="Wingdings" w:hint="default"/>
      </w:rPr>
    </w:lvl>
    <w:lvl w:ilvl="6" w:tplc="7A185064" w:tentative="1">
      <w:start w:val="1"/>
      <w:numFmt w:val="bullet"/>
      <w:lvlText w:val=""/>
      <w:lvlJc w:val="left"/>
      <w:pPr>
        <w:ind w:left="4680" w:hanging="360"/>
      </w:pPr>
      <w:rPr>
        <w:rFonts w:ascii="Symbol" w:hAnsi="Symbol" w:hint="default"/>
      </w:rPr>
    </w:lvl>
    <w:lvl w:ilvl="7" w:tplc="762ABE5E" w:tentative="1">
      <w:start w:val="1"/>
      <w:numFmt w:val="bullet"/>
      <w:lvlText w:val="o"/>
      <w:lvlJc w:val="left"/>
      <w:pPr>
        <w:ind w:left="5400" w:hanging="360"/>
      </w:pPr>
      <w:rPr>
        <w:rFonts w:ascii="Courier New" w:hAnsi="Courier New" w:cs="Courier New" w:hint="default"/>
      </w:rPr>
    </w:lvl>
    <w:lvl w:ilvl="8" w:tplc="C04CC7A8" w:tentative="1">
      <w:start w:val="1"/>
      <w:numFmt w:val="bullet"/>
      <w:lvlText w:val=""/>
      <w:lvlJc w:val="left"/>
      <w:pPr>
        <w:ind w:left="6120" w:hanging="360"/>
      </w:pPr>
      <w:rPr>
        <w:rFonts w:ascii="Wingdings" w:hAnsi="Wingdings" w:hint="default"/>
      </w:rPr>
    </w:lvl>
  </w:abstractNum>
  <w:abstractNum w:abstractNumId="16" w15:restartNumberingAfterBreak="0">
    <w:nsid w:val="63F32226"/>
    <w:multiLevelType w:val="hybridMultilevel"/>
    <w:tmpl w:val="EEC0D546"/>
    <w:lvl w:ilvl="0" w:tplc="80FA9C12">
      <w:start w:val="1"/>
      <w:numFmt w:val="bullet"/>
      <w:lvlText w:val=""/>
      <w:lvlJc w:val="left"/>
      <w:pPr>
        <w:ind w:left="720" w:hanging="360"/>
      </w:pPr>
      <w:rPr>
        <w:rFonts w:ascii="Symbol" w:hAnsi="Symbol" w:hint="default"/>
      </w:rPr>
    </w:lvl>
    <w:lvl w:ilvl="1" w:tplc="D5A240F2" w:tentative="1">
      <w:start w:val="1"/>
      <w:numFmt w:val="bullet"/>
      <w:lvlText w:val="o"/>
      <w:lvlJc w:val="left"/>
      <w:pPr>
        <w:ind w:left="1440" w:hanging="360"/>
      </w:pPr>
      <w:rPr>
        <w:rFonts w:ascii="Courier New" w:hAnsi="Courier New" w:cs="Courier New" w:hint="default"/>
      </w:rPr>
    </w:lvl>
    <w:lvl w:ilvl="2" w:tplc="F9C0F4A4" w:tentative="1">
      <w:start w:val="1"/>
      <w:numFmt w:val="bullet"/>
      <w:lvlText w:val=""/>
      <w:lvlJc w:val="left"/>
      <w:pPr>
        <w:ind w:left="2160" w:hanging="360"/>
      </w:pPr>
      <w:rPr>
        <w:rFonts w:ascii="Wingdings" w:hAnsi="Wingdings" w:hint="default"/>
      </w:rPr>
    </w:lvl>
    <w:lvl w:ilvl="3" w:tplc="DF16EE5C" w:tentative="1">
      <w:start w:val="1"/>
      <w:numFmt w:val="bullet"/>
      <w:lvlText w:val=""/>
      <w:lvlJc w:val="left"/>
      <w:pPr>
        <w:ind w:left="2880" w:hanging="360"/>
      </w:pPr>
      <w:rPr>
        <w:rFonts w:ascii="Symbol" w:hAnsi="Symbol" w:hint="default"/>
      </w:rPr>
    </w:lvl>
    <w:lvl w:ilvl="4" w:tplc="F7B68D6A" w:tentative="1">
      <w:start w:val="1"/>
      <w:numFmt w:val="bullet"/>
      <w:lvlText w:val="o"/>
      <w:lvlJc w:val="left"/>
      <w:pPr>
        <w:ind w:left="3600" w:hanging="360"/>
      </w:pPr>
      <w:rPr>
        <w:rFonts w:ascii="Courier New" w:hAnsi="Courier New" w:cs="Courier New" w:hint="default"/>
      </w:rPr>
    </w:lvl>
    <w:lvl w:ilvl="5" w:tplc="86667B58" w:tentative="1">
      <w:start w:val="1"/>
      <w:numFmt w:val="bullet"/>
      <w:lvlText w:val=""/>
      <w:lvlJc w:val="left"/>
      <w:pPr>
        <w:ind w:left="4320" w:hanging="360"/>
      </w:pPr>
      <w:rPr>
        <w:rFonts w:ascii="Wingdings" w:hAnsi="Wingdings" w:hint="default"/>
      </w:rPr>
    </w:lvl>
    <w:lvl w:ilvl="6" w:tplc="79123BC8" w:tentative="1">
      <w:start w:val="1"/>
      <w:numFmt w:val="bullet"/>
      <w:lvlText w:val=""/>
      <w:lvlJc w:val="left"/>
      <w:pPr>
        <w:ind w:left="5040" w:hanging="360"/>
      </w:pPr>
      <w:rPr>
        <w:rFonts w:ascii="Symbol" w:hAnsi="Symbol" w:hint="default"/>
      </w:rPr>
    </w:lvl>
    <w:lvl w:ilvl="7" w:tplc="C480DB8C" w:tentative="1">
      <w:start w:val="1"/>
      <w:numFmt w:val="bullet"/>
      <w:lvlText w:val="o"/>
      <w:lvlJc w:val="left"/>
      <w:pPr>
        <w:ind w:left="5760" w:hanging="360"/>
      </w:pPr>
      <w:rPr>
        <w:rFonts w:ascii="Courier New" w:hAnsi="Courier New" w:cs="Courier New" w:hint="default"/>
      </w:rPr>
    </w:lvl>
    <w:lvl w:ilvl="8" w:tplc="2B104FFC" w:tentative="1">
      <w:start w:val="1"/>
      <w:numFmt w:val="bullet"/>
      <w:lvlText w:val=""/>
      <w:lvlJc w:val="left"/>
      <w:pPr>
        <w:ind w:left="6480" w:hanging="360"/>
      </w:pPr>
      <w:rPr>
        <w:rFonts w:ascii="Wingdings" w:hAnsi="Wingdings" w:hint="default"/>
      </w:rPr>
    </w:lvl>
  </w:abstractNum>
  <w:abstractNum w:abstractNumId="17" w15:restartNumberingAfterBreak="0">
    <w:nsid w:val="66517C23"/>
    <w:multiLevelType w:val="hybridMultilevel"/>
    <w:tmpl w:val="39FC05AA"/>
    <w:lvl w:ilvl="0" w:tplc="FE00033A">
      <w:start w:val="1"/>
      <w:numFmt w:val="bullet"/>
      <w:lvlText w:val=""/>
      <w:lvlJc w:val="left"/>
      <w:pPr>
        <w:ind w:left="360" w:hanging="360"/>
      </w:pPr>
      <w:rPr>
        <w:rFonts w:ascii="Symbol" w:hAnsi="Symbol" w:hint="default"/>
      </w:rPr>
    </w:lvl>
    <w:lvl w:ilvl="1" w:tplc="0CB865D0" w:tentative="1">
      <w:start w:val="1"/>
      <w:numFmt w:val="bullet"/>
      <w:lvlText w:val="o"/>
      <w:lvlJc w:val="left"/>
      <w:pPr>
        <w:ind w:left="1080" w:hanging="360"/>
      </w:pPr>
      <w:rPr>
        <w:rFonts w:ascii="Courier New" w:hAnsi="Courier New" w:cs="Courier New" w:hint="default"/>
      </w:rPr>
    </w:lvl>
    <w:lvl w:ilvl="2" w:tplc="53E6F182" w:tentative="1">
      <w:start w:val="1"/>
      <w:numFmt w:val="bullet"/>
      <w:lvlText w:val=""/>
      <w:lvlJc w:val="left"/>
      <w:pPr>
        <w:ind w:left="1800" w:hanging="360"/>
      </w:pPr>
      <w:rPr>
        <w:rFonts w:ascii="Wingdings" w:hAnsi="Wingdings" w:hint="default"/>
      </w:rPr>
    </w:lvl>
    <w:lvl w:ilvl="3" w:tplc="A0F43200" w:tentative="1">
      <w:start w:val="1"/>
      <w:numFmt w:val="bullet"/>
      <w:lvlText w:val=""/>
      <w:lvlJc w:val="left"/>
      <w:pPr>
        <w:ind w:left="2520" w:hanging="360"/>
      </w:pPr>
      <w:rPr>
        <w:rFonts w:ascii="Symbol" w:hAnsi="Symbol" w:hint="default"/>
      </w:rPr>
    </w:lvl>
    <w:lvl w:ilvl="4" w:tplc="87D475D4" w:tentative="1">
      <w:start w:val="1"/>
      <w:numFmt w:val="bullet"/>
      <w:lvlText w:val="o"/>
      <w:lvlJc w:val="left"/>
      <w:pPr>
        <w:ind w:left="3240" w:hanging="360"/>
      </w:pPr>
      <w:rPr>
        <w:rFonts w:ascii="Courier New" w:hAnsi="Courier New" w:cs="Courier New" w:hint="default"/>
      </w:rPr>
    </w:lvl>
    <w:lvl w:ilvl="5" w:tplc="DEF87038" w:tentative="1">
      <w:start w:val="1"/>
      <w:numFmt w:val="bullet"/>
      <w:lvlText w:val=""/>
      <w:lvlJc w:val="left"/>
      <w:pPr>
        <w:ind w:left="3960" w:hanging="360"/>
      </w:pPr>
      <w:rPr>
        <w:rFonts w:ascii="Wingdings" w:hAnsi="Wingdings" w:hint="default"/>
      </w:rPr>
    </w:lvl>
    <w:lvl w:ilvl="6" w:tplc="8A6CF5EA" w:tentative="1">
      <w:start w:val="1"/>
      <w:numFmt w:val="bullet"/>
      <w:lvlText w:val=""/>
      <w:lvlJc w:val="left"/>
      <w:pPr>
        <w:ind w:left="4680" w:hanging="360"/>
      </w:pPr>
      <w:rPr>
        <w:rFonts w:ascii="Symbol" w:hAnsi="Symbol" w:hint="default"/>
      </w:rPr>
    </w:lvl>
    <w:lvl w:ilvl="7" w:tplc="A4246354" w:tentative="1">
      <w:start w:val="1"/>
      <w:numFmt w:val="bullet"/>
      <w:lvlText w:val="o"/>
      <w:lvlJc w:val="left"/>
      <w:pPr>
        <w:ind w:left="5400" w:hanging="360"/>
      </w:pPr>
      <w:rPr>
        <w:rFonts w:ascii="Courier New" w:hAnsi="Courier New" w:cs="Courier New" w:hint="default"/>
      </w:rPr>
    </w:lvl>
    <w:lvl w:ilvl="8" w:tplc="20D63456" w:tentative="1">
      <w:start w:val="1"/>
      <w:numFmt w:val="bullet"/>
      <w:lvlText w:val=""/>
      <w:lvlJc w:val="left"/>
      <w:pPr>
        <w:ind w:left="6120" w:hanging="360"/>
      </w:pPr>
      <w:rPr>
        <w:rFonts w:ascii="Wingdings" w:hAnsi="Wingdings" w:hint="default"/>
      </w:rPr>
    </w:lvl>
  </w:abstractNum>
  <w:abstractNum w:abstractNumId="18" w15:restartNumberingAfterBreak="0">
    <w:nsid w:val="6F124E18"/>
    <w:multiLevelType w:val="hybridMultilevel"/>
    <w:tmpl w:val="555061F4"/>
    <w:lvl w:ilvl="0" w:tplc="FF0E4FB6">
      <w:start w:val="1"/>
      <w:numFmt w:val="bullet"/>
      <w:lvlText w:val=""/>
      <w:lvlJc w:val="left"/>
      <w:pPr>
        <w:ind w:left="720" w:hanging="360"/>
      </w:pPr>
      <w:rPr>
        <w:rFonts w:ascii="Symbol" w:hAnsi="Symbol" w:hint="default"/>
      </w:rPr>
    </w:lvl>
    <w:lvl w:ilvl="1" w:tplc="71C626BA" w:tentative="1">
      <w:start w:val="1"/>
      <w:numFmt w:val="bullet"/>
      <w:lvlText w:val="o"/>
      <w:lvlJc w:val="left"/>
      <w:pPr>
        <w:ind w:left="1440" w:hanging="360"/>
      </w:pPr>
      <w:rPr>
        <w:rFonts w:ascii="Courier New" w:hAnsi="Courier New" w:cs="Courier New" w:hint="default"/>
      </w:rPr>
    </w:lvl>
    <w:lvl w:ilvl="2" w:tplc="12269DC2" w:tentative="1">
      <w:start w:val="1"/>
      <w:numFmt w:val="bullet"/>
      <w:lvlText w:val=""/>
      <w:lvlJc w:val="left"/>
      <w:pPr>
        <w:ind w:left="2160" w:hanging="360"/>
      </w:pPr>
      <w:rPr>
        <w:rFonts w:ascii="Wingdings" w:hAnsi="Wingdings" w:hint="default"/>
      </w:rPr>
    </w:lvl>
    <w:lvl w:ilvl="3" w:tplc="BF4A23AE" w:tentative="1">
      <w:start w:val="1"/>
      <w:numFmt w:val="bullet"/>
      <w:lvlText w:val=""/>
      <w:lvlJc w:val="left"/>
      <w:pPr>
        <w:ind w:left="2880" w:hanging="360"/>
      </w:pPr>
      <w:rPr>
        <w:rFonts w:ascii="Symbol" w:hAnsi="Symbol" w:hint="default"/>
      </w:rPr>
    </w:lvl>
    <w:lvl w:ilvl="4" w:tplc="1BC6F2A6" w:tentative="1">
      <w:start w:val="1"/>
      <w:numFmt w:val="bullet"/>
      <w:lvlText w:val="o"/>
      <w:lvlJc w:val="left"/>
      <w:pPr>
        <w:ind w:left="3600" w:hanging="360"/>
      </w:pPr>
      <w:rPr>
        <w:rFonts w:ascii="Courier New" w:hAnsi="Courier New" w:cs="Courier New" w:hint="default"/>
      </w:rPr>
    </w:lvl>
    <w:lvl w:ilvl="5" w:tplc="747C4E6C" w:tentative="1">
      <w:start w:val="1"/>
      <w:numFmt w:val="bullet"/>
      <w:lvlText w:val=""/>
      <w:lvlJc w:val="left"/>
      <w:pPr>
        <w:ind w:left="4320" w:hanging="360"/>
      </w:pPr>
      <w:rPr>
        <w:rFonts w:ascii="Wingdings" w:hAnsi="Wingdings" w:hint="default"/>
      </w:rPr>
    </w:lvl>
    <w:lvl w:ilvl="6" w:tplc="EBC6B4E4" w:tentative="1">
      <w:start w:val="1"/>
      <w:numFmt w:val="bullet"/>
      <w:lvlText w:val=""/>
      <w:lvlJc w:val="left"/>
      <w:pPr>
        <w:ind w:left="5040" w:hanging="360"/>
      </w:pPr>
      <w:rPr>
        <w:rFonts w:ascii="Symbol" w:hAnsi="Symbol" w:hint="default"/>
      </w:rPr>
    </w:lvl>
    <w:lvl w:ilvl="7" w:tplc="0E9E2ED0" w:tentative="1">
      <w:start w:val="1"/>
      <w:numFmt w:val="bullet"/>
      <w:lvlText w:val="o"/>
      <w:lvlJc w:val="left"/>
      <w:pPr>
        <w:ind w:left="5760" w:hanging="360"/>
      </w:pPr>
      <w:rPr>
        <w:rFonts w:ascii="Courier New" w:hAnsi="Courier New" w:cs="Courier New" w:hint="default"/>
      </w:rPr>
    </w:lvl>
    <w:lvl w:ilvl="8" w:tplc="43D48FAA" w:tentative="1">
      <w:start w:val="1"/>
      <w:numFmt w:val="bullet"/>
      <w:lvlText w:val=""/>
      <w:lvlJc w:val="left"/>
      <w:pPr>
        <w:ind w:left="6480" w:hanging="360"/>
      </w:pPr>
      <w:rPr>
        <w:rFonts w:ascii="Wingdings" w:hAnsi="Wingdings" w:hint="default"/>
      </w:rPr>
    </w:lvl>
  </w:abstractNum>
  <w:abstractNum w:abstractNumId="19" w15:restartNumberingAfterBreak="0">
    <w:nsid w:val="71C60078"/>
    <w:multiLevelType w:val="hybridMultilevel"/>
    <w:tmpl w:val="E04EB944"/>
    <w:lvl w:ilvl="0" w:tplc="A7D0530C">
      <w:start w:val="1"/>
      <w:numFmt w:val="bullet"/>
      <w:lvlText w:val=""/>
      <w:lvlJc w:val="left"/>
      <w:pPr>
        <w:ind w:left="770" w:hanging="360"/>
      </w:pPr>
      <w:rPr>
        <w:rFonts w:ascii="Symbol" w:hAnsi="Symbol" w:hint="default"/>
      </w:rPr>
    </w:lvl>
    <w:lvl w:ilvl="1" w:tplc="7AD81004" w:tentative="1">
      <w:start w:val="1"/>
      <w:numFmt w:val="bullet"/>
      <w:lvlText w:val="o"/>
      <w:lvlJc w:val="left"/>
      <w:pPr>
        <w:ind w:left="1490" w:hanging="360"/>
      </w:pPr>
      <w:rPr>
        <w:rFonts w:ascii="Courier New" w:hAnsi="Courier New" w:cs="Courier New" w:hint="default"/>
      </w:rPr>
    </w:lvl>
    <w:lvl w:ilvl="2" w:tplc="E1B223B2" w:tentative="1">
      <w:start w:val="1"/>
      <w:numFmt w:val="bullet"/>
      <w:lvlText w:val=""/>
      <w:lvlJc w:val="left"/>
      <w:pPr>
        <w:ind w:left="2210" w:hanging="360"/>
      </w:pPr>
      <w:rPr>
        <w:rFonts w:ascii="Wingdings" w:hAnsi="Wingdings" w:hint="default"/>
      </w:rPr>
    </w:lvl>
    <w:lvl w:ilvl="3" w:tplc="E5FCB218" w:tentative="1">
      <w:start w:val="1"/>
      <w:numFmt w:val="bullet"/>
      <w:lvlText w:val=""/>
      <w:lvlJc w:val="left"/>
      <w:pPr>
        <w:ind w:left="2930" w:hanging="360"/>
      </w:pPr>
      <w:rPr>
        <w:rFonts w:ascii="Symbol" w:hAnsi="Symbol" w:hint="default"/>
      </w:rPr>
    </w:lvl>
    <w:lvl w:ilvl="4" w:tplc="C5F6FE5A" w:tentative="1">
      <w:start w:val="1"/>
      <w:numFmt w:val="bullet"/>
      <w:lvlText w:val="o"/>
      <w:lvlJc w:val="left"/>
      <w:pPr>
        <w:ind w:left="3650" w:hanging="360"/>
      </w:pPr>
      <w:rPr>
        <w:rFonts w:ascii="Courier New" w:hAnsi="Courier New" w:cs="Courier New" w:hint="default"/>
      </w:rPr>
    </w:lvl>
    <w:lvl w:ilvl="5" w:tplc="4E30F65C" w:tentative="1">
      <w:start w:val="1"/>
      <w:numFmt w:val="bullet"/>
      <w:lvlText w:val=""/>
      <w:lvlJc w:val="left"/>
      <w:pPr>
        <w:ind w:left="4370" w:hanging="360"/>
      </w:pPr>
      <w:rPr>
        <w:rFonts w:ascii="Wingdings" w:hAnsi="Wingdings" w:hint="default"/>
      </w:rPr>
    </w:lvl>
    <w:lvl w:ilvl="6" w:tplc="F3941062" w:tentative="1">
      <w:start w:val="1"/>
      <w:numFmt w:val="bullet"/>
      <w:lvlText w:val=""/>
      <w:lvlJc w:val="left"/>
      <w:pPr>
        <w:ind w:left="5090" w:hanging="360"/>
      </w:pPr>
      <w:rPr>
        <w:rFonts w:ascii="Symbol" w:hAnsi="Symbol" w:hint="default"/>
      </w:rPr>
    </w:lvl>
    <w:lvl w:ilvl="7" w:tplc="035ADF86" w:tentative="1">
      <w:start w:val="1"/>
      <w:numFmt w:val="bullet"/>
      <w:lvlText w:val="o"/>
      <w:lvlJc w:val="left"/>
      <w:pPr>
        <w:ind w:left="5810" w:hanging="360"/>
      </w:pPr>
      <w:rPr>
        <w:rFonts w:ascii="Courier New" w:hAnsi="Courier New" w:cs="Courier New" w:hint="default"/>
      </w:rPr>
    </w:lvl>
    <w:lvl w:ilvl="8" w:tplc="972AB04A" w:tentative="1">
      <w:start w:val="1"/>
      <w:numFmt w:val="bullet"/>
      <w:lvlText w:val=""/>
      <w:lvlJc w:val="left"/>
      <w:pPr>
        <w:ind w:left="6530" w:hanging="360"/>
      </w:pPr>
      <w:rPr>
        <w:rFonts w:ascii="Wingdings" w:hAnsi="Wingdings" w:hint="default"/>
      </w:rPr>
    </w:lvl>
  </w:abstractNum>
  <w:abstractNum w:abstractNumId="20" w15:restartNumberingAfterBreak="0">
    <w:nsid w:val="7A6C413D"/>
    <w:multiLevelType w:val="hybridMultilevel"/>
    <w:tmpl w:val="151C11E6"/>
    <w:lvl w:ilvl="0" w:tplc="8738F318">
      <w:start w:val="1"/>
      <w:numFmt w:val="bullet"/>
      <w:lvlText w:val=""/>
      <w:lvlJc w:val="left"/>
      <w:pPr>
        <w:ind w:left="360" w:hanging="360"/>
      </w:pPr>
      <w:rPr>
        <w:rFonts w:ascii="Symbol" w:hAnsi="Symbol" w:hint="default"/>
      </w:rPr>
    </w:lvl>
    <w:lvl w:ilvl="1" w:tplc="8BFA7B80" w:tentative="1">
      <w:start w:val="1"/>
      <w:numFmt w:val="bullet"/>
      <w:lvlText w:val="o"/>
      <w:lvlJc w:val="left"/>
      <w:pPr>
        <w:ind w:left="1080" w:hanging="360"/>
      </w:pPr>
      <w:rPr>
        <w:rFonts w:ascii="Courier New" w:hAnsi="Courier New" w:cs="Courier New" w:hint="default"/>
      </w:rPr>
    </w:lvl>
    <w:lvl w:ilvl="2" w:tplc="7312FA94" w:tentative="1">
      <w:start w:val="1"/>
      <w:numFmt w:val="bullet"/>
      <w:lvlText w:val=""/>
      <w:lvlJc w:val="left"/>
      <w:pPr>
        <w:ind w:left="1800" w:hanging="360"/>
      </w:pPr>
      <w:rPr>
        <w:rFonts w:ascii="Wingdings" w:hAnsi="Wingdings" w:hint="default"/>
      </w:rPr>
    </w:lvl>
    <w:lvl w:ilvl="3" w:tplc="A072A29C" w:tentative="1">
      <w:start w:val="1"/>
      <w:numFmt w:val="bullet"/>
      <w:lvlText w:val=""/>
      <w:lvlJc w:val="left"/>
      <w:pPr>
        <w:ind w:left="2520" w:hanging="360"/>
      </w:pPr>
      <w:rPr>
        <w:rFonts w:ascii="Symbol" w:hAnsi="Symbol" w:hint="default"/>
      </w:rPr>
    </w:lvl>
    <w:lvl w:ilvl="4" w:tplc="CE6244E0" w:tentative="1">
      <w:start w:val="1"/>
      <w:numFmt w:val="bullet"/>
      <w:lvlText w:val="o"/>
      <w:lvlJc w:val="left"/>
      <w:pPr>
        <w:ind w:left="3240" w:hanging="360"/>
      </w:pPr>
      <w:rPr>
        <w:rFonts w:ascii="Courier New" w:hAnsi="Courier New" w:cs="Courier New" w:hint="default"/>
      </w:rPr>
    </w:lvl>
    <w:lvl w:ilvl="5" w:tplc="90AA41DE" w:tentative="1">
      <w:start w:val="1"/>
      <w:numFmt w:val="bullet"/>
      <w:lvlText w:val=""/>
      <w:lvlJc w:val="left"/>
      <w:pPr>
        <w:ind w:left="3960" w:hanging="360"/>
      </w:pPr>
      <w:rPr>
        <w:rFonts w:ascii="Wingdings" w:hAnsi="Wingdings" w:hint="default"/>
      </w:rPr>
    </w:lvl>
    <w:lvl w:ilvl="6" w:tplc="460E1464" w:tentative="1">
      <w:start w:val="1"/>
      <w:numFmt w:val="bullet"/>
      <w:lvlText w:val=""/>
      <w:lvlJc w:val="left"/>
      <w:pPr>
        <w:ind w:left="4680" w:hanging="360"/>
      </w:pPr>
      <w:rPr>
        <w:rFonts w:ascii="Symbol" w:hAnsi="Symbol" w:hint="default"/>
      </w:rPr>
    </w:lvl>
    <w:lvl w:ilvl="7" w:tplc="B3F2C788" w:tentative="1">
      <w:start w:val="1"/>
      <w:numFmt w:val="bullet"/>
      <w:lvlText w:val="o"/>
      <w:lvlJc w:val="left"/>
      <w:pPr>
        <w:ind w:left="5400" w:hanging="360"/>
      </w:pPr>
      <w:rPr>
        <w:rFonts w:ascii="Courier New" w:hAnsi="Courier New" w:cs="Courier New" w:hint="default"/>
      </w:rPr>
    </w:lvl>
    <w:lvl w:ilvl="8" w:tplc="4F049C7E" w:tentative="1">
      <w:start w:val="1"/>
      <w:numFmt w:val="bullet"/>
      <w:lvlText w:val=""/>
      <w:lvlJc w:val="left"/>
      <w:pPr>
        <w:ind w:left="6120" w:hanging="360"/>
      </w:pPr>
      <w:rPr>
        <w:rFonts w:ascii="Wingdings" w:hAnsi="Wingdings" w:hint="default"/>
      </w:rPr>
    </w:lvl>
  </w:abstractNum>
  <w:abstractNum w:abstractNumId="21" w15:restartNumberingAfterBreak="0">
    <w:nsid w:val="7C56552C"/>
    <w:multiLevelType w:val="hybridMultilevel"/>
    <w:tmpl w:val="CC8C9B7A"/>
    <w:lvl w:ilvl="0" w:tplc="D3BA0AD8">
      <w:start w:val="1"/>
      <w:numFmt w:val="bullet"/>
      <w:lvlText w:val=""/>
      <w:lvlJc w:val="left"/>
      <w:pPr>
        <w:ind w:left="720" w:hanging="360"/>
      </w:pPr>
      <w:rPr>
        <w:rFonts w:ascii="Symbol" w:hAnsi="Symbol" w:hint="default"/>
      </w:rPr>
    </w:lvl>
    <w:lvl w:ilvl="1" w:tplc="505660E4" w:tentative="1">
      <w:start w:val="1"/>
      <w:numFmt w:val="bullet"/>
      <w:lvlText w:val="o"/>
      <w:lvlJc w:val="left"/>
      <w:pPr>
        <w:ind w:left="1440" w:hanging="360"/>
      </w:pPr>
      <w:rPr>
        <w:rFonts w:ascii="Courier New" w:hAnsi="Courier New" w:cs="Courier New" w:hint="default"/>
      </w:rPr>
    </w:lvl>
    <w:lvl w:ilvl="2" w:tplc="733A19EE" w:tentative="1">
      <w:start w:val="1"/>
      <w:numFmt w:val="bullet"/>
      <w:lvlText w:val=""/>
      <w:lvlJc w:val="left"/>
      <w:pPr>
        <w:ind w:left="2160" w:hanging="360"/>
      </w:pPr>
      <w:rPr>
        <w:rFonts w:ascii="Wingdings" w:hAnsi="Wingdings" w:hint="default"/>
      </w:rPr>
    </w:lvl>
    <w:lvl w:ilvl="3" w:tplc="240C3634" w:tentative="1">
      <w:start w:val="1"/>
      <w:numFmt w:val="bullet"/>
      <w:lvlText w:val=""/>
      <w:lvlJc w:val="left"/>
      <w:pPr>
        <w:ind w:left="2880" w:hanging="360"/>
      </w:pPr>
      <w:rPr>
        <w:rFonts w:ascii="Symbol" w:hAnsi="Symbol" w:hint="default"/>
      </w:rPr>
    </w:lvl>
    <w:lvl w:ilvl="4" w:tplc="B9F6BE62" w:tentative="1">
      <w:start w:val="1"/>
      <w:numFmt w:val="bullet"/>
      <w:lvlText w:val="o"/>
      <w:lvlJc w:val="left"/>
      <w:pPr>
        <w:ind w:left="3600" w:hanging="360"/>
      </w:pPr>
      <w:rPr>
        <w:rFonts w:ascii="Courier New" w:hAnsi="Courier New" w:cs="Courier New" w:hint="default"/>
      </w:rPr>
    </w:lvl>
    <w:lvl w:ilvl="5" w:tplc="6E123D38" w:tentative="1">
      <w:start w:val="1"/>
      <w:numFmt w:val="bullet"/>
      <w:lvlText w:val=""/>
      <w:lvlJc w:val="left"/>
      <w:pPr>
        <w:ind w:left="4320" w:hanging="360"/>
      </w:pPr>
      <w:rPr>
        <w:rFonts w:ascii="Wingdings" w:hAnsi="Wingdings" w:hint="default"/>
      </w:rPr>
    </w:lvl>
    <w:lvl w:ilvl="6" w:tplc="E4264074" w:tentative="1">
      <w:start w:val="1"/>
      <w:numFmt w:val="bullet"/>
      <w:lvlText w:val=""/>
      <w:lvlJc w:val="left"/>
      <w:pPr>
        <w:ind w:left="5040" w:hanging="360"/>
      </w:pPr>
      <w:rPr>
        <w:rFonts w:ascii="Symbol" w:hAnsi="Symbol" w:hint="default"/>
      </w:rPr>
    </w:lvl>
    <w:lvl w:ilvl="7" w:tplc="242CEF02" w:tentative="1">
      <w:start w:val="1"/>
      <w:numFmt w:val="bullet"/>
      <w:lvlText w:val="o"/>
      <w:lvlJc w:val="left"/>
      <w:pPr>
        <w:ind w:left="5760" w:hanging="360"/>
      </w:pPr>
      <w:rPr>
        <w:rFonts w:ascii="Courier New" w:hAnsi="Courier New" w:cs="Courier New" w:hint="default"/>
      </w:rPr>
    </w:lvl>
    <w:lvl w:ilvl="8" w:tplc="BF34B628" w:tentative="1">
      <w:start w:val="1"/>
      <w:numFmt w:val="bullet"/>
      <w:lvlText w:val=""/>
      <w:lvlJc w:val="left"/>
      <w:pPr>
        <w:ind w:left="6480" w:hanging="360"/>
      </w:pPr>
      <w:rPr>
        <w:rFonts w:ascii="Wingdings" w:hAnsi="Wingdings" w:hint="default"/>
      </w:rPr>
    </w:lvl>
  </w:abstractNum>
  <w:abstractNum w:abstractNumId="22" w15:restartNumberingAfterBreak="0">
    <w:nsid w:val="7EF55314"/>
    <w:multiLevelType w:val="hybridMultilevel"/>
    <w:tmpl w:val="736C82F0"/>
    <w:lvl w:ilvl="0" w:tplc="4DF8B2E4">
      <w:start w:val="1"/>
      <w:numFmt w:val="bullet"/>
      <w:lvlText w:val=""/>
      <w:lvlJc w:val="left"/>
      <w:pPr>
        <w:ind w:left="720" w:hanging="360"/>
      </w:pPr>
      <w:rPr>
        <w:rFonts w:ascii="Symbol" w:hAnsi="Symbol" w:hint="default"/>
      </w:rPr>
    </w:lvl>
    <w:lvl w:ilvl="1" w:tplc="4F944064" w:tentative="1">
      <w:start w:val="1"/>
      <w:numFmt w:val="bullet"/>
      <w:lvlText w:val="o"/>
      <w:lvlJc w:val="left"/>
      <w:pPr>
        <w:ind w:left="1440" w:hanging="360"/>
      </w:pPr>
      <w:rPr>
        <w:rFonts w:ascii="Courier New" w:hAnsi="Courier New" w:cs="Courier New" w:hint="default"/>
      </w:rPr>
    </w:lvl>
    <w:lvl w:ilvl="2" w:tplc="C76ACFD8" w:tentative="1">
      <w:start w:val="1"/>
      <w:numFmt w:val="bullet"/>
      <w:lvlText w:val=""/>
      <w:lvlJc w:val="left"/>
      <w:pPr>
        <w:ind w:left="2160" w:hanging="360"/>
      </w:pPr>
      <w:rPr>
        <w:rFonts w:ascii="Wingdings" w:hAnsi="Wingdings" w:hint="default"/>
      </w:rPr>
    </w:lvl>
    <w:lvl w:ilvl="3" w:tplc="2B606270" w:tentative="1">
      <w:start w:val="1"/>
      <w:numFmt w:val="bullet"/>
      <w:lvlText w:val=""/>
      <w:lvlJc w:val="left"/>
      <w:pPr>
        <w:ind w:left="2880" w:hanging="360"/>
      </w:pPr>
      <w:rPr>
        <w:rFonts w:ascii="Symbol" w:hAnsi="Symbol" w:hint="default"/>
      </w:rPr>
    </w:lvl>
    <w:lvl w:ilvl="4" w:tplc="FDDA37FC" w:tentative="1">
      <w:start w:val="1"/>
      <w:numFmt w:val="bullet"/>
      <w:lvlText w:val="o"/>
      <w:lvlJc w:val="left"/>
      <w:pPr>
        <w:ind w:left="3600" w:hanging="360"/>
      </w:pPr>
      <w:rPr>
        <w:rFonts w:ascii="Courier New" w:hAnsi="Courier New" w:cs="Courier New" w:hint="default"/>
      </w:rPr>
    </w:lvl>
    <w:lvl w:ilvl="5" w:tplc="280A92BE" w:tentative="1">
      <w:start w:val="1"/>
      <w:numFmt w:val="bullet"/>
      <w:lvlText w:val=""/>
      <w:lvlJc w:val="left"/>
      <w:pPr>
        <w:ind w:left="4320" w:hanging="360"/>
      </w:pPr>
      <w:rPr>
        <w:rFonts w:ascii="Wingdings" w:hAnsi="Wingdings" w:hint="default"/>
      </w:rPr>
    </w:lvl>
    <w:lvl w:ilvl="6" w:tplc="E7680E78" w:tentative="1">
      <w:start w:val="1"/>
      <w:numFmt w:val="bullet"/>
      <w:lvlText w:val=""/>
      <w:lvlJc w:val="left"/>
      <w:pPr>
        <w:ind w:left="5040" w:hanging="360"/>
      </w:pPr>
      <w:rPr>
        <w:rFonts w:ascii="Symbol" w:hAnsi="Symbol" w:hint="default"/>
      </w:rPr>
    </w:lvl>
    <w:lvl w:ilvl="7" w:tplc="4F144386" w:tentative="1">
      <w:start w:val="1"/>
      <w:numFmt w:val="bullet"/>
      <w:lvlText w:val="o"/>
      <w:lvlJc w:val="left"/>
      <w:pPr>
        <w:ind w:left="5760" w:hanging="360"/>
      </w:pPr>
      <w:rPr>
        <w:rFonts w:ascii="Courier New" w:hAnsi="Courier New" w:cs="Courier New" w:hint="default"/>
      </w:rPr>
    </w:lvl>
    <w:lvl w:ilvl="8" w:tplc="C7E0830E" w:tentative="1">
      <w:start w:val="1"/>
      <w:numFmt w:val="bullet"/>
      <w:lvlText w:val=""/>
      <w:lvlJc w:val="left"/>
      <w:pPr>
        <w:ind w:left="6480" w:hanging="360"/>
      </w:pPr>
      <w:rPr>
        <w:rFonts w:ascii="Wingdings" w:hAnsi="Wingdings" w:hint="default"/>
      </w:rPr>
    </w:lvl>
  </w:abstractNum>
  <w:num w:numId="1" w16cid:durableId="333341773">
    <w:abstractNumId w:val="8"/>
  </w:num>
  <w:num w:numId="2" w16cid:durableId="208036980">
    <w:abstractNumId w:val="17"/>
  </w:num>
  <w:num w:numId="3" w16cid:durableId="2142650643">
    <w:abstractNumId w:val="1"/>
  </w:num>
  <w:num w:numId="4" w16cid:durableId="1679768165">
    <w:abstractNumId w:val="15"/>
  </w:num>
  <w:num w:numId="5" w16cid:durableId="451752369">
    <w:abstractNumId w:val="12"/>
  </w:num>
  <w:num w:numId="6" w16cid:durableId="942423625">
    <w:abstractNumId w:val="20"/>
  </w:num>
  <w:num w:numId="7" w16cid:durableId="1988587337">
    <w:abstractNumId w:val="0"/>
  </w:num>
  <w:num w:numId="8" w16cid:durableId="1164736618">
    <w:abstractNumId w:val="11"/>
  </w:num>
  <w:num w:numId="9" w16cid:durableId="2135558460">
    <w:abstractNumId w:val="4"/>
  </w:num>
  <w:num w:numId="10" w16cid:durableId="19148564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7655869">
    <w:abstractNumId w:val="9"/>
  </w:num>
  <w:num w:numId="12" w16cid:durableId="1343625255">
    <w:abstractNumId w:val="16"/>
  </w:num>
  <w:num w:numId="13" w16cid:durableId="391004219">
    <w:abstractNumId w:val="19"/>
  </w:num>
  <w:num w:numId="14" w16cid:durableId="1715420010">
    <w:abstractNumId w:val="10"/>
  </w:num>
  <w:num w:numId="15" w16cid:durableId="38601289">
    <w:abstractNumId w:val="14"/>
  </w:num>
  <w:num w:numId="16" w16cid:durableId="1152061195">
    <w:abstractNumId w:val="18"/>
  </w:num>
  <w:num w:numId="17" w16cid:durableId="799957615">
    <w:abstractNumId w:val="5"/>
  </w:num>
  <w:num w:numId="18" w16cid:durableId="783769713">
    <w:abstractNumId w:val="2"/>
  </w:num>
  <w:num w:numId="19" w16cid:durableId="1895266693">
    <w:abstractNumId w:val="3"/>
  </w:num>
  <w:num w:numId="20" w16cid:durableId="31613080">
    <w:abstractNumId w:val="22"/>
  </w:num>
  <w:num w:numId="21" w16cid:durableId="605235905">
    <w:abstractNumId w:val="7"/>
  </w:num>
  <w:num w:numId="22" w16cid:durableId="739522723">
    <w:abstractNumId w:val="6"/>
  </w:num>
  <w:num w:numId="23" w16cid:durableId="10235510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43"/>
    <w:rsid w:val="00023F66"/>
    <w:rsid w:val="000C3687"/>
    <w:rsid w:val="00112CC5"/>
    <w:rsid w:val="001B0B4A"/>
    <w:rsid w:val="00243A04"/>
    <w:rsid w:val="005553DE"/>
    <w:rsid w:val="00777926"/>
    <w:rsid w:val="00800C47"/>
    <w:rsid w:val="008177A1"/>
    <w:rsid w:val="00837087"/>
    <w:rsid w:val="00937EBE"/>
    <w:rsid w:val="00AA7CF0"/>
    <w:rsid w:val="00B34E43"/>
    <w:rsid w:val="00BD5E81"/>
    <w:rsid w:val="00C0506D"/>
    <w:rsid w:val="00DD47C1"/>
    <w:rsid w:val="00EC001F"/>
    <w:rsid w:val="00F770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CBEC3"/>
  <w15:docId w15:val="{62EC977F-F799-426A-A9D4-024B6025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DC6AF7"/>
    <w:pPr>
      <w:tabs>
        <w:tab w:val="center" w:pos="4536"/>
        <w:tab w:val="right" w:pos="9072"/>
      </w:tabs>
    </w:pPr>
  </w:style>
  <w:style w:type="character" w:customStyle="1" w:styleId="NagwekZnak">
    <w:name w:val="Nagłówek Znak"/>
    <w:link w:val="Nagwek"/>
    <w:rPr>
      <w:sz w:val="24"/>
      <w:szCs w:val="24"/>
    </w:rPr>
  </w:style>
  <w:style w:type="paragraph" w:styleId="Stopka">
    <w:name w:val="footer"/>
    <w:basedOn w:val="Normalny"/>
    <w:link w:val="StopkaZnak"/>
    <w:rsid w:val="00DC6AF7"/>
    <w:pPr>
      <w:tabs>
        <w:tab w:val="center" w:pos="4536"/>
        <w:tab w:val="right" w:pos="9072"/>
      </w:tabs>
    </w:pPr>
  </w:style>
  <w:style w:type="character" w:customStyle="1" w:styleId="StopkaZnak">
    <w:name w:val="Stopka Znak"/>
    <w:link w:val="Stopka"/>
    <w:uiPriority w:val="99"/>
    <w:rPr>
      <w:sz w:val="24"/>
      <w:szCs w:val="24"/>
    </w:rPr>
  </w:style>
  <w:style w:type="character" w:styleId="Hipercze">
    <w:name w:val="Hyperlink"/>
    <w:rsid w:val="00DC6AF7"/>
    <w:rPr>
      <w:rFonts w:cs="Times New Roman"/>
      <w:color w:val="0000FF"/>
      <w:u w:val="single"/>
    </w:rPr>
  </w:style>
  <w:style w:type="paragraph" w:styleId="Bezodstpw">
    <w:name w:val="No Spacing"/>
    <w:uiPriority w:val="1"/>
    <w:qFormat/>
    <w:rsid w:val="00A31C35"/>
    <w:rPr>
      <w:sz w:val="24"/>
      <w:szCs w:val="24"/>
    </w:rPr>
  </w:style>
  <w:style w:type="character" w:customStyle="1" w:styleId="Nierozpoznanawzmianka1">
    <w:name w:val="Nierozpoznana wzmianka1"/>
    <w:basedOn w:val="Domylnaczcionkaakapitu"/>
    <w:uiPriority w:val="99"/>
    <w:semiHidden/>
    <w:unhideWhenUsed/>
    <w:rsid w:val="00CB7873"/>
    <w:rPr>
      <w:color w:val="605E5C"/>
      <w:shd w:val="clear" w:color="auto" w:fill="E1DFDD"/>
    </w:rPr>
  </w:style>
  <w:style w:type="paragraph" w:styleId="Tekstdymka">
    <w:name w:val="Balloon Text"/>
    <w:basedOn w:val="Normalny"/>
    <w:link w:val="TekstdymkaZnak"/>
    <w:semiHidden/>
    <w:unhideWhenUsed/>
    <w:rsid w:val="00493CB2"/>
    <w:rPr>
      <w:rFonts w:ascii="Segoe UI" w:hAnsi="Segoe UI" w:cs="Segoe UI"/>
      <w:sz w:val="18"/>
      <w:szCs w:val="18"/>
    </w:rPr>
  </w:style>
  <w:style w:type="character" w:customStyle="1" w:styleId="TekstdymkaZnak">
    <w:name w:val="Tekst dymka Znak"/>
    <w:basedOn w:val="Domylnaczcionkaakapitu"/>
    <w:link w:val="Tekstdymka"/>
    <w:semiHidden/>
    <w:rsid w:val="00493CB2"/>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7D568B"/>
    <w:rPr>
      <w:color w:val="605E5C"/>
      <w:shd w:val="clear" w:color="auto" w:fill="E1DFDD"/>
    </w:rPr>
  </w:style>
  <w:style w:type="table" w:styleId="Tabela-Siatka">
    <w:name w:val="Table Grid"/>
    <w:basedOn w:val="Standardowy"/>
    <w:rsid w:val="00D52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A5762"/>
    <w:pPr>
      <w:ind w:left="720"/>
      <w:contextualSpacing/>
    </w:pPr>
  </w:style>
  <w:style w:type="character" w:customStyle="1" w:styleId="wtbs9">
    <w:name w:val="wtbs9"/>
    <w:basedOn w:val="Domylnaczcionkaakapitu"/>
    <w:rsid w:val="00DA5762"/>
  </w:style>
  <w:style w:type="character" w:styleId="Odwoaniedokomentarza">
    <w:name w:val="annotation reference"/>
    <w:basedOn w:val="Domylnaczcionkaakapitu"/>
    <w:uiPriority w:val="99"/>
    <w:unhideWhenUsed/>
    <w:rsid w:val="00DA5762"/>
    <w:rPr>
      <w:sz w:val="16"/>
      <w:szCs w:val="16"/>
    </w:rPr>
  </w:style>
  <w:style w:type="paragraph" w:styleId="Tekstkomentarza">
    <w:name w:val="annotation text"/>
    <w:basedOn w:val="Normalny"/>
    <w:link w:val="TekstkomentarzaZnak"/>
    <w:uiPriority w:val="99"/>
    <w:unhideWhenUsed/>
    <w:rsid w:val="00DA5762"/>
    <w:rPr>
      <w:sz w:val="20"/>
      <w:szCs w:val="20"/>
    </w:rPr>
  </w:style>
  <w:style w:type="character" w:customStyle="1" w:styleId="TekstkomentarzaZnak">
    <w:name w:val="Tekst komentarza Znak"/>
    <w:basedOn w:val="Domylnaczcionkaakapitu"/>
    <w:link w:val="Tekstkomentarza"/>
    <w:uiPriority w:val="99"/>
    <w:rsid w:val="00DA5762"/>
  </w:style>
  <w:style w:type="paragraph" w:styleId="Tematkomentarza">
    <w:name w:val="annotation subject"/>
    <w:basedOn w:val="Tekstkomentarza"/>
    <w:next w:val="Tekstkomentarza"/>
    <w:link w:val="TematkomentarzaZnak"/>
    <w:semiHidden/>
    <w:unhideWhenUsed/>
    <w:rsid w:val="00DA5762"/>
    <w:rPr>
      <w:b/>
      <w:bCs/>
    </w:rPr>
  </w:style>
  <w:style w:type="character" w:customStyle="1" w:styleId="TematkomentarzaZnak">
    <w:name w:val="Temat komentarza Znak"/>
    <w:basedOn w:val="TekstkomentarzaZnak"/>
    <w:link w:val="Tematkomentarza"/>
    <w:semiHidden/>
    <w:rsid w:val="00DA5762"/>
    <w:rPr>
      <w:b/>
      <w:bCs/>
    </w:rPr>
  </w:style>
  <w:style w:type="paragraph" w:styleId="Tekstprzypisudolnego">
    <w:name w:val="footnote text"/>
    <w:basedOn w:val="Normalny"/>
    <w:link w:val="TekstprzypisudolnegoZnak"/>
    <w:rsid w:val="00DA5762"/>
    <w:rPr>
      <w:sz w:val="20"/>
      <w:szCs w:val="20"/>
    </w:rPr>
  </w:style>
  <w:style w:type="character" w:customStyle="1" w:styleId="TekstprzypisudolnegoZnak">
    <w:name w:val="Tekst przypisu dolnego Znak"/>
    <w:basedOn w:val="Domylnaczcionkaakapitu"/>
    <w:link w:val="Tekstprzypisudolnego"/>
    <w:rsid w:val="00DA5762"/>
  </w:style>
  <w:style w:type="character" w:styleId="Odwoanieprzypisudolnego">
    <w:name w:val="footnote reference"/>
    <w:basedOn w:val="Domylnaczcionkaakapitu"/>
    <w:rsid w:val="00DA5762"/>
    <w:rPr>
      <w:vertAlign w:val="superscript"/>
    </w:rPr>
  </w:style>
  <w:style w:type="paragraph" w:styleId="Tekstprzypisukocowego">
    <w:name w:val="endnote text"/>
    <w:basedOn w:val="Normalny"/>
    <w:link w:val="TekstprzypisukocowegoZnak"/>
    <w:rsid w:val="00DA5762"/>
    <w:rPr>
      <w:sz w:val="20"/>
      <w:szCs w:val="20"/>
    </w:rPr>
  </w:style>
  <w:style w:type="character" w:customStyle="1" w:styleId="TekstprzypisukocowegoZnak">
    <w:name w:val="Tekst przypisu końcowego Znak"/>
    <w:basedOn w:val="Domylnaczcionkaakapitu"/>
    <w:link w:val="Tekstprzypisukocowego"/>
    <w:rsid w:val="00DA5762"/>
  </w:style>
  <w:style w:type="character" w:styleId="Odwoanieprzypisukocowego">
    <w:name w:val="endnote reference"/>
    <w:basedOn w:val="Domylnaczcionkaakapitu"/>
    <w:rsid w:val="00DA57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46DA0-7A6A-4301-A636-4213A198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8163</Words>
  <Characters>48982</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57031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Rachela Wysocka</dc:creator>
  <cp:lastModifiedBy>Marcin Kacpura</cp:lastModifiedBy>
  <cp:revision>3</cp:revision>
  <cp:lastPrinted>2026-07-21T06:24:00Z</cp:lastPrinted>
  <dcterms:created xsi:type="dcterms:W3CDTF">2026-08-06T12:48:00Z</dcterms:created>
  <dcterms:modified xsi:type="dcterms:W3CDTF">2026-08-06T12:48:00Z</dcterms:modified>
</cp:coreProperties>
</file>