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2125682"/>
    <w:bookmarkStart w:id="1" w:name="_Hlk103936582"/>
    <w:p w14:paraId="538333FC" w14:textId="77777777" w:rsidR="00BF0826" w:rsidRPr="00565742" w:rsidRDefault="00BF0826" w:rsidP="00BF0826">
      <w:pPr>
        <w:spacing w:before="480" w:after="480" w:line="360" w:lineRule="auto"/>
        <w:rPr>
          <w:rFonts w:ascii="Calibri" w:hAnsi="Calibri" w:cs="Calibri"/>
          <w:b/>
          <w:bCs/>
          <w:i/>
          <w:iCs/>
        </w:rPr>
      </w:pPr>
      <w:r w:rsidRPr="00565742">
        <w:rPr>
          <w:rFonts w:ascii="Calibri" w:hAnsi="Calibri" w:cs="Calibri"/>
        </w:rPr>
        <w:object w:dxaOrig="641" w:dyaOrig="721" w14:anchorId="2A9FE7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zary orzeł w koronie z głową zwróconą w lewą stronę." style="width:41.25pt;height:41.25pt" o:ole="" fillcolor="window">
            <v:imagedata r:id="rId8" o:title=""/>
          </v:shape>
          <o:OLEObject Type="Embed" ProgID="Word.Picture.8" ShapeID="_x0000_i1027" DrawAspect="Content" ObjectID="_1740394890" r:id="rId9"/>
        </w:object>
      </w:r>
    </w:p>
    <w:p w14:paraId="6B6E3EFC" w14:textId="77777777" w:rsidR="00BF0826" w:rsidRPr="00BF0826" w:rsidRDefault="00BF0826" w:rsidP="00BF0826">
      <w:pPr>
        <w:spacing w:before="480" w:after="480" w:line="360" w:lineRule="auto"/>
        <w:rPr>
          <w:rFonts w:cstheme="minorHAnsi"/>
          <w:b/>
          <w:bCs/>
        </w:rPr>
      </w:pPr>
      <w:r w:rsidRPr="00BF0826">
        <w:rPr>
          <w:rFonts w:cstheme="minorHAnsi"/>
          <w:b/>
          <w:bCs/>
          <w:sz w:val="32"/>
          <w:szCs w:val="32"/>
        </w:rPr>
        <w:t>Regionalny Dyrektor Ochrony Środowiska w Gorzowie Wielkopolskim</w:t>
      </w:r>
    </w:p>
    <w:bookmarkEnd w:id="0"/>
    <w:p w14:paraId="7F732DB9" w14:textId="62B27546" w:rsidR="00BF0826" w:rsidRPr="00BF0826" w:rsidRDefault="00BF0826" w:rsidP="00BF0826">
      <w:pPr>
        <w:spacing w:before="480" w:after="480" w:line="360" w:lineRule="auto"/>
        <w:rPr>
          <w:rFonts w:cstheme="minorHAnsi"/>
          <w:sz w:val="24"/>
          <w:szCs w:val="24"/>
        </w:rPr>
      </w:pPr>
      <w:r w:rsidRPr="00BF0826">
        <w:rPr>
          <w:rFonts w:cstheme="minorHAnsi"/>
          <w:sz w:val="24"/>
          <w:szCs w:val="24"/>
        </w:rPr>
        <w:t>Gorzów W</w:t>
      </w:r>
      <w:r w:rsidRPr="00BF0826">
        <w:rPr>
          <w:rFonts w:cstheme="minorHAnsi"/>
          <w:sz w:val="24"/>
          <w:szCs w:val="24"/>
        </w:rPr>
        <w:t>ielkopolski</w:t>
      </w:r>
      <w:r w:rsidRPr="00BF0826">
        <w:rPr>
          <w:rFonts w:cstheme="minorHAnsi"/>
          <w:sz w:val="24"/>
          <w:szCs w:val="24"/>
        </w:rPr>
        <w:t xml:space="preserve">, 15 </w:t>
      </w:r>
      <w:r w:rsidRPr="00BF0826">
        <w:rPr>
          <w:rFonts w:cstheme="minorHAnsi"/>
          <w:sz w:val="24"/>
          <w:szCs w:val="24"/>
        </w:rPr>
        <w:t>marca</w:t>
      </w:r>
      <w:r w:rsidRPr="00BF0826">
        <w:rPr>
          <w:rFonts w:cstheme="minorHAnsi"/>
          <w:sz w:val="24"/>
          <w:szCs w:val="24"/>
        </w:rPr>
        <w:t xml:space="preserve"> 202</w:t>
      </w:r>
      <w:r w:rsidRPr="00BF0826">
        <w:rPr>
          <w:rFonts w:cstheme="minorHAnsi"/>
          <w:sz w:val="24"/>
          <w:szCs w:val="24"/>
        </w:rPr>
        <w:t>3 roku</w:t>
      </w:r>
    </w:p>
    <w:p w14:paraId="2C039E89" w14:textId="5A654B59" w:rsidR="00B82F56" w:rsidRPr="00BF0826" w:rsidRDefault="00BF0826" w:rsidP="00BF0826">
      <w:pPr>
        <w:keepNext/>
        <w:spacing w:before="480" w:after="480" w:line="360" w:lineRule="auto"/>
        <w:outlineLvl w:val="1"/>
        <w:rPr>
          <w:rFonts w:eastAsia="Arial Unicode MS" w:cstheme="minorHAnsi"/>
          <w:bCs/>
          <w:iCs/>
          <w:sz w:val="24"/>
          <w:szCs w:val="24"/>
          <w:lang w:eastAsia="pl-PL"/>
        </w:rPr>
      </w:pPr>
      <w:r w:rsidRPr="00BF0826">
        <w:rPr>
          <w:rFonts w:eastAsia="Arial Unicode MS" w:cstheme="minorHAnsi"/>
          <w:bCs/>
          <w:iCs/>
          <w:sz w:val="24"/>
          <w:szCs w:val="24"/>
          <w:lang w:eastAsia="pl-PL"/>
        </w:rPr>
        <w:t>WZŚ.420.12.2023.PT</w:t>
      </w:r>
      <w:bookmarkEnd w:id="1"/>
    </w:p>
    <w:p w14:paraId="07191DFF" w14:textId="33F85F1B" w:rsidR="00B82F56" w:rsidRPr="00BF0826" w:rsidRDefault="00BF0826" w:rsidP="00BF0826">
      <w:pPr>
        <w:pStyle w:val="Nagwek1"/>
        <w:spacing w:before="480" w:after="480" w:line="360" w:lineRule="auto"/>
        <w:rPr>
          <w:rFonts w:asciiTheme="minorHAnsi" w:hAnsiTheme="minorHAnsi" w:cstheme="minorHAnsi"/>
          <w:b/>
          <w:bCs/>
          <w:color w:val="auto"/>
        </w:rPr>
      </w:pPr>
      <w:r w:rsidRPr="00BF0826">
        <w:rPr>
          <w:rFonts w:asciiTheme="minorHAnsi" w:hAnsiTheme="minorHAnsi" w:cstheme="minorHAnsi"/>
          <w:b/>
          <w:bCs/>
          <w:color w:val="auto"/>
        </w:rPr>
        <w:t>Obwieszczenie</w:t>
      </w:r>
    </w:p>
    <w:p w14:paraId="0097D437" w14:textId="5EF704AE" w:rsidR="00B82F56" w:rsidRPr="00BF0826" w:rsidRDefault="00B82F56" w:rsidP="00BF0826">
      <w:pPr>
        <w:spacing w:before="480" w:after="480" w:line="360" w:lineRule="auto"/>
        <w:rPr>
          <w:rFonts w:eastAsia="Times New Roman" w:cstheme="minorHAnsi"/>
          <w:lang w:eastAsia="pl-PL"/>
        </w:rPr>
      </w:pPr>
      <w:r w:rsidRPr="00BF0826">
        <w:rPr>
          <w:rFonts w:eastAsia="Times New Roman" w:cstheme="minorHAnsi"/>
          <w:lang w:eastAsia="pl-PL"/>
        </w:rPr>
        <w:t xml:space="preserve">Regionalny Dyrektor Ochrony Środowiska w Gorzowie Wielkopolskim, działając na podstawie </w:t>
      </w:r>
      <w:r w:rsidRPr="00BF0826">
        <w:rPr>
          <w:rFonts w:cstheme="minorHAnsi"/>
        </w:rPr>
        <w:t>art. 49 ustawy z dnia 14 czerwca 1960 r. Kodeks postępowania administracyjnego (</w:t>
      </w:r>
      <w:r w:rsidRPr="00BF0826">
        <w:rPr>
          <w:rFonts w:eastAsia="Times New Roman" w:cstheme="minorHAnsi"/>
          <w:lang w:eastAsia="pl-PL"/>
        </w:rPr>
        <w:t>t. j. Dz. U. 2022 r.</w:t>
      </w:r>
      <w:r w:rsidR="00166607" w:rsidRPr="00BF0826">
        <w:rPr>
          <w:rFonts w:eastAsia="Times New Roman" w:cstheme="minorHAnsi"/>
          <w:lang w:eastAsia="pl-PL"/>
        </w:rPr>
        <w:t>,</w:t>
      </w:r>
      <w:r w:rsidRPr="00BF0826">
        <w:rPr>
          <w:rFonts w:eastAsia="Times New Roman" w:cstheme="minorHAnsi"/>
          <w:lang w:eastAsia="pl-PL"/>
        </w:rPr>
        <w:t xml:space="preserve"> poz. 2000</w:t>
      </w:r>
      <w:r w:rsidR="00166607" w:rsidRPr="00BF0826">
        <w:rPr>
          <w:rFonts w:eastAsia="Times New Roman" w:cstheme="minorHAnsi"/>
          <w:lang w:eastAsia="pl-PL"/>
        </w:rPr>
        <w:t>, ze zm., dalej k.p.a.</w:t>
      </w:r>
      <w:r w:rsidRPr="00BF0826">
        <w:rPr>
          <w:rFonts w:cstheme="minorHAnsi"/>
        </w:rPr>
        <w:t xml:space="preserve">) w związku z art. 74 ust. 3 </w:t>
      </w:r>
      <w:r w:rsidR="00166607" w:rsidRPr="00BF0826">
        <w:rPr>
          <w:rFonts w:eastAsia="Times New Roman" w:cstheme="minorHAnsi"/>
          <w:lang w:eastAsia="pl-PL"/>
        </w:rPr>
        <w:t xml:space="preserve">ustawy </w:t>
      </w:r>
      <w:r w:rsidRPr="00BF0826">
        <w:rPr>
          <w:rFonts w:eastAsia="Times New Roman" w:cstheme="minorHAnsi"/>
          <w:lang w:eastAsia="pl-PL"/>
        </w:rPr>
        <w:t>z dnia 3 października 2008 r. o udostępnianiu informacji o środowisku i jego ochronie, udziale społeczeństwa w ochronie środowiska oraz o ocenach oddziaływania na środowisko (t.</w:t>
      </w:r>
      <w:r w:rsidRPr="00BF0826">
        <w:rPr>
          <w:rFonts w:cstheme="minorHAnsi"/>
        </w:rPr>
        <w:t xml:space="preserve"> j. Dz. U. z 2022 r.</w:t>
      </w:r>
      <w:r w:rsidR="00166607" w:rsidRPr="00BF0826">
        <w:rPr>
          <w:rFonts w:cstheme="minorHAnsi"/>
        </w:rPr>
        <w:t>,</w:t>
      </w:r>
      <w:r w:rsidRPr="00BF0826">
        <w:rPr>
          <w:rFonts w:cstheme="minorHAnsi"/>
        </w:rPr>
        <w:t xml:space="preserve"> poz. 1029</w:t>
      </w:r>
      <w:r w:rsidR="004D34AD" w:rsidRPr="00BF0826">
        <w:rPr>
          <w:rFonts w:cstheme="minorHAnsi"/>
        </w:rPr>
        <w:t>,</w:t>
      </w:r>
      <w:r w:rsidRPr="00BF0826">
        <w:rPr>
          <w:rFonts w:cstheme="minorHAnsi"/>
        </w:rPr>
        <w:t xml:space="preserve"> ze zm.</w:t>
      </w:r>
      <w:r w:rsidRPr="00BF0826">
        <w:rPr>
          <w:rFonts w:eastAsia="Times New Roman" w:cstheme="minorHAnsi"/>
          <w:lang w:eastAsia="pl-PL"/>
        </w:rPr>
        <w:t>)</w:t>
      </w:r>
      <w:r w:rsidR="00BF0826">
        <w:rPr>
          <w:rFonts w:eastAsia="Times New Roman" w:cstheme="minorHAnsi"/>
          <w:lang w:eastAsia="pl-PL"/>
        </w:rPr>
        <w:t xml:space="preserve"> </w:t>
      </w:r>
      <w:r w:rsidRPr="00BF0826">
        <w:rPr>
          <w:rFonts w:cstheme="minorHAnsi"/>
          <w:b/>
          <w:bCs/>
        </w:rPr>
        <w:t>zawiadamia strony postępowania</w:t>
      </w:r>
      <w:r w:rsidR="00BF0826">
        <w:rPr>
          <w:rFonts w:eastAsia="Times New Roman" w:cstheme="minorHAnsi"/>
          <w:lang w:eastAsia="pl-PL"/>
        </w:rPr>
        <w:t xml:space="preserve"> </w:t>
      </w:r>
      <w:r w:rsidRPr="00BF0826">
        <w:rPr>
          <w:rFonts w:cstheme="minorHAnsi"/>
        </w:rPr>
        <w:t>o wydaniu decyzji znak</w:t>
      </w:r>
      <w:bookmarkStart w:id="2" w:name="_Hlk129782065"/>
      <w:r w:rsidRPr="00BF0826">
        <w:rPr>
          <w:rFonts w:cstheme="minorHAnsi"/>
        </w:rPr>
        <w:t>: WZŚ.420.</w:t>
      </w:r>
      <w:r w:rsidR="00844CC4" w:rsidRPr="00BF0826">
        <w:rPr>
          <w:rFonts w:cstheme="minorHAnsi"/>
        </w:rPr>
        <w:t>12.2023</w:t>
      </w:r>
      <w:r w:rsidR="00166607" w:rsidRPr="00BF0826">
        <w:rPr>
          <w:rFonts w:cstheme="minorHAnsi"/>
        </w:rPr>
        <w:t>.PT</w:t>
      </w:r>
      <w:r w:rsidRPr="00BF0826">
        <w:rPr>
          <w:rFonts w:cstheme="minorHAnsi"/>
        </w:rPr>
        <w:t xml:space="preserve"> z dnia </w:t>
      </w:r>
      <w:r w:rsidR="006C5791" w:rsidRPr="00BF0826">
        <w:rPr>
          <w:rFonts w:cstheme="minorHAnsi"/>
        </w:rPr>
        <w:t>1</w:t>
      </w:r>
      <w:r w:rsidR="004D34AD" w:rsidRPr="00BF0826">
        <w:rPr>
          <w:rFonts w:cstheme="minorHAnsi"/>
        </w:rPr>
        <w:t>5</w:t>
      </w:r>
      <w:r w:rsidR="00844CC4" w:rsidRPr="00BF0826">
        <w:rPr>
          <w:rFonts w:cstheme="minorHAnsi"/>
        </w:rPr>
        <w:t xml:space="preserve"> marca</w:t>
      </w:r>
      <w:r w:rsidRPr="00BF0826">
        <w:rPr>
          <w:rFonts w:cstheme="minorHAnsi"/>
        </w:rPr>
        <w:t xml:space="preserve"> 202</w:t>
      </w:r>
      <w:r w:rsidR="00166607" w:rsidRPr="00BF0826">
        <w:rPr>
          <w:rFonts w:cstheme="minorHAnsi"/>
        </w:rPr>
        <w:t>3</w:t>
      </w:r>
      <w:r w:rsidR="00F20553" w:rsidRPr="00BF0826">
        <w:rPr>
          <w:rFonts w:cstheme="minorHAnsi"/>
        </w:rPr>
        <w:t xml:space="preserve"> r. o umorzeniu </w:t>
      </w:r>
      <w:r w:rsidRPr="00BF0826">
        <w:rPr>
          <w:rFonts w:cstheme="minorHAnsi"/>
        </w:rPr>
        <w:t xml:space="preserve">w całości postępowania w sprawie wydania decyzji o środowiskowych uwarunkowaniach dla przedsięwzięcia </w:t>
      </w:r>
      <w:r w:rsidR="00844CC4" w:rsidRPr="00BF0826">
        <w:rPr>
          <w:rFonts w:eastAsia="Times New Roman" w:cstheme="minorHAnsi"/>
          <w:lang w:eastAsia="pl-PL"/>
        </w:rPr>
        <w:t>pod nazwą: „Wymiana układu przyłączeniowego i ogrodzenia do SRP Bytom Odrzański”</w:t>
      </w:r>
      <w:r w:rsidRPr="00BF0826">
        <w:rPr>
          <w:rFonts w:eastAsia="Times New Roman" w:cstheme="minorHAnsi"/>
          <w:lang w:eastAsia="pl-PL"/>
        </w:rPr>
        <w:t>.</w:t>
      </w:r>
    </w:p>
    <w:bookmarkEnd w:id="2"/>
    <w:p w14:paraId="5BB501E5" w14:textId="457B5DFA" w:rsidR="00B82F56" w:rsidRPr="00BF0826" w:rsidRDefault="00B82F56" w:rsidP="00BF0826">
      <w:pPr>
        <w:spacing w:before="480" w:after="480" w:line="360" w:lineRule="auto"/>
        <w:rPr>
          <w:rFonts w:cstheme="minorHAnsi"/>
        </w:rPr>
      </w:pPr>
      <w:r w:rsidRPr="00BF0826">
        <w:rPr>
          <w:rFonts w:eastAsia="Times New Roman" w:cstheme="minorHAnsi"/>
          <w:lang w:eastAsia="pl-PL"/>
        </w:rPr>
        <w:t xml:space="preserve">Postępowanie prowadzone było na wniosek </w:t>
      </w:r>
      <w:r w:rsidR="00844CC4" w:rsidRPr="00BF0826">
        <w:rPr>
          <w:rFonts w:eastAsia="Times New Roman" w:cstheme="minorHAnsi"/>
          <w:lang w:eastAsia="pl-PL"/>
        </w:rPr>
        <w:t>Operatora Gazociągów Przesyłowych GAZ-SYSTEM S.A. z siedzibą w Warszawie</w:t>
      </w:r>
      <w:r w:rsidR="00555B9B" w:rsidRPr="00BF0826">
        <w:rPr>
          <w:rFonts w:eastAsia="Times New Roman" w:cstheme="minorHAnsi"/>
          <w:lang w:eastAsia="pl-PL"/>
        </w:rPr>
        <w:t>, reprezentowana</w:t>
      </w:r>
      <w:r w:rsidR="00844CC4" w:rsidRPr="00BF0826">
        <w:rPr>
          <w:rFonts w:eastAsia="Times New Roman" w:cstheme="minorHAnsi"/>
          <w:lang w:eastAsia="pl-PL"/>
        </w:rPr>
        <w:t xml:space="preserve"> przez pełnomocnika</w:t>
      </w:r>
      <w:r w:rsidR="00F20553" w:rsidRPr="00BF0826">
        <w:rPr>
          <w:rFonts w:cstheme="minorHAnsi"/>
        </w:rPr>
        <w:t>.</w:t>
      </w:r>
    </w:p>
    <w:p w14:paraId="2EB5304C" w14:textId="6DF30A6C" w:rsidR="00BF0826" w:rsidRDefault="00B82F56" w:rsidP="00BF0826">
      <w:pPr>
        <w:spacing w:before="480" w:after="480" w:line="360" w:lineRule="auto"/>
        <w:rPr>
          <w:rFonts w:eastAsia="Times New Roman" w:cstheme="minorHAnsi"/>
          <w:color w:val="000000"/>
          <w:lang w:eastAsia="pl-PL"/>
        </w:rPr>
      </w:pPr>
      <w:r w:rsidRPr="00BF0826">
        <w:rPr>
          <w:rFonts w:eastAsia="Times New Roman" w:cstheme="minorHAnsi"/>
          <w:color w:val="000000"/>
          <w:lang w:eastAsia="pl-PL"/>
        </w:rPr>
        <w:t>Od niniejszej decyzji służy odwołanie do Generalnego Dyrektora Ochrony Środowiska w Warszawie za pośrednictwem Regionalnego Dyrektora Ochrony Środowiska w Gorzowie Wielkopolskim, w terminie</w:t>
      </w:r>
      <w:r w:rsidR="00166607" w:rsidRPr="00BF0826">
        <w:rPr>
          <w:rFonts w:eastAsia="Times New Roman" w:cstheme="minorHAnsi"/>
          <w:color w:val="000000"/>
          <w:lang w:eastAsia="pl-PL"/>
        </w:rPr>
        <w:t xml:space="preserve"> 14 dni od dnia jej doręczenia.</w:t>
      </w:r>
    </w:p>
    <w:p w14:paraId="5D145C0D" w14:textId="4906ED3E" w:rsidR="00B82F56" w:rsidRPr="00BF0826" w:rsidRDefault="00B82F56" w:rsidP="00BF0826">
      <w:pPr>
        <w:spacing w:before="480" w:after="480" w:line="360" w:lineRule="auto"/>
        <w:rPr>
          <w:rFonts w:eastAsia="Times New Roman" w:cstheme="minorHAnsi"/>
          <w:color w:val="000000"/>
          <w:lang w:eastAsia="pl-PL"/>
        </w:rPr>
      </w:pPr>
      <w:r w:rsidRPr="00BF0826">
        <w:lastRenderedPageBreak/>
        <w:t>Z treścią ww. decyzji można zapoznać się w</w:t>
      </w:r>
      <w:r w:rsidR="00BF0826">
        <w:t xml:space="preserve"> </w:t>
      </w:r>
      <w:r w:rsidRPr="00BF0826">
        <w:t xml:space="preserve">siedzibie Regionalnej Dyrekcji Ochrony Środowiska w Gorzowie Wielkopolskim, ul. Jagiellończyka 13, po uprzednim umówieniu </w:t>
      </w:r>
      <w:r w:rsidR="006C5791" w:rsidRPr="00BF0826">
        <w:t xml:space="preserve">się </w:t>
      </w:r>
      <w:r w:rsidRPr="00BF0826">
        <w:t>z pracownikiem tutejszej Dyrekcji (nr telefonu do kontaktu: 887</w:t>
      </w:r>
      <w:r w:rsidR="00BF0826" w:rsidRPr="00BF0826">
        <w:t xml:space="preserve"> </w:t>
      </w:r>
      <w:r w:rsidRPr="00BF0826">
        <w:t>101</w:t>
      </w:r>
      <w:r w:rsidR="00BF0826" w:rsidRPr="00BF0826">
        <w:t xml:space="preserve"> </w:t>
      </w:r>
      <w:r w:rsidRPr="00BF0826">
        <w:t>300).</w:t>
      </w:r>
    </w:p>
    <w:p w14:paraId="711C3CC1" w14:textId="70180931" w:rsidR="00B82F56" w:rsidRPr="00BF0826" w:rsidRDefault="00B82F56" w:rsidP="00BF0826">
      <w:pPr>
        <w:spacing w:before="480" w:after="480" w:line="360" w:lineRule="auto"/>
        <w:rPr>
          <w:rFonts w:eastAsia="Times New Roman" w:cstheme="minorHAnsi"/>
          <w:lang w:eastAsia="pl-PL"/>
        </w:rPr>
      </w:pPr>
      <w:r w:rsidRPr="00BF0826">
        <w:rPr>
          <w:rFonts w:eastAsia="Times New Roman" w:cstheme="minorHAnsi"/>
          <w:lang w:eastAsia="pl-PL"/>
        </w:rPr>
        <w:t xml:space="preserve">Zgodnie z art. 49 </w:t>
      </w:r>
      <w:r w:rsidR="00166607" w:rsidRPr="00BF0826">
        <w:rPr>
          <w:rFonts w:eastAsia="Times New Roman" w:cstheme="minorHAnsi"/>
          <w:lang w:eastAsia="pl-PL"/>
        </w:rPr>
        <w:t>k.p.a.</w:t>
      </w:r>
      <w:r w:rsidRPr="00BF0826">
        <w:rPr>
          <w:rFonts w:eastAsia="Times New Roman" w:cstheme="minorHAnsi"/>
          <w:lang w:eastAsia="pl-PL"/>
        </w:rPr>
        <w:t>, niniejsze obwieszczenie uznaje się za dokonane po upływie 14 dni od dnia publicznego ogłoszenia, innego publicznego ogłoszenia lub udostępnienia w Biuletynie Informacji Publicznej.</w:t>
      </w:r>
    </w:p>
    <w:p w14:paraId="2F522183" w14:textId="00338CFF" w:rsidR="00B82F56" w:rsidRPr="00BF0826" w:rsidRDefault="00B82F56" w:rsidP="00BF0826">
      <w:pPr>
        <w:spacing w:before="480" w:after="480" w:line="360" w:lineRule="auto"/>
        <w:rPr>
          <w:rFonts w:eastAsia="Times New Roman" w:cstheme="minorHAnsi"/>
          <w:b/>
          <w:lang w:eastAsia="pl-PL"/>
        </w:rPr>
      </w:pPr>
      <w:r w:rsidRPr="00BF0826">
        <w:rPr>
          <w:rFonts w:eastAsia="Times New Roman" w:cstheme="minorHAnsi"/>
          <w:lang w:eastAsia="pl-PL"/>
        </w:rPr>
        <w:t xml:space="preserve">Udostępnienie w BIP Regionalnej Dyrekcji Ochrony Środowiska w Gorzowie Wielkopolskim, nastąpi </w:t>
      </w:r>
      <w:r w:rsidRPr="00BF0826">
        <w:rPr>
          <w:rFonts w:eastAsia="Times New Roman" w:cstheme="minorHAnsi"/>
          <w:b/>
          <w:lang w:eastAsia="pl-PL"/>
        </w:rPr>
        <w:t xml:space="preserve">od </w:t>
      </w:r>
      <w:r w:rsidR="006C5791" w:rsidRPr="00BF0826">
        <w:rPr>
          <w:rFonts w:eastAsia="Times New Roman" w:cstheme="minorHAnsi"/>
          <w:b/>
          <w:lang w:eastAsia="pl-PL"/>
        </w:rPr>
        <w:t>1</w:t>
      </w:r>
      <w:r w:rsidR="00EA1134" w:rsidRPr="00BF0826">
        <w:rPr>
          <w:rFonts w:eastAsia="Times New Roman" w:cstheme="minorHAnsi"/>
          <w:b/>
          <w:lang w:eastAsia="pl-PL"/>
        </w:rPr>
        <w:t>6</w:t>
      </w:r>
      <w:r w:rsidR="00844CC4" w:rsidRPr="00BF0826">
        <w:rPr>
          <w:rFonts w:eastAsia="Times New Roman" w:cstheme="minorHAnsi"/>
          <w:b/>
          <w:lang w:eastAsia="pl-PL"/>
        </w:rPr>
        <w:t xml:space="preserve"> marca</w:t>
      </w:r>
      <w:r w:rsidRPr="00BF0826">
        <w:rPr>
          <w:rFonts w:eastAsia="Times New Roman" w:cstheme="minorHAnsi"/>
          <w:b/>
          <w:lang w:eastAsia="pl-PL"/>
        </w:rPr>
        <w:t xml:space="preserve"> 202</w:t>
      </w:r>
      <w:r w:rsidR="00166607" w:rsidRPr="00BF0826">
        <w:rPr>
          <w:rFonts w:eastAsia="Times New Roman" w:cstheme="minorHAnsi"/>
          <w:b/>
          <w:lang w:eastAsia="pl-PL"/>
        </w:rPr>
        <w:t>3</w:t>
      </w:r>
      <w:r w:rsidR="00844CC4" w:rsidRPr="00BF0826">
        <w:rPr>
          <w:rFonts w:eastAsia="Times New Roman" w:cstheme="minorHAnsi"/>
          <w:b/>
          <w:lang w:eastAsia="pl-PL"/>
        </w:rPr>
        <w:t xml:space="preserve"> r. do </w:t>
      </w:r>
      <w:r w:rsidR="00EA1134" w:rsidRPr="00BF0826">
        <w:rPr>
          <w:rFonts w:eastAsia="Times New Roman" w:cstheme="minorHAnsi"/>
          <w:b/>
          <w:lang w:eastAsia="pl-PL"/>
        </w:rPr>
        <w:t>30</w:t>
      </w:r>
      <w:r w:rsidR="00844CC4" w:rsidRPr="00BF0826">
        <w:rPr>
          <w:rFonts w:eastAsia="Times New Roman" w:cstheme="minorHAnsi"/>
          <w:b/>
          <w:lang w:eastAsia="pl-PL"/>
        </w:rPr>
        <w:t xml:space="preserve"> marca</w:t>
      </w:r>
      <w:r w:rsidRPr="00BF0826">
        <w:rPr>
          <w:rFonts w:eastAsia="Times New Roman" w:cstheme="minorHAnsi"/>
          <w:b/>
          <w:lang w:eastAsia="pl-PL"/>
        </w:rPr>
        <w:t xml:space="preserve"> 202</w:t>
      </w:r>
      <w:r w:rsidR="00166607" w:rsidRPr="00BF0826">
        <w:rPr>
          <w:rFonts w:eastAsia="Times New Roman" w:cstheme="minorHAnsi"/>
          <w:b/>
          <w:lang w:eastAsia="pl-PL"/>
        </w:rPr>
        <w:t>3</w:t>
      </w:r>
      <w:r w:rsidRPr="00BF0826">
        <w:rPr>
          <w:rFonts w:eastAsia="Times New Roman" w:cstheme="minorHAnsi"/>
          <w:b/>
          <w:lang w:eastAsia="pl-PL"/>
        </w:rPr>
        <w:t xml:space="preserve"> r. </w:t>
      </w:r>
      <w:r w:rsidRPr="00BF0826">
        <w:rPr>
          <w:rFonts w:eastAsia="Times New Roman" w:cstheme="minorHAnsi"/>
          <w:lang w:eastAsia="pl-PL"/>
        </w:rPr>
        <w:t>włącznie.</w:t>
      </w:r>
    </w:p>
    <w:p w14:paraId="12EB7231" w14:textId="35F31A47" w:rsidR="00B82F56" w:rsidRPr="00BF0826" w:rsidRDefault="00B82F56" w:rsidP="00BF0826">
      <w:pPr>
        <w:spacing w:before="480" w:after="480" w:line="360" w:lineRule="auto"/>
        <w:rPr>
          <w:rFonts w:eastAsia="Times New Roman" w:cstheme="minorHAnsi"/>
          <w:bCs/>
          <w:sz w:val="20"/>
          <w:szCs w:val="20"/>
          <w:lang w:eastAsia="pl-PL"/>
        </w:rPr>
      </w:pPr>
      <w:r w:rsidRPr="00BF0826">
        <w:rPr>
          <w:rFonts w:eastAsia="Times New Roman" w:cstheme="minorHAnsi"/>
          <w:bCs/>
          <w:color w:val="000000"/>
          <w:sz w:val="20"/>
          <w:szCs w:val="20"/>
          <w:lang w:eastAsia="pl-PL"/>
        </w:rPr>
        <w:t>A</w:t>
      </w:r>
      <w:r w:rsidR="00B84D9C" w:rsidRPr="00BF0826">
        <w:rPr>
          <w:rFonts w:eastAsia="Times New Roman" w:cstheme="minorHAnsi"/>
          <w:bCs/>
          <w:sz w:val="20"/>
          <w:szCs w:val="20"/>
          <w:lang w:eastAsia="pl-PL"/>
        </w:rPr>
        <w:t xml:space="preserve">rt. 74 ust. 3 ustawy </w:t>
      </w:r>
      <w:proofErr w:type="spellStart"/>
      <w:r w:rsidR="00B84D9C" w:rsidRPr="00BF0826">
        <w:rPr>
          <w:rFonts w:eastAsia="Times New Roman" w:cstheme="minorHAnsi"/>
          <w:bCs/>
          <w:sz w:val="20"/>
          <w:szCs w:val="20"/>
          <w:lang w:eastAsia="pl-PL"/>
        </w:rPr>
        <w:t>ooś</w:t>
      </w:r>
      <w:proofErr w:type="spellEnd"/>
      <w:r w:rsidR="00B84D9C" w:rsidRPr="00BF0826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BF0826">
        <w:rPr>
          <w:rFonts w:eastAsia="Times New Roman" w:cstheme="minorHAnsi"/>
          <w:bCs/>
          <w:sz w:val="20"/>
          <w:szCs w:val="20"/>
          <w:lang w:eastAsia="pl-PL"/>
        </w:rPr>
        <w:t>„Jeżeli liczba stron postępowania w sprawie wydania decyzji o środowiskowych uwarunkowaniach lub innego postępowania dotyczącego tej decyzji przekracza 10, stosuje się art. 49 Kodeksu postępowania administracyjnego</w:t>
      </w:r>
      <w:r w:rsidRPr="00BF0826">
        <w:rPr>
          <w:rFonts w:eastAsia="Times New Roman" w:cstheme="minorHAnsi"/>
          <w:bCs/>
          <w:iCs/>
          <w:sz w:val="20"/>
          <w:szCs w:val="20"/>
          <w:lang w:eastAsia="pl-PL"/>
        </w:rPr>
        <w:t>”.</w:t>
      </w:r>
    </w:p>
    <w:p w14:paraId="6D888BFA" w14:textId="10C88EF9" w:rsidR="00B82F56" w:rsidRPr="00BF0826" w:rsidRDefault="00B82F56" w:rsidP="00BF0826">
      <w:pPr>
        <w:spacing w:before="480" w:after="480" w:line="360" w:lineRule="auto"/>
        <w:rPr>
          <w:rFonts w:eastAsia="Times New Roman" w:cstheme="minorHAnsi"/>
          <w:bCs/>
          <w:sz w:val="20"/>
          <w:szCs w:val="20"/>
          <w:lang w:eastAsia="pl-PL"/>
        </w:rPr>
      </w:pPr>
      <w:r w:rsidRPr="00BF0826">
        <w:rPr>
          <w:rFonts w:eastAsia="Times New Roman" w:cstheme="minorHAnsi"/>
          <w:bCs/>
          <w:sz w:val="20"/>
          <w:szCs w:val="20"/>
          <w:lang w:eastAsia="pl-PL"/>
        </w:rPr>
        <w:t>Art. 49 § 1 k.p.a. „</w:t>
      </w:r>
      <w:r w:rsidRPr="00BF0826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Jeżeli przepis szczególny tak stanowi, zawiadomienie stron o decyzjach i innych czynnościach organu administracji publicznej może nastąpić w formie publicznego obwieszczenia, w innej formie publicznego ogłoszenia zwyczajowo przyjętej w danej miejscowości </w:t>
      </w:r>
      <w:r w:rsidR="00B36482" w:rsidRPr="00BF0826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lub przez udostępnienie pisma w </w:t>
      </w:r>
      <w:r w:rsidRPr="00BF0826">
        <w:rPr>
          <w:rFonts w:eastAsia="Times New Roman" w:cstheme="minorHAnsi"/>
          <w:bCs/>
          <w:color w:val="000000"/>
          <w:sz w:val="20"/>
          <w:szCs w:val="20"/>
          <w:lang w:eastAsia="pl-PL"/>
        </w:rPr>
        <w:t>Biuletynie Informacji Publicznej na stronie podmiotowej właściwego organu administracji publicznej</w:t>
      </w:r>
      <w:r w:rsidRPr="00BF0826">
        <w:rPr>
          <w:rFonts w:eastAsia="Times New Roman" w:cstheme="minorHAnsi"/>
          <w:bCs/>
          <w:sz w:val="20"/>
          <w:szCs w:val="20"/>
          <w:lang w:eastAsia="pl-PL"/>
        </w:rPr>
        <w:t>”.</w:t>
      </w:r>
    </w:p>
    <w:p w14:paraId="7A51CB4B" w14:textId="5881AC7A" w:rsidR="00842276" w:rsidRPr="00BF0826" w:rsidRDefault="00B82F56" w:rsidP="00BF0826">
      <w:pPr>
        <w:spacing w:before="480" w:after="480" w:line="360" w:lineRule="auto"/>
        <w:rPr>
          <w:rFonts w:eastAsia="Times New Roman" w:cstheme="minorHAnsi"/>
          <w:bCs/>
          <w:sz w:val="20"/>
          <w:szCs w:val="20"/>
          <w:lang w:eastAsia="pl-PL"/>
        </w:rPr>
      </w:pPr>
      <w:r w:rsidRPr="00BF0826">
        <w:rPr>
          <w:rFonts w:eastAsia="Times New Roman" w:cstheme="minorHAnsi"/>
          <w:bCs/>
          <w:sz w:val="20"/>
          <w:szCs w:val="20"/>
          <w:lang w:eastAsia="pl-P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842276" w:rsidRPr="00BF0826" w:rsidSect="00166607">
      <w:headerReference w:type="even" r:id="rId10"/>
      <w:footerReference w:type="default" r:id="rId11"/>
      <w:pgSz w:w="11906" w:h="16838"/>
      <w:pgMar w:top="899" w:right="1417" w:bottom="1258" w:left="1417" w:header="708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4BB9A" w14:textId="77777777" w:rsidR="003D0B9D" w:rsidRDefault="003D0B9D">
      <w:pPr>
        <w:spacing w:after="0" w:line="240" w:lineRule="auto"/>
      </w:pPr>
      <w:r>
        <w:separator/>
      </w:r>
    </w:p>
  </w:endnote>
  <w:endnote w:type="continuationSeparator" w:id="0">
    <w:p w14:paraId="49B09F6D" w14:textId="77777777" w:rsidR="003D0B9D" w:rsidRDefault="003D0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1C58" w14:textId="77777777" w:rsidR="00A111CC" w:rsidRDefault="00210E31" w:rsidP="00166607">
    <w:pPr>
      <w:pStyle w:val="Stopka"/>
      <w:tabs>
        <w:tab w:val="clear" w:pos="4536"/>
        <w:tab w:val="clear" w:pos="9072"/>
        <w:tab w:val="left" w:pos="2940"/>
      </w:tabs>
    </w:pPr>
    <w:r>
      <w:tab/>
    </w:r>
    <w:r w:rsidRPr="00A42580">
      <w:rPr>
        <w:noProof/>
        <w:lang w:eastAsia="pl-PL"/>
      </w:rPr>
      <w:drawing>
        <wp:inline distT="0" distB="0" distL="0" distR="0" wp14:anchorId="014FF12E" wp14:editId="72E43332">
          <wp:extent cx="5760720" cy="978584"/>
          <wp:effectExtent l="19050" t="0" r="0" b="0"/>
          <wp:docPr id="7" name="Obraz 7" descr="adres_RDOS_Gorzo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orzow_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85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F51E5C" w14:textId="77777777" w:rsidR="00A111CC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74A3A" w14:textId="77777777" w:rsidR="003D0B9D" w:rsidRDefault="003D0B9D">
      <w:pPr>
        <w:spacing w:after="0" w:line="240" w:lineRule="auto"/>
      </w:pPr>
      <w:r>
        <w:separator/>
      </w:r>
    </w:p>
  </w:footnote>
  <w:footnote w:type="continuationSeparator" w:id="0">
    <w:p w14:paraId="67AB122E" w14:textId="77777777" w:rsidR="003D0B9D" w:rsidRDefault="003D0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F62B" w14:textId="058FB52F" w:rsidR="00BF0826" w:rsidRDefault="00BF0826" w:rsidP="00BF0826">
    <w:pPr>
      <w:pStyle w:val="Nagwek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659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BD04CA9"/>
    <w:multiLevelType w:val="hybridMultilevel"/>
    <w:tmpl w:val="3AA2D6DA"/>
    <w:lvl w:ilvl="0" w:tplc="E2B25D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01A20"/>
    <w:multiLevelType w:val="hybridMultilevel"/>
    <w:tmpl w:val="E6BC6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411471">
    <w:abstractNumId w:val="2"/>
  </w:num>
  <w:num w:numId="2" w16cid:durableId="17501546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5203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5FC"/>
    <w:rsid w:val="00032ACB"/>
    <w:rsid w:val="00060F9A"/>
    <w:rsid w:val="00063283"/>
    <w:rsid w:val="000701E9"/>
    <w:rsid w:val="00072099"/>
    <w:rsid w:val="000901A5"/>
    <w:rsid w:val="000A65FC"/>
    <w:rsid w:val="000D73DD"/>
    <w:rsid w:val="000F3C34"/>
    <w:rsid w:val="00166607"/>
    <w:rsid w:val="0017527C"/>
    <w:rsid w:val="00176E9A"/>
    <w:rsid w:val="001C0054"/>
    <w:rsid w:val="001D782C"/>
    <w:rsid w:val="00210E31"/>
    <w:rsid w:val="002C41A0"/>
    <w:rsid w:val="002F4088"/>
    <w:rsid w:val="00331922"/>
    <w:rsid w:val="003346C5"/>
    <w:rsid w:val="0036060E"/>
    <w:rsid w:val="003C2D77"/>
    <w:rsid w:val="003D0B9D"/>
    <w:rsid w:val="00447D04"/>
    <w:rsid w:val="00451A7E"/>
    <w:rsid w:val="0048579F"/>
    <w:rsid w:val="004938BB"/>
    <w:rsid w:val="004C4AE7"/>
    <w:rsid w:val="004D34AD"/>
    <w:rsid w:val="004D3AAA"/>
    <w:rsid w:val="00555B9B"/>
    <w:rsid w:val="00572E80"/>
    <w:rsid w:val="00596383"/>
    <w:rsid w:val="00674F67"/>
    <w:rsid w:val="006C5791"/>
    <w:rsid w:val="007B25B1"/>
    <w:rsid w:val="00812306"/>
    <w:rsid w:val="00842276"/>
    <w:rsid w:val="00844CC4"/>
    <w:rsid w:val="0088692C"/>
    <w:rsid w:val="00A43AAF"/>
    <w:rsid w:val="00AE56A6"/>
    <w:rsid w:val="00AE7404"/>
    <w:rsid w:val="00B36482"/>
    <w:rsid w:val="00B82F56"/>
    <w:rsid w:val="00B84D9C"/>
    <w:rsid w:val="00B97C82"/>
    <w:rsid w:val="00BA2A52"/>
    <w:rsid w:val="00BF0826"/>
    <w:rsid w:val="00C0132C"/>
    <w:rsid w:val="00C32CE9"/>
    <w:rsid w:val="00C86232"/>
    <w:rsid w:val="00D11BFB"/>
    <w:rsid w:val="00D83226"/>
    <w:rsid w:val="00DC7ED9"/>
    <w:rsid w:val="00DE5E4D"/>
    <w:rsid w:val="00E60620"/>
    <w:rsid w:val="00E82C1D"/>
    <w:rsid w:val="00EA1134"/>
    <w:rsid w:val="00ED4EC2"/>
    <w:rsid w:val="00ED602F"/>
    <w:rsid w:val="00F20553"/>
    <w:rsid w:val="00F7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94BB"/>
  <w15:chartTrackingRefBased/>
  <w15:docId w15:val="{B3D7F045-C941-4C83-99C1-B7533348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F5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F08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A6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5FC"/>
  </w:style>
  <w:style w:type="character" w:styleId="Numerstrony">
    <w:name w:val="page number"/>
    <w:basedOn w:val="Domylnaczcionkaakapitu"/>
    <w:rsid w:val="000A65FC"/>
  </w:style>
  <w:style w:type="paragraph" w:styleId="Akapitzlist">
    <w:name w:val="List Paragraph"/>
    <w:basedOn w:val="Normalny"/>
    <w:uiPriority w:val="34"/>
    <w:qFormat/>
    <w:rsid w:val="00C32CE9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0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62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4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088"/>
  </w:style>
  <w:style w:type="character" w:customStyle="1" w:styleId="Nagwek1Znak">
    <w:name w:val="Nagłówek 1 Znak"/>
    <w:basedOn w:val="Domylnaczcionkaakapitu"/>
    <w:link w:val="Nagwek1"/>
    <w:uiPriority w:val="9"/>
    <w:rsid w:val="00BF08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3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91983-C4B2-4E94-B569-89D77F934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RDOŚ Gorzów Wlkp. z 15 marca 2023 roku, znak WZŚ.420.12.2023.PT</dc:title>
  <dc:subject/>
  <dc:creator>Karolina Stefanek</dc:creator>
  <cp:keywords/>
  <dc:description/>
  <cp:lastModifiedBy>k.skoluda</cp:lastModifiedBy>
  <cp:revision>107</cp:revision>
  <cp:lastPrinted>2023-03-15T09:40:00Z</cp:lastPrinted>
  <dcterms:created xsi:type="dcterms:W3CDTF">2023-01-25T10:20:00Z</dcterms:created>
  <dcterms:modified xsi:type="dcterms:W3CDTF">2023-03-15T13:15:00Z</dcterms:modified>
</cp:coreProperties>
</file>