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AFD8" w14:textId="029FC3C2" w:rsidR="00120EC4" w:rsidRDefault="00200037" w:rsidP="00577631">
      <w:pPr>
        <w:jc w:val="center"/>
        <w:rPr>
          <w:b/>
          <w:bCs/>
          <w:sz w:val="28"/>
          <w:szCs w:val="28"/>
        </w:rPr>
      </w:pPr>
      <w:r w:rsidRPr="00577631">
        <w:rPr>
          <w:b/>
          <w:bCs/>
          <w:sz w:val="28"/>
          <w:szCs w:val="28"/>
        </w:rPr>
        <w:t>"Nie pal przy mnie, proszę"</w:t>
      </w:r>
    </w:p>
    <w:p w14:paraId="46259D07" w14:textId="77777777" w:rsidR="00CF404C" w:rsidRPr="00CF404C" w:rsidRDefault="00CF404C" w:rsidP="00577631">
      <w:pPr>
        <w:jc w:val="center"/>
        <w:rPr>
          <w:noProof/>
          <w:sz w:val="20"/>
          <w:szCs w:val="20"/>
          <w:u w:val="single"/>
        </w:rPr>
      </w:pPr>
    </w:p>
    <w:p w14:paraId="7C41DE2D" w14:textId="2E506DDE" w:rsidR="00200037" w:rsidRDefault="00200037" w:rsidP="00120EC4">
      <w:pPr>
        <w:jc w:val="center"/>
      </w:pPr>
      <w:r w:rsidRPr="00120EC4">
        <w:rPr>
          <w:noProof/>
          <w:u w:val="single"/>
        </w:rPr>
        <w:drawing>
          <wp:inline distT="0" distB="0" distL="0" distR="0" wp14:anchorId="1219F065" wp14:editId="7B130232">
            <wp:extent cx="3562350" cy="2159000"/>
            <wp:effectExtent l="0" t="0" r="0" b="0"/>
            <wp:docPr id="1" name="Obraz 1" descr="Nie pal przy mnie, prosz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 pal przy mnie, prosz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2350" cy="2159000"/>
                    </a:xfrm>
                    <a:prstGeom prst="rect">
                      <a:avLst/>
                    </a:prstGeom>
                    <a:noFill/>
                    <a:ln>
                      <a:noFill/>
                    </a:ln>
                  </pic:spPr>
                </pic:pic>
              </a:graphicData>
            </a:graphic>
          </wp:inline>
        </w:drawing>
      </w:r>
    </w:p>
    <w:p w14:paraId="05F55CB0" w14:textId="77777777" w:rsidR="00200037" w:rsidRDefault="00200037" w:rsidP="00120EC4">
      <w:pPr>
        <w:jc w:val="both"/>
      </w:pPr>
    </w:p>
    <w:p w14:paraId="28FD48D9" w14:textId="24EC3CCB" w:rsidR="00200037" w:rsidRDefault="00200037" w:rsidP="00120EC4">
      <w:pPr>
        <w:jc w:val="both"/>
      </w:pPr>
      <w:r>
        <w:t>Program edukacji antytytoniowej dla uczniów klas I – III szkół podstawowych</w:t>
      </w:r>
      <w:r w:rsidR="00120EC4">
        <w:t>.</w:t>
      </w:r>
    </w:p>
    <w:p w14:paraId="1954835C" w14:textId="2A18A680" w:rsidR="00200037" w:rsidRDefault="00200037" w:rsidP="00120EC4">
      <w:pPr>
        <w:jc w:val="both"/>
      </w:pPr>
      <w:r>
        <w:t>Dziecko opuszczające przedszkole i rozpoczynające naukę w szkole podstawowej ma przed sobą bardzo ważny i trudny etap w życiu. Styl życia dziecka zmienia się. Do tej pory jego zajęcia miały przede wszystkim charakter zabawy, teraz główną formą aktywności staje się nauka. Wiąże się z tym wiele stresów wynikających z nowych, nieznanych dziecku sytuacji i obowiązków.</w:t>
      </w:r>
      <w:r w:rsidR="00120EC4">
        <w:t xml:space="preserve"> </w:t>
      </w:r>
      <w:r>
        <w:t>Dziecko w tym wieku pozostaje wciąż pod dużym wpływem rodziców (opiekunów), ale będąc już uczniem staje się uczestnikiem życia w grupie szkolnych kolegów. Poznaje normy obowiązujące w grupie i zaczyna w niej pełnić określoną rolę. Dziecko spotyka się z uczniami starszymi, których zachowanie może wywoływać zdziwienie, często ciekawi, a nawet imponuje i wywołuje chęć naśladowania. Niestety, oprócz zachowań pozytywnych, dzieci obserwują także takie zachowania starszych kolegów, które są niewłaściwe, jak np. palenie papierosów. Uczniowie klas młodszych jeszcze nie sięgają po pierwszego papierosa, ale mogą utwierdzić się w przekonaniu, że palenie papierosów świadczy o dorosłości oraz pozwala na  przynależność do grupy starszych kolegów. Wzmacnia się więc wyraźnie pierwsza faza uzależnienia − przygotowania.</w:t>
      </w:r>
    </w:p>
    <w:p w14:paraId="0BB01A6F" w14:textId="49CEC56D" w:rsidR="00200037" w:rsidRDefault="00200037" w:rsidP="00120EC4">
      <w:pPr>
        <w:jc w:val="both"/>
      </w:pPr>
      <w:r>
        <w:t>Według danych szacunkowych, co roku około 4 mln polskich dzieci narażonych jest na mimowolne wdychanie dymu tytoniowego, czyli na palenie bierne.</w:t>
      </w:r>
      <w:r w:rsidR="00120EC4">
        <w:t xml:space="preserve"> </w:t>
      </w:r>
      <w:r>
        <w:t>Bierne palenie ułatwia wprowadzenie dziecka w życie, w którym palenie papierosów jest normą. Istnieje więc duże zapotrzebowanie na program edukacji antytytoniowej dla dzieci należących właśnie do tej grupy wiekowej.</w:t>
      </w:r>
    </w:p>
    <w:p w14:paraId="74C062F6" w14:textId="77777777" w:rsidR="00120EC4" w:rsidRDefault="00200037" w:rsidP="00120EC4">
      <w:pPr>
        <w:jc w:val="both"/>
      </w:pPr>
      <w:r>
        <w:t xml:space="preserve"> </w:t>
      </w:r>
      <w:r w:rsidRPr="00120EC4">
        <w:rPr>
          <w:b/>
          <w:bCs/>
        </w:rPr>
        <w:t>ZAŁOŻENIA OGÓLNE PROGRAMU</w:t>
      </w:r>
    </w:p>
    <w:p w14:paraId="1539903F" w14:textId="3041DE28" w:rsidR="00200037" w:rsidRDefault="00120EC4" w:rsidP="00B70F4F">
      <w:pPr>
        <w:spacing w:after="0" w:line="240" w:lineRule="auto"/>
        <w:jc w:val="both"/>
      </w:pPr>
      <w:r>
        <w:rPr>
          <w:rFonts w:ascii="Times New Roman" w:hAnsi="Times New Roman" w:cs="Times New Roman"/>
        </w:rPr>
        <w:t>■</w:t>
      </w:r>
      <w:r>
        <w:t xml:space="preserve"> </w:t>
      </w:r>
      <w:r w:rsidR="00200037">
        <w:t>Program przeznaczony jest dla uczniów klas I-III szkoły podstawowej.</w:t>
      </w:r>
    </w:p>
    <w:p w14:paraId="769A3876" w14:textId="77777777" w:rsidR="00B70F4F" w:rsidRDefault="00120EC4" w:rsidP="00B70F4F">
      <w:pPr>
        <w:spacing w:after="0" w:line="240" w:lineRule="auto"/>
        <w:jc w:val="both"/>
      </w:pPr>
      <w:r>
        <w:rPr>
          <w:rFonts w:ascii="Times New Roman" w:hAnsi="Times New Roman" w:cs="Times New Roman"/>
        </w:rPr>
        <w:t>■</w:t>
      </w:r>
      <w:r>
        <w:t xml:space="preserve"> </w:t>
      </w:r>
      <w:r w:rsidR="00200037">
        <w:t xml:space="preserve">Program stanowi drugie ogniwo w cyklu programów profilaktyki antytytoniowej adresowanych do </w:t>
      </w:r>
    </w:p>
    <w:p w14:paraId="0FA5A7C2" w14:textId="77777777" w:rsidR="00B70F4F" w:rsidRDefault="00B70F4F" w:rsidP="00B70F4F">
      <w:pPr>
        <w:spacing w:after="0" w:line="240" w:lineRule="auto"/>
        <w:jc w:val="both"/>
      </w:pPr>
      <w:r>
        <w:t xml:space="preserve">    </w:t>
      </w:r>
      <w:r w:rsidR="00200037">
        <w:t xml:space="preserve">dzieci i młodzieży, inicjowanych przez Państwową Inspekcję Sanitarną we współpracy z resortem </w:t>
      </w:r>
    </w:p>
    <w:p w14:paraId="5C5F8A17" w14:textId="55267E98" w:rsidR="00200037" w:rsidRDefault="00B70F4F" w:rsidP="00B70F4F">
      <w:pPr>
        <w:spacing w:after="0" w:line="240" w:lineRule="auto"/>
        <w:jc w:val="both"/>
      </w:pPr>
      <w:r>
        <w:t xml:space="preserve">    </w:t>
      </w:r>
      <w:r w:rsidR="00200037">
        <w:t>edukacji i realizowanych w szerokim partnerstwie lokalnym.</w:t>
      </w:r>
    </w:p>
    <w:p w14:paraId="0D304D91" w14:textId="77777777" w:rsidR="00B70F4F" w:rsidRDefault="00120EC4" w:rsidP="00B70F4F">
      <w:pPr>
        <w:spacing w:after="0" w:line="240" w:lineRule="auto"/>
        <w:jc w:val="both"/>
      </w:pPr>
      <w:r>
        <w:rPr>
          <w:rFonts w:ascii="Times New Roman" w:hAnsi="Times New Roman" w:cs="Times New Roman"/>
        </w:rPr>
        <w:t>■</w:t>
      </w:r>
      <w:r>
        <w:t xml:space="preserve"> </w:t>
      </w:r>
      <w:r w:rsidR="00200037">
        <w:t xml:space="preserve">Podstawowe zajęcia programowe umożliwią przeprowadzenie pięciu zajęć warsztatowych w ciągu </w:t>
      </w:r>
    </w:p>
    <w:p w14:paraId="58417FF4" w14:textId="4BC17836" w:rsidR="00200037" w:rsidRDefault="00B70F4F" w:rsidP="00B70F4F">
      <w:pPr>
        <w:spacing w:after="0" w:line="240" w:lineRule="auto"/>
        <w:jc w:val="both"/>
      </w:pPr>
      <w:r>
        <w:t xml:space="preserve">    </w:t>
      </w:r>
      <w:r w:rsidR="00200037">
        <w:t>roku szkolnego, w tym dwóch dwugodzinnych i trzech jednogodzinnych.</w:t>
      </w:r>
    </w:p>
    <w:p w14:paraId="63D6872F" w14:textId="10E1F407" w:rsidR="00200037" w:rsidRDefault="00120EC4" w:rsidP="00B70F4F">
      <w:pPr>
        <w:spacing w:after="0" w:line="240" w:lineRule="auto"/>
        <w:jc w:val="both"/>
      </w:pPr>
      <w:r>
        <w:rPr>
          <w:rFonts w:ascii="Times New Roman" w:hAnsi="Times New Roman" w:cs="Times New Roman"/>
        </w:rPr>
        <w:t>■</w:t>
      </w:r>
      <w:r>
        <w:t xml:space="preserve"> </w:t>
      </w:r>
      <w:r w:rsidR="00200037">
        <w:t>Program proponuje realizację zajęć metodami aktywizującymi dostosowanymi do wieku dzieci.</w:t>
      </w:r>
    </w:p>
    <w:p w14:paraId="64A06EF4" w14:textId="77777777" w:rsidR="00B70F4F" w:rsidRDefault="00120EC4" w:rsidP="00B70F4F">
      <w:pPr>
        <w:spacing w:after="0" w:line="240" w:lineRule="auto"/>
        <w:jc w:val="both"/>
      </w:pPr>
      <w:r>
        <w:rPr>
          <w:rFonts w:ascii="Times New Roman" w:hAnsi="Times New Roman" w:cs="Times New Roman"/>
        </w:rPr>
        <w:t>■</w:t>
      </w:r>
      <w:r>
        <w:t xml:space="preserve"> </w:t>
      </w:r>
      <w:r w:rsidR="00200037">
        <w:t xml:space="preserve">W programie zawarte zostały uporządkowane treści dotyczące zdrowia (dostosowane do percepcji </w:t>
      </w:r>
    </w:p>
    <w:p w14:paraId="380D0438" w14:textId="1245FF7B" w:rsidR="00200037" w:rsidRDefault="00B70F4F" w:rsidP="00B70F4F">
      <w:pPr>
        <w:spacing w:after="0" w:line="240" w:lineRule="auto"/>
        <w:jc w:val="both"/>
      </w:pPr>
      <w:r>
        <w:t xml:space="preserve">    </w:t>
      </w:r>
      <w:r w:rsidR="00200037">
        <w:t>dzieci).</w:t>
      </w:r>
    </w:p>
    <w:p w14:paraId="5BB7C6CA" w14:textId="2EFFA150" w:rsidR="00B70F4F" w:rsidRDefault="00B70F4F" w:rsidP="00B70F4F">
      <w:pPr>
        <w:spacing w:after="0" w:line="240" w:lineRule="auto"/>
        <w:jc w:val="both"/>
      </w:pPr>
      <w:r>
        <w:rPr>
          <w:rFonts w:ascii="Times New Roman" w:hAnsi="Times New Roman" w:cs="Times New Roman"/>
        </w:rPr>
        <w:t>■</w:t>
      </w:r>
      <w:r>
        <w:t xml:space="preserve"> </w:t>
      </w:r>
      <w:r w:rsidR="00200037">
        <w:t xml:space="preserve">Program ma charakter profilaktyczny, ale przede wszystkim ma na celu wykształcenie u dzieci </w:t>
      </w:r>
    </w:p>
    <w:p w14:paraId="6667B2A1" w14:textId="04D71A2E" w:rsidR="00200037" w:rsidRDefault="00B70F4F" w:rsidP="00B70F4F">
      <w:pPr>
        <w:spacing w:after="0" w:line="240" w:lineRule="auto"/>
        <w:jc w:val="both"/>
      </w:pPr>
      <w:r>
        <w:t xml:space="preserve">     </w:t>
      </w:r>
      <w:r w:rsidR="00200037">
        <w:t>świadomej umiejętności radzenia sobie w sytuacjach, w których inne osoby palą przy nich papierosy.</w:t>
      </w:r>
    </w:p>
    <w:p w14:paraId="333CC5F9" w14:textId="77777777" w:rsidR="00200037" w:rsidRDefault="00200037" w:rsidP="00120EC4">
      <w:pPr>
        <w:jc w:val="both"/>
      </w:pPr>
    </w:p>
    <w:p w14:paraId="4515A0AD" w14:textId="77777777" w:rsidR="00E968B6" w:rsidRDefault="00E968B6" w:rsidP="00120EC4">
      <w:pPr>
        <w:jc w:val="both"/>
        <w:rPr>
          <w:b/>
          <w:bCs/>
        </w:rPr>
      </w:pPr>
    </w:p>
    <w:p w14:paraId="7DEF4FBB" w14:textId="6C2AE810" w:rsidR="00200037" w:rsidRPr="00B70F4F" w:rsidRDefault="00200037" w:rsidP="00120EC4">
      <w:pPr>
        <w:jc w:val="both"/>
        <w:rPr>
          <w:b/>
          <w:bCs/>
        </w:rPr>
      </w:pPr>
      <w:r w:rsidRPr="00B70F4F">
        <w:rPr>
          <w:b/>
          <w:bCs/>
        </w:rPr>
        <w:t>CELE SZCZEGÓŁOWE</w:t>
      </w:r>
      <w:r w:rsidR="00B70F4F">
        <w:rPr>
          <w:b/>
          <w:bCs/>
        </w:rPr>
        <w:t xml:space="preserve"> PROGRAMU</w:t>
      </w:r>
    </w:p>
    <w:p w14:paraId="60D2BC48" w14:textId="353CBC43" w:rsidR="00200037" w:rsidRDefault="00B70F4F" w:rsidP="00B70F4F">
      <w:pPr>
        <w:spacing w:after="0" w:line="240" w:lineRule="auto"/>
        <w:jc w:val="both"/>
      </w:pPr>
      <w:r>
        <w:rPr>
          <w:rFonts w:ascii="Times New Roman" w:hAnsi="Times New Roman" w:cs="Times New Roman"/>
        </w:rPr>
        <w:t>■</w:t>
      </w:r>
      <w:r>
        <w:t xml:space="preserve"> </w:t>
      </w:r>
      <w:r w:rsidR="00200037">
        <w:t>Uporządkowanie i poszerzenie informacji na temat zdrowia.</w:t>
      </w:r>
    </w:p>
    <w:p w14:paraId="79DE5F19" w14:textId="1A17FA1E" w:rsidR="00B70F4F" w:rsidRDefault="00B70F4F" w:rsidP="00B70F4F">
      <w:pPr>
        <w:spacing w:after="0" w:line="240" w:lineRule="auto"/>
        <w:jc w:val="both"/>
      </w:pPr>
      <w:r>
        <w:rPr>
          <w:rFonts w:ascii="Times New Roman" w:hAnsi="Times New Roman" w:cs="Times New Roman"/>
        </w:rPr>
        <w:t>■</w:t>
      </w:r>
      <w:r>
        <w:t xml:space="preserve"> </w:t>
      </w:r>
      <w:r w:rsidR="00200037">
        <w:t>Kształtowanie u dzieci postaw odpowiedzialności za własne zdrowe.</w:t>
      </w:r>
    </w:p>
    <w:p w14:paraId="55A3FFA2" w14:textId="40FD034C" w:rsidR="00200037" w:rsidRDefault="00B70F4F" w:rsidP="00B70F4F">
      <w:pPr>
        <w:spacing w:after="0" w:line="240" w:lineRule="auto"/>
        <w:jc w:val="both"/>
      </w:pPr>
      <w:r>
        <w:rPr>
          <w:rFonts w:ascii="Times New Roman" w:hAnsi="Times New Roman" w:cs="Times New Roman"/>
        </w:rPr>
        <w:t>■</w:t>
      </w:r>
      <w:r>
        <w:t xml:space="preserve"> </w:t>
      </w:r>
      <w:r w:rsidR="00200037">
        <w:t>Uświadomienie dzieciom, że palenie tytoniu jest szkodliwe dla zdrowia.</w:t>
      </w:r>
    </w:p>
    <w:p w14:paraId="21EF3EF4" w14:textId="77777777" w:rsidR="00B70F4F" w:rsidRDefault="00B70F4F" w:rsidP="00B70F4F">
      <w:pPr>
        <w:spacing w:after="0" w:line="240" w:lineRule="auto"/>
        <w:jc w:val="both"/>
      </w:pPr>
      <w:r>
        <w:rPr>
          <w:rFonts w:ascii="Times New Roman" w:hAnsi="Times New Roman" w:cs="Times New Roman"/>
        </w:rPr>
        <w:t>■</w:t>
      </w:r>
      <w:r>
        <w:t xml:space="preserve"> </w:t>
      </w:r>
      <w:r w:rsidR="00200037">
        <w:t xml:space="preserve">Uwrażliwienie dzieci na szkodliwe oddziaływanie dymu papierosowego związanego z biernym </w:t>
      </w:r>
    </w:p>
    <w:p w14:paraId="0F92C3B2" w14:textId="48E51F5E" w:rsidR="00200037" w:rsidRDefault="00B70F4F" w:rsidP="00B70F4F">
      <w:pPr>
        <w:spacing w:after="0" w:line="240" w:lineRule="auto"/>
        <w:jc w:val="both"/>
      </w:pPr>
      <w:r>
        <w:t xml:space="preserve">    </w:t>
      </w:r>
      <w:r w:rsidR="00200037">
        <w:t>paleniem.</w:t>
      </w:r>
    </w:p>
    <w:p w14:paraId="0C6A2EFA" w14:textId="2BE60708" w:rsidR="00200037" w:rsidRDefault="00B70F4F" w:rsidP="00B70F4F">
      <w:pPr>
        <w:spacing w:after="0" w:line="240" w:lineRule="auto"/>
        <w:jc w:val="both"/>
      </w:pPr>
      <w:r>
        <w:rPr>
          <w:rFonts w:ascii="Times New Roman" w:hAnsi="Times New Roman" w:cs="Times New Roman"/>
        </w:rPr>
        <w:t>■</w:t>
      </w:r>
      <w:r>
        <w:t xml:space="preserve"> </w:t>
      </w:r>
      <w:r w:rsidR="00200037">
        <w:t>Wykształcenie u dzieci umiejętności radzenia sobie w sytuacjach, gdy inni ludzie przy nich palą.</w:t>
      </w:r>
    </w:p>
    <w:p w14:paraId="3E564E27" w14:textId="77777777" w:rsidR="001C71F2" w:rsidRDefault="001C71F2" w:rsidP="00120EC4">
      <w:pPr>
        <w:jc w:val="both"/>
      </w:pPr>
    </w:p>
    <w:p w14:paraId="4A824934" w14:textId="100106A9" w:rsidR="00200037" w:rsidRDefault="00200037" w:rsidP="00120EC4">
      <w:pPr>
        <w:jc w:val="both"/>
      </w:pPr>
      <w:r w:rsidRPr="001C71F2">
        <w:rPr>
          <w:b/>
          <w:bCs/>
        </w:rPr>
        <w:t>STRUKTURA PROGRAMU</w:t>
      </w:r>
    </w:p>
    <w:p w14:paraId="271CF488" w14:textId="126948BB" w:rsidR="00200037" w:rsidRDefault="00200037" w:rsidP="00761DB0">
      <w:pPr>
        <w:spacing w:after="0" w:line="240" w:lineRule="auto"/>
        <w:jc w:val="both"/>
      </w:pPr>
      <w:r>
        <w:t>Program składa się z pięciu zajęć warsztatowych o następujących tytułach:</w:t>
      </w:r>
    </w:p>
    <w:p w14:paraId="1CDDD9EE" w14:textId="6CF976DF" w:rsidR="00200037" w:rsidRDefault="00200037" w:rsidP="00761DB0">
      <w:pPr>
        <w:spacing w:after="0" w:line="240" w:lineRule="auto"/>
        <w:jc w:val="both"/>
      </w:pPr>
      <w:r>
        <w:t xml:space="preserve"> </w:t>
      </w:r>
      <w:r w:rsidR="001C71F2">
        <w:rPr>
          <w:rFonts w:ascii="Times New Roman" w:hAnsi="Times New Roman" w:cs="Times New Roman"/>
        </w:rPr>
        <w:t>■</w:t>
      </w:r>
      <w:r w:rsidR="001C71F2">
        <w:t xml:space="preserve"> </w:t>
      </w:r>
      <w:r>
        <w:t xml:space="preserve"> CO TO JEST ZDROWIE?</w:t>
      </w:r>
    </w:p>
    <w:p w14:paraId="05FE45BF" w14:textId="7AD58919" w:rsidR="00200037" w:rsidRDefault="00200037" w:rsidP="00761DB0">
      <w:pPr>
        <w:spacing w:after="0" w:line="240" w:lineRule="auto"/>
        <w:jc w:val="both"/>
      </w:pPr>
      <w:r>
        <w:t xml:space="preserve"> </w:t>
      </w:r>
      <w:r w:rsidR="001C71F2">
        <w:rPr>
          <w:rFonts w:ascii="Times New Roman" w:hAnsi="Times New Roman" w:cs="Times New Roman"/>
        </w:rPr>
        <w:t>■</w:t>
      </w:r>
      <w:r w:rsidR="001C71F2">
        <w:t xml:space="preserve"> </w:t>
      </w:r>
      <w:r>
        <w:t xml:space="preserve"> OD CZEGO ZALEŻY NASZE ZDROWIE?</w:t>
      </w:r>
    </w:p>
    <w:p w14:paraId="06C67267" w14:textId="0FC7B0C7" w:rsidR="00200037" w:rsidRDefault="00200037" w:rsidP="00761DB0">
      <w:pPr>
        <w:spacing w:after="0" w:line="240" w:lineRule="auto"/>
        <w:jc w:val="both"/>
      </w:pPr>
      <w:r>
        <w:t xml:space="preserve"> </w:t>
      </w:r>
      <w:r w:rsidR="001C71F2">
        <w:rPr>
          <w:rFonts w:ascii="Times New Roman" w:hAnsi="Times New Roman" w:cs="Times New Roman"/>
        </w:rPr>
        <w:t>■</w:t>
      </w:r>
      <w:r w:rsidR="001C71F2">
        <w:t xml:space="preserve"> </w:t>
      </w:r>
      <w:r>
        <w:t xml:space="preserve"> CO I DLACZEGO SZKODZI ZDROWIU?</w:t>
      </w:r>
    </w:p>
    <w:p w14:paraId="061F8DDF" w14:textId="724E92E8" w:rsidR="00200037" w:rsidRDefault="00200037" w:rsidP="00761DB0">
      <w:pPr>
        <w:spacing w:after="0" w:line="240" w:lineRule="auto"/>
        <w:jc w:val="both"/>
      </w:pPr>
      <w:r>
        <w:t xml:space="preserve"> </w:t>
      </w:r>
      <w:r w:rsidR="001C71F2">
        <w:rPr>
          <w:rFonts w:ascii="Times New Roman" w:hAnsi="Times New Roman" w:cs="Times New Roman"/>
        </w:rPr>
        <w:t>■</w:t>
      </w:r>
      <w:r w:rsidR="001C71F2">
        <w:t xml:space="preserve"> </w:t>
      </w:r>
      <w:r>
        <w:t xml:space="preserve"> CO ROBIĆ, GDY MOJE ŻYCIE JEST ZAGROŻONE?</w:t>
      </w:r>
    </w:p>
    <w:p w14:paraId="2F116874" w14:textId="3CF986B1" w:rsidR="00200037" w:rsidRDefault="00200037" w:rsidP="00761DB0">
      <w:pPr>
        <w:spacing w:after="0" w:line="240" w:lineRule="auto"/>
        <w:jc w:val="both"/>
      </w:pPr>
      <w:r>
        <w:t xml:space="preserve"> </w:t>
      </w:r>
      <w:r w:rsidR="001C71F2">
        <w:rPr>
          <w:rFonts w:ascii="Times New Roman" w:hAnsi="Times New Roman" w:cs="Times New Roman"/>
        </w:rPr>
        <w:t>■</w:t>
      </w:r>
      <w:r w:rsidR="001C71F2">
        <w:t xml:space="preserve"> </w:t>
      </w:r>
      <w:r>
        <w:t xml:space="preserve"> NIE PAL PRZY MNIE, PROSZĘ!</w:t>
      </w:r>
    </w:p>
    <w:p w14:paraId="52B72762" w14:textId="77777777" w:rsidR="004130BC" w:rsidRDefault="004130BC" w:rsidP="00577631"/>
    <w:p w14:paraId="561496F6" w14:textId="508B6C54" w:rsidR="00577631" w:rsidRDefault="00200037" w:rsidP="00577631">
      <w:pPr>
        <w:rPr>
          <w:rFonts w:cstheme="minorHAnsi"/>
        </w:rPr>
      </w:pPr>
      <w:r>
        <w:t xml:space="preserve">Autorzy programu </w:t>
      </w:r>
      <w:r w:rsidR="004130BC">
        <w:t>to</w:t>
      </w:r>
      <w:r>
        <w:t xml:space="preserve"> interdyscyplinarny zespół złożony z pedagogów, lekarzy i psychologa z Instytutu </w:t>
      </w:r>
      <w:r w:rsidRPr="00577631">
        <w:rPr>
          <w:rFonts w:cstheme="minorHAnsi"/>
        </w:rPr>
        <w:t>Matki i Dziecka w Warszawie</w:t>
      </w:r>
    </w:p>
    <w:p w14:paraId="4B8B1260" w14:textId="2032C0A1" w:rsidR="00577631" w:rsidRPr="00577631" w:rsidRDefault="00577631" w:rsidP="00577631">
      <w:pPr>
        <w:rPr>
          <w:rFonts w:cstheme="minorHAnsi"/>
        </w:rPr>
      </w:pPr>
      <w:r w:rsidRPr="00577631">
        <w:rPr>
          <w:rFonts w:eastAsia="Times New Roman" w:cstheme="minorHAnsi"/>
          <w:b/>
          <w:bCs/>
          <w:lang w:eastAsia="pl-PL"/>
        </w:rPr>
        <w:t>Materiały</w:t>
      </w:r>
      <w:r>
        <w:rPr>
          <w:rFonts w:eastAsia="Times New Roman" w:cstheme="minorHAnsi"/>
          <w:b/>
          <w:bCs/>
          <w:lang w:eastAsia="pl-PL"/>
        </w:rPr>
        <w:t xml:space="preserve"> do programu</w:t>
      </w:r>
    </w:p>
    <w:p w14:paraId="7746D5AA" w14:textId="69954A7D" w:rsidR="00577631" w:rsidRPr="00577631" w:rsidRDefault="00000000" w:rsidP="00577631">
      <w:pPr>
        <w:pStyle w:val="Akapitzlist"/>
        <w:numPr>
          <w:ilvl w:val="0"/>
          <w:numId w:val="1"/>
        </w:numPr>
        <w:rPr>
          <w:rFonts w:cstheme="minorHAnsi"/>
        </w:rPr>
      </w:pPr>
      <w:hyperlink r:id="rId6" w:tgtFrame="_blank" w:history="1">
        <w:r w:rsidR="00577631" w:rsidRPr="00577631">
          <w:rPr>
            <w:rFonts w:eastAsia="Times New Roman" w:cstheme="minorHAnsi"/>
            <w:lang w:eastAsia="pl-PL"/>
          </w:rPr>
          <w:t>Poradnik - Nie pal przy mnie, proszę</w:t>
        </w:r>
        <w:r w:rsidR="00577631" w:rsidRPr="00577631">
          <w:rPr>
            <w:rFonts w:eastAsia="Times New Roman" w:cstheme="minorHAnsi"/>
            <w:color w:val="0000FF"/>
            <w:u w:val="single"/>
            <w:lang w:eastAsia="pl-PL"/>
          </w:rPr>
          <w:br/>
          <w:t xml:space="preserve">Poradnik​_Nie​_pal​_przy​_mnie,​_proszę.pdf 2.40MB </w:t>
        </w:r>
      </w:hyperlink>
    </w:p>
    <w:p w14:paraId="07A467B6" w14:textId="2C17906D" w:rsidR="00577631" w:rsidRPr="00577631" w:rsidRDefault="00000000" w:rsidP="00577631">
      <w:pPr>
        <w:pStyle w:val="Akapitzlist"/>
        <w:numPr>
          <w:ilvl w:val="0"/>
          <w:numId w:val="1"/>
        </w:numPr>
        <w:rPr>
          <w:rFonts w:cstheme="minorHAnsi"/>
        </w:rPr>
      </w:pPr>
      <w:hyperlink r:id="rId7" w:tgtFrame="_blank" w:history="1">
        <w:r w:rsidR="00577631" w:rsidRPr="00577631">
          <w:rPr>
            <w:rFonts w:eastAsia="Times New Roman" w:cstheme="minorHAnsi"/>
            <w:lang w:eastAsia="pl-PL"/>
          </w:rPr>
          <w:t>Plakat - Nie pal przy mnie, stokrotnie proszę</w:t>
        </w:r>
        <w:r w:rsidR="00577631" w:rsidRPr="00577631">
          <w:rPr>
            <w:rFonts w:eastAsia="Times New Roman" w:cstheme="minorHAnsi"/>
            <w:color w:val="0000FF"/>
            <w:u w:val="single"/>
            <w:lang w:eastAsia="pl-PL"/>
          </w:rPr>
          <w:br/>
          <w:t>plakat​_NIE​_PAL​_PRZY​_MNIE,​</w:t>
        </w:r>
        <w:r w:rsidR="00577631">
          <w:rPr>
            <w:rFonts w:eastAsia="Times New Roman" w:cstheme="minorHAnsi"/>
            <w:color w:val="0000FF"/>
            <w:u w:val="single"/>
            <w:lang w:eastAsia="pl-PL"/>
          </w:rPr>
          <w:t xml:space="preserve">   </w:t>
        </w:r>
        <w:r w:rsidR="00577631" w:rsidRPr="00577631">
          <w:rPr>
            <w:rFonts w:eastAsia="Times New Roman" w:cstheme="minorHAnsi"/>
            <w:color w:val="0000FF"/>
            <w:u w:val="single"/>
            <w:lang w:eastAsia="pl-PL"/>
          </w:rPr>
          <w:t xml:space="preserve">STOKROTNIE​_PROSZE.pdf 0.48MB </w:t>
        </w:r>
      </w:hyperlink>
    </w:p>
    <w:p w14:paraId="2895956C" w14:textId="7967C6A0" w:rsidR="009128FC" w:rsidRPr="00577631" w:rsidRDefault="00000000" w:rsidP="00577631">
      <w:pPr>
        <w:pStyle w:val="Akapitzlist"/>
        <w:numPr>
          <w:ilvl w:val="0"/>
          <w:numId w:val="1"/>
        </w:numPr>
        <w:rPr>
          <w:rFonts w:cstheme="minorHAnsi"/>
        </w:rPr>
      </w:pPr>
      <w:hyperlink r:id="rId8" w:tgtFrame="_blank" w:history="1">
        <w:r w:rsidR="00577631" w:rsidRPr="00577631">
          <w:rPr>
            <w:rFonts w:eastAsia="Times New Roman" w:cstheme="minorHAnsi"/>
            <w:lang w:eastAsia="pl-PL"/>
          </w:rPr>
          <w:t>Plakat - Zadymi, zabije, zatruje</w:t>
        </w:r>
        <w:r w:rsidR="00577631" w:rsidRPr="00577631">
          <w:rPr>
            <w:rFonts w:eastAsia="Times New Roman" w:cstheme="minorHAnsi"/>
            <w:color w:val="0000FF"/>
            <w:u w:val="single"/>
            <w:lang w:eastAsia="pl-PL"/>
          </w:rPr>
          <w:br/>
          <w:t xml:space="preserve">plakat​_ZADYMI,​_ZABIJE,​_ZATRUJE.pdf 0.28MB </w:t>
        </w:r>
      </w:hyperlink>
    </w:p>
    <w:sectPr w:rsidR="009128FC" w:rsidRPr="00577631" w:rsidSect="00120EC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739E9"/>
    <w:multiLevelType w:val="hybridMultilevel"/>
    <w:tmpl w:val="7B2CAFBA"/>
    <w:lvl w:ilvl="0" w:tplc="1BBEA44C">
      <w:start w:val="1"/>
      <w:numFmt w:val="decimal"/>
      <w:lvlText w:val="%1."/>
      <w:lvlJc w:val="left"/>
      <w:pPr>
        <w:ind w:left="720" w:hanging="360"/>
      </w:pPr>
      <w:rPr>
        <w:rFonts w:asciiTheme="minorHAnsi" w:eastAsia="Times New Roman"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463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13"/>
    <w:rsid w:val="0006507B"/>
    <w:rsid w:val="00120EC4"/>
    <w:rsid w:val="001C71F2"/>
    <w:rsid w:val="00200037"/>
    <w:rsid w:val="004130BC"/>
    <w:rsid w:val="00577631"/>
    <w:rsid w:val="00761DB0"/>
    <w:rsid w:val="009128FC"/>
    <w:rsid w:val="00923B13"/>
    <w:rsid w:val="00B70F4F"/>
    <w:rsid w:val="00CF404C"/>
    <w:rsid w:val="00E96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5B4C"/>
  <w15:chartTrackingRefBased/>
  <w15:docId w15:val="{9F3807BA-006B-4B53-9F95-AAFFFC86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57763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77631"/>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577631"/>
    <w:rPr>
      <w:color w:val="0000FF"/>
      <w:u w:val="single"/>
    </w:rPr>
  </w:style>
  <w:style w:type="character" w:customStyle="1" w:styleId="extension">
    <w:name w:val="extension"/>
    <w:basedOn w:val="Domylnaczcionkaakapitu"/>
    <w:rsid w:val="00577631"/>
  </w:style>
  <w:style w:type="character" w:customStyle="1" w:styleId="details">
    <w:name w:val="details"/>
    <w:basedOn w:val="Domylnaczcionkaakapitu"/>
    <w:rsid w:val="00577631"/>
  </w:style>
  <w:style w:type="paragraph" w:styleId="Akapitzlist">
    <w:name w:val="List Paragraph"/>
    <w:basedOn w:val="Normalny"/>
    <w:uiPriority w:val="34"/>
    <w:qFormat/>
    <w:rsid w:val="00577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9b7b5c55-ebc5-45cb-84f2-687201beacfe" TargetMode="External"/><Relationship Id="rId3" Type="http://schemas.openxmlformats.org/officeDocument/2006/relationships/settings" Target="settings.xml"/><Relationship Id="rId7" Type="http://schemas.openxmlformats.org/officeDocument/2006/relationships/hyperlink" Target="https://www.gov.pl/attachment/c64ac1c4-addf-4a13-a27d-c896120d501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attachment/bf56a2fa-0188-4222-9a16-5504bee81b3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569</Words>
  <Characters>3414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Lipsko - Jadwiga Nogieć</dc:creator>
  <cp:keywords/>
  <dc:description/>
  <cp:lastModifiedBy>PSSE Lipsko - Jadwiga Nogieć</cp:lastModifiedBy>
  <cp:revision>8</cp:revision>
  <dcterms:created xsi:type="dcterms:W3CDTF">2022-07-20T10:57:00Z</dcterms:created>
  <dcterms:modified xsi:type="dcterms:W3CDTF">2022-07-21T12:15:00Z</dcterms:modified>
</cp:coreProperties>
</file>