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777E5" w14:textId="77777777" w:rsidR="00F61DCD" w:rsidRPr="00420072" w:rsidRDefault="00F61DCD" w:rsidP="00C8755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24FF3EC5" w14:textId="77777777" w:rsidR="00F61DCD" w:rsidRPr="00420072" w:rsidRDefault="00F61DCD" w:rsidP="00F61DCD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8755E">
        <w:rPr>
          <w:rFonts w:ascii="Arial" w:hAnsi="Arial" w:cs="Arial"/>
          <w:sz w:val="20"/>
          <w:szCs w:val="20"/>
        </w:rPr>
        <w:t xml:space="preserve">                           </w:t>
      </w: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F17D658" w14:textId="77777777" w:rsidR="00F61DCD" w:rsidRPr="00420072" w:rsidRDefault="00F61DCD" w:rsidP="00F61DCD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0086E974" w14:textId="77777777" w:rsidR="00F61DCD" w:rsidRPr="00420072" w:rsidRDefault="00F61DCD" w:rsidP="00F61DC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2B6C7CE" w14:textId="77777777" w:rsidR="00F61DCD" w:rsidRPr="00420072" w:rsidRDefault="00F61DCD" w:rsidP="00F61DCD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491BFA4F" w14:textId="77777777" w:rsidR="00F61DCD" w:rsidRPr="00420072" w:rsidRDefault="00F61DCD" w:rsidP="00F61DCD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15E9126" w14:textId="77777777" w:rsidR="00F61DCD" w:rsidRPr="00420072" w:rsidRDefault="00F61DCD" w:rsidP="00F61DCD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33F34096" w14:textId="77777777" w:rsidR="00F61DCD" w:rsidRPr="00420072" w:rsidRDefault="00F61DCD" w:rsidP="00F61DCD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60195E8" w14:textId="77777777" w:rsidR="00F61DCD" w:rsidRPr="00420072" w:rsidRDefault="00F61DCD" w:rsidP="00F61DCD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  <w:t>Zamawiający:</w:t>
      </w:r>
    </w:p>
    <w:p w14:paraId="55E0AFD5" w14:textId="77777777" w:rsidR="00F61DCD" w:rsidRPr="00420072" w:rsidRDefault="00F61DCD" w:rsidP="00F61DC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Ministerstwo Aktywów Państwowych</w:t>
      </w:r>
    </w:p>
    <w:p w14:paraId="27C67451" w14:textId="77777777" w:rsidR="00F61DCD" w:rsidRPr="00420072" w:rsidRDefault="00F61DCD" w:rsidP="00F61DC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ul. Krucza 36/Wspólna 6</w:t>
      </w:r>
    </w:p>
    <w:p w14:paraId="03691D86" w14:textId="77777777" w:rsidR="00F61DCD" w:rsidRPr="00420072" w:rsidRDefault="00F61DCD" w:rsidP="00F61DC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00-522 Warszawa</w:t>
      </w:r>
    </w:p>
    <w:p w14:paraId="729E45D7" w14:textId="77777777" w:rsidR="00F61DCD" w:rsidRPr="00420072" w:rsidRDefault="00F61DCD" w:rsidP="00F61DCD">
      <w:pPr>
        <w:rPr>
          <w:rFonts w:ascii="Arial" w:hAnsi="Arial" w:cs="Arial"/>
          <w:sz w:val="20"/>
          <w:szCs w:val="20"/>
        </w:rPr>
      </w:pPr>
    </w:p>
    <w:p w14:paraId="3CEA30BB" w14:textId="77777777" w:rsidR="00F61DCD" w:rsidRPr="00420072" w:rsidRDefault="001F23F9" w:rsidP="00F61D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wyceny</w:t>
      </w:r>
    </w:p>
    <w:p w14:paraId="7F5C57DD" w14:textId="77777777" w:rsidR="00F61DCD" w:rsidRPr="00420072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14:paraId="14A3A2A3" w14:textId="115E36C3" w:rsidR="00F61DCD" w:rsidRDefault="00F61DCD" w:rsidP="00F61D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Wyceniamy</w:t>
      </w:r>
      <w:r w:rsidRPr="00420072">
        <w:rPr>
          <w:rFonts w:ascii="Arial" w:hAnsi="Arial" w:cs="Arial"/>
          <w:sz w:val="20"/>
          <w:szCs w:val="20"/>
        </w:rPr>
        <w:t xml:space="preserve"> realizację zamówienia</w:t>
      </w:r>
      <w:r>
        <w:rPr>
          <w:rFonts w:ascii="Arial" w:hAnsi="Arial" w:cs="Arial"/>
          <w:sz w:val="20"/>
          <w:szCs w:val="20"/>
        </w:rPr>
        <w:t xml:space="preserve"> </w:t>
      </w:r>
      <w:r w:rsidR="004322BD">
        <w:rPr>
          <w:rFonts w:ascii="Arial" w:hAnsi="Arial" w:cs="Arial"/>
          <w:sz w:val="20"/>
          <w:szCs w:val="20"/>
        </w:rPr>
        <w:t xml:space="preserve">na zakup </w:t>
      </w:r>
      <w:r w:rsidR="000240EE">
        <w:rPr>
          <w:rFonts w:ascii="Arial" w:hAnsi="Arial" w:cs="Arial"/>
          <w:sz w:val="20"/>
          <w:szCs w:val="20"/>
        </w:rPr>
        <w:t xml:space="preserve">usługi polegającej na </w:t>
      </w:r>
      <w:r w:rsidR="004322BD" w:rsidRPr="004322BD">
        <w:rPr>
          <w:rFonts w:ascii="Arial" w:hAnsi="Arial" w:cs="Arial"/>
          <w:sz w:val="20"/>
          <w:szCs w:val="20"/>
        </w:rPr>
        <w:t xml:space="preserve">skonfigurowaniu i wdrożeniu </w:t>
      </w:r>
      <w:r w:rsidR="000240EE">
        <w:rPr>
          <w:rFonts w:ascii="Arial" w:hAnsi="Arial" w:cs="Arial"/>
          <w:sz w:val="20"/>
          <w:szCs w:val="20"/>
        </w:rPr>
        <w:t>systemu</w:t>
      </w:r>
      <w:r w:rsidR="000240EE" w:rsidRPr="004322BD">
        <w:rPr>
          <w:rFonts w:ascii="Arial" w:hAnsi="Arial" w:cs="Arial"/>
          <w:sz w:val="20"/>
          <w:szCs w:val="20"/>
        </w:rPr>
        <w:t xml:space="preserve"> </w:t>
      </w:r>
      <w:r w:rsidR="004322BD" w:rsidRPr="004322BD">
        <w:rPr>
          <w:rFonts w:ascii="Arial" w:hAnsi="Arial" w:cs="Arial"/>
          <w:sz w:val="20"/>
          <w:szCs w:val="20"/>
        </w:rPr>
        <w:t>do kontroli zarządczej w modelu „Software as a Service” (SaaS) w Ministerstwie Aktywów Państwowych  na okres 24 miesięcy</w:t>
      </w:r>
      <w:r w:rsidR="003E23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zgodnie z</w:t>
      </w:r>
      <w:r w:rsidR="00933BCB">
        <w:rPr>
          <w:rFonts w:ascii="Arial" w:hAnsi="Arial" w:cs="Arial"/>
          <w:sz w:val="20"/>
          <w:szCs w:val="20"/>
        </w:rPr>
        <w:t xml:space="preserve"> </w:t>
      </w:r>
      <w:r w:rsidR="00885B4A">
        <w:rPr>
          <w:rFonts w:ascii="Arial" w:hAnsi="Arial" w:cs="Arial"/>
          <w:sz w:val="20"/>
          <w:szCs w:val="20"/>
        </w:rPr>
        <w:t xml:space="preserve">terminami określonymi w </w:t>
      </w:r>
      <w:r w:rsidR="003E23EC">
        <w:rPr>
          <w:rFonts w:ascii="Arial" w:hAnsi="Arial" w:cs="Arial"/>
          <w:sz w:val="20"/>
          <w:szCs w:val="20"/>
        </w:rPr>
        <w:t>otrzymanym</w:t>
      </w:r>
      <w:r>
        <w:rPr>
          <w:rFonts w:ascii="Arial" w:hAnsi="Arial" w:cs="Arial"/>
          <w:sz w:val="20"/>
          <w:szCs w:val="20"/>
        </w:rPr>
        <w:t xml:space="preserve"> opis</w:t>
      </w:r>
      <w:r w:rsidR="00885B4A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przedmiotu zamówienia na: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ED498B" w14:paraId="5B2C4D4E" w14:textId="77777777" w:rsidTr="00C8755E">
        <w:tc>
          <w:tcPr>
            <w:tcW w:w="6799" w:type="dxa"/>
            <w:gridSpan w:val="2"/>
          </w:tcPr>
          <w:p w14:paraId="64A309AD" w14:textId="3588FD69" w:rsidR="00ED498B" w:rsidRPr="00933BCB" w:rsidRDefault="004610B3" w:rsidP="00BF35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0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S</w:t>
            </w:r>
            <w:r w:rsidR="00ED498B" w:rsidRPr="00933BCB">
              <w:rPr>
                <w:rFonts w:ascii="Lato" w:hAnsi="Lato"/>
                <w:sz w:val="16"/>
                <w:szCs w:val="16"/>
              </w:rPr>
              <w:t>konfigurowani</w:t>
            </w:r>
            <w:r>
              <w:rPr>
                <w:rFonts w:ascii="Lato" w:hAnsi="Lato"/>
                <w:sz w:val="16"/>
                <w:szCs w:val="16"/>
              </w:rPr>
              <w:t>e</w:t>
            </w:r>
            <w:r w:rsidR="00ED498B" w:rsidRPr="00933BCB">
              <w:rPr>
                <w:rFonts w:ascii="Lato" w:hAnsi="Lato"/>
                <w:sz w:val="16"/>
                <w:szCs w:val="16"/>
              </w:rPr>
              <w:t xml:space="preserve"> i wdrożeni</w:t>
            </w:r>
            <w:r>
              <w:rPr>
                <w:rFonts w:ascii="Lato" w:hAnsi="Lato"/>
                <w:sz w:val="16"/>
                <w:szCs w:val="16"/>
              </w:rPr>
              <w:t>e</w:t>
            </w:r>
            <w:r w:rsidR="00ED498B" w:rsidRPr="00933BCB">
              <w:rPr>
                <w:rFonts w:ascii="Lato" w:hAnsi="Lato"/>
                <w:sz w:val="16"/>
                <w:szCs w:val="16"/>
              </w:rPr>
              <w:t xml:space="preserve"> systemu do kontroli zarządczej w modelu „Software as a Service” (SaaS) w MAP, w tym:</w:t>
            </w:r>
          </w:p>
          <w:p w14:paraId="5DB7101B" w14:textId="636E7278" w:rsidR="00ED498B" w:rsidRPr="00933BCB" w:rsidRDefault="00ED498B" w:rsidP="00BF3530">
            <w:pPr>
              <w:pStyle w:val="Akapitzlist"/>
              <w:numPr>
                <w:ilvl w:val="0"/>
                <w:numId w:val="2"/>
              </w:numPr>
              <w:spacing w:line="276" w:lineRule="auto"/>
              <w:ind w:left="447"/>
              <w:contextualSpacing w:val="0"/>
              <w:jc w:val="both"/>
              <w:rPr>
                <w:rFonts w:ascii="Lato" w:hAnsi="Lato"/>
                <w:sz w:val="16"/>
                <w:szCs w:val="16"/>
              </w:rPr>
            </w:pPr>
            <w:r w:rsidRPr="00933BCB">
              <w:rPr>
                <w:rFonts w:ascii="Lato" w:hAnsi="Lato" w:cstheme="minorHAnsi"/>
                <w:sz w:val="16"/>
                <w:szCs w:val="16"/>
              </w:rPr>
              <w:t>zaimportowani</w:t>
            </w:r>
            <w:r w:rsidR="004610B3">
              <w:rPr>
                <w:rFonts w:ascii="Lato" w:hAnsi="Lato" w:cstheme="minorHAnsi"/>
                <w:sz w:val="16"/>
                <w:szCs w:val="16"/>
              </w:rPr>
              <w:t>e</w:t>
            </w:r>
            <w:r w:rsidRPr="00933BCB">
              <w:rPr>
                <w:rFonts w:ascii="Lato" w:hAnsi="Lato" w:cstheme="minorHAnsi"/>
                <w:sz w:val="16"/>
                <w:szCs w:val="16"/>
              </w:rPr>
              <w:t xml:space="preserve"> do systemu danych przekazanych przez MAP, w tym struktury organizacyjnej MAP, projektu Planu działalności Ministra na rok 2025, projektów planów komórek organizacyjnych, ankiety z samooceny kontroli zarządczej za rok 2024, projektu sprawozdania z realizacji Planu działalności Ministra za rok 2024,</w:t>
            </w:r>
          </w:p>
          <w:p w14:paraId="52F1C8FA" w14:textId="77777777" w:rsidR="00ED498B" w:rsidRPr="00933BCB" w:rsidRDefault="00ED498B" w:rsidP="00BF3530">
            <w:pPr>
              <w:pStyle w:val="Akapitzlist"/>
              <w:numPr>
                <w:ilvl w:val="0"/>
                <w:numId w:val="2"/>
              </w:numPr>
              <w:spacing w:line="276" w:lineRule="auto"/>
              <w:ind w:left="447"/>
              <w:contextualSpacing w:val="0"/>
              <w:jc w:val="both"/>
              <w:rPr>
                <w:rFonts w:ascii="Lato" w:hAnsi="Lato"/>
                <w:sz w:val="16"/>
                <w:szCs w:val="16"/>
              </w:rPr>
            </w:pPr>
            <w:r w:rsidRPr="00933BCB">
              <w:rPr>
                <w:rFonts w:ascii="Lato" w:hAnsi="Lato" w:cstheme="minorHAnsi"/>
                <w:sz w:val="16"/>
                <w:szCs w:val="16"/>
              </w:rPr>
              <w:t>uzupełnienia słowników w zakresie wskazanym przez MAP,</w:t>
            </w:r>
          </w:p>
          <w:p w14:paraId="20B8119D" w14:textId="1F2A50D2" w:rsidR="00ED498B" w:rsidRPr="00933BCB" w:rsidRDefault="00ED498B" w:rsidP="00BF3530">
            <w:pPr>
              <w:pStyle w:val="Akapitzlist"/>
              <w:numPr>
                <w:ilvl w:val="0"/>
                <w:numId w:val="2"/>
              </w:numPr>
              <w:spacing w:line="276" w:lineRule="auto"/>
              <w:ind w:left="447"/>
              <w:contextualSpacing w:val="0"/>
              <w:jc w:val="both"/>
              <w:rPr>
                <w:rFonts w:ascii="Lato" w:hAnsi="Lato"/>
                <w:sz w:val="16"/>
                <w:szCs w:val="16"/>
              </w:rPr>
            </w:pPr>
            <w:r w:rsidRPr="00933BCB">
              <w:rPr>
                <w:rFonts w:ascii="Lato" w:hAnsi="Lato" w:cstheme="minorHAnsi"/>
                <w:sz w:val="16"/>
                <w:szCs w:val="16"/>
              </w:rPr>
              <w:t>założenia kont dla użytkowników i nadania im uprawnień</w:t>
            </w:r>
            <w:r w:rsidR="004610B3">
              <w:rPr>
                <w:rFonts w:ascii="Lato" w:hAnsi="Lato" w:cstheme="minorHAnsi"/>
                <w:sz w:val="16"/>
                <w:szCs w:val="16"/>
              </w:rPr>
              <w:t>.</w:t>
            </w:r>
          </w:p>
          <w:p w14:paraId="5D98726C" w14:textId="77777777" w:rsidR="00ED498B" w:rsidRDefault="00ED498B" w:rsidP="002C7DF8">
            <w:pPr>
              <w:pStyle w:val="Akapitzlist"/>
              <w:spacing w:line="276" w:lineRule="auto"/>
              <w:ind w:lef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6A758C" w14:textId="77777777" w:rsidR="00ED498B" w:rsidRDefault="00ED498B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………………………zł brutto</w:t>
            </w:r>
          </w:p>
        </w:tc>
      </w:tr>
      <w:tr w:rsidR="000240EE" w14:paraId="57831182" w14:textId="77777777" w:rsidTr="00D54B01">
        <w:tc>
          <w:tcPr>
            <w:tcW w:w="6799" w:type="dxa"/>
            <w:gridSpan w:val="2"/>
          </w:tcPr>
          <w:p w14:paraId="4D9E942F" w14:textId="4335E29B" w:rsidR="000240EE" w:rsidRPr="00933BCB" w:rsidRDefault="004610B3" w:rsidP="00BF35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0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U</w:t>
            </w:r>
            <w:r w:rsidR="000240EE" w:rsidRPr="00933BCB">
              <w:rPr>
                <w:rFonts w:ascii="Lato" w:hAnsi="Lato"/>
                <w:sz w:val="16"/>
                <w:szCs w:val="16"/>
              </w:rPr>
              <w:t>dzielenia wsparcia przy opracowaniu regulacji wewnętrznych MAP w zakresie kontroli zarządczej pod kątem funkcjonalności systemu</w:t>
            </w:r>
            <w:r>
              <w:rPr>
                <w:rFonts w:ascii="Lato" w:hAnsi="Lato"/>
                <w:sz w:val="16"/>
                <w:szCs w:val="16"/>
              </w:rPr>
              <w:t>.</w:t>
            </w:r>
          </w:p>
          <w:p w14:paraId="57A7A9A9" w14:textId="77777777" w:rsidR="000240EE" w:rsidRDefault="000240EE" w:rsidP="00BF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24A963" w14:textId="77777777" w:rsidR="000240EE" w:rsidRDefault="000240EE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0EE">
              <w:rPr>
                <w:rFonts w:ascii="Arial" w:hAnsi="Arial" w:cs="Arial"/>
                <w:sz w:val="20"/>
                <w:szCs w:val="20"/>
              </w:rPr>
              <w:t>Cena ………………………zł brutto</w:t>
            </w:r>
          </w:p>
        </w:tc>
      </w:tr>
      <w:tr w:rsidR="000240EE" w14:paraId="7CD228A3" w14:textId="77777777" w:rsidTr="00D54B01">
        <w:tc>
          <w:tcPr>
            <w:tcW w:w="6799" w:type="dxa"/>
            <w:gridSpan w:val="2"/>
          </w:tcPr>
          <w:p w14:paraId="5A437A32" w14:textId="05433B6A" w:rsidR="000240EE" w:rsidRPr="00933BCB" w:rsidRDefault="004610B3" w:rsidP="00BF35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0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P</w:t>
            </w:r>
            <w:r w:rsidR="000240EE" w:rsidRPr="00933BCB">
              <w:rPr>
                <w:rFonts w:ascii="Lato" w:hAnsi="Lato"/>
                <w:sz w:val="16"/>
                <w:szCs w:val="16"/>
              </w:rPr>
              <w:t xml:space="preserve">rzeprowadzenia </w:t>
            </w:r>
            <w:r w:rsidR="000240EE" w:rsidRPr="00933BCB">
              <w:rPr>
                <w:rFonts w:ascii="Lato" w:hAnsi="Lato" w:cstheme="minorHAnsi"/>
                <w:sz w:val="16"/>
                <w:szCs w:val="16"/>
              </w:rPr>
              <w:t>szkolenia z kontroli zarządczej dla pracowników MAP zgodnie z obowiązującymi przepisami prawa powszechnie obowiązującego oraz przyjętą w MAP metodyką.</w:t>
            </w:r>
          </w:p>
          <w:p w14:paraId="69B3C56D" w14:textId="77777777" w:rsidR="000240EE" w:rsidRPr="00933BCB" w:rsidRDefault="000240EE" w:rsidP="002C7DF8">
            <w:pPr>
              <w:pStyle w:val="Akapitzlist"/>
              <w:spacing w:line="276" w:lineRule="auto"/>
              <w:ind w:left="32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0A9CAB4" w14:textId="77777777" w:rsidR="000240EE" w:rsidRDefault="000240EE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0EE">
              <w:rPr>
                <w:rFonts w:ascii="Arial" w:hAnsi="Arial" w:cs="Arial"/>
                <w:sz w:val="20"/>
                <w:szCs w:val="20"/>
              </w:rPr>
              <w:lastRenderedPageBreak/>
              <w:t>Cena ………………………zł brutto</w:t>
            </w:r>
          </w:p>
        </w:tc>
      </w:tr>
      <w:tr w:rsidR="00933BCB" w14:paraId="25EE4BF6" w14:textId="77777777" w:rsidTr="00C8755E">
        <w:tc>
          <w:tcPr>
            <w:tcW w:w="4531" w:type="dxa"/>
          </w:tcPr>
          <w:p w14:paraId="256DFFD6" w14:textId="77777777" w:rsidR="00933BCB" w:rsidRPr="00933BCB" w:rsidRDefault="00933BCB" w:rsidP="00933BCB">
            <w:p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933BCB">
              <w:rPr>
                <w:rFonts w:ascii="Lato" w:hAnsi="Lato"/>
                <w:sz w:val="16"/>
                <w:szCs w:val="16"/>
              </w:rPr>
              <w:t xml:space="preserve">Ponadto w ramach umowy Wykonawca zobowiązuje się do: </w:t>
            </w:r>
          </w:p>
          <w:p w14:paraId="07FC69B8" w14:textId="77777777" w:rsidR="00933BCB" w:rsidRPr="00933BCB" w:rsidRDefault="00933BCB" w:rsidP="00ED498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47"/>
              <w:contextualSpacing w:val="0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933BCB">
              <w:rPr>
                <w:rFonts w:ascii="Lato" w:hAnsi="Lato" w:cstheme="minorHAnsi"/>
                <w:sz w:val="16"/>
                <w:szCs w:val="16"/>
              </w:rPr>
              <w:t>dostosowywania systemu na potrzeby MAP,</w:t>
            </w:r>
          </w:p>
          <w:p w14:paraId="79707B6D" w14:textId="4D99D473" w:rsidR="00933BCB" w:rsidRPr="00933BCB" w:rsidRDefault="00933BCB" w:rsidP="00ED498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47"/>
              <w:contextualSpacing w:val="0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933BCB">
              <w:rPr>
                <w:rFonts w:ascii="Lato" w:hAnsi="Lato" w:cstheme="minorHAnsi"/>
                <w:sz w:val="16"/>
                <w:szCs w:val="16"/>
              </w:rPr>
              <w:t xml:space="preserve">właściwego przygotowania pracowników MAP do korzystania z systemu, w formie zapewnienia instruktażu oraz stałego dostępu do materiałów </w:t>
            </w:r>
            <w:r w:rsidR="00BF3530">
              <w:rPr>
                <w:rFonts w:ascii="Lato" w:hAnsi="Lato" w:cstheme="minorHAnsi"/>
                <w:sz w:val="16"/>
                <w:szCs w:val="16"/>
              </w:rPr>
              <w:t xml:space="preserve">              </w:t>
            </w:r>
            <w:r w:rsidRPr="00933BCB">
              <w:rPr>
                <w:rFonts w:ascii="Lato" w:hAnsi="Lato" w:cstheme="minorHAnsi"/>
                <w:sz w:val="16"/>
                <w:szCs w:val="16"/>
              </w:rPr>
              <w:t xml:space="preserve">e-learningowych dostępnych na serwerze Wykonawcy lub na serwerach zewnętrznych,   </w:t>
            </w:r>
          </w:p>
          <w:p w14:paraId="6B3BFEA7" w14:textId="77777777" w:rsidR="00933BCB" w:rsidRPr="00933BCB" w:rsidRDefault="00933BCB" w:rsidP="00ED498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47"/>
              <w:contextualSpacing w:val="0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933BCB">
              <w:rPr>
                <w:rFonts w:ascii="Lato" w:hAnsi="Lato" w:cstheme="minorHAnsi"/>
                <w:sz w:val="16"/>
                <w:szCs w:val="16"/>
              </w:rPr>
              <w:t>zapewnienia stałego dostępu do systemu w chmurze (SaaS) wraz z utrzymaniem,</w:t>
            </w:r>
          </w:p>
          <w:p w14:paraId="77A548D2" w14:textId="77777777" w:rsidR="00933BCB" w:rsidRPr="00933BCB" w:rsidRDefault="00933BCB" w:rsidP="00ED498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47"/>
              <w:contextualSpacing w:val="0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933BCB">
              <w:rPr>
                <w:rFonts w:ascii="Lato" w:hAnsi="Lato" w:cstheme="minorHAnsi"/>
                <w:sz w:val="16"/>
                <w:szCs w:val="16"/>
              </w:rPr>
              <w:t>zapewnienia wsparcia zdalnego dla użytkowników,</w:t>
            </w:r>
          </w:p>
          <w:p w14:paraId="1AE79FBF" w14:textId="77777777" w:rsidR="00933BCB" w:rsidRDefault="00933BCB" w:rsidP="00ED498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47"/>
              <w:contextualSpacing w:val="0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933BCB">
              <w:rPr>
                <w:rFonts w:ascii="Lato" w:hAnsi="Lato" w:cstheme="minorHAnsi"/>
                <w:sz w:val="16"/>
                <w:szCs w:val="16"/>
              </w:rPr>
              <w:t>zapewniania asysty technicznej, w tym godzin projektowych zapewniających bieżące funkcjonowanie systemu,</w:t>
            </w:r>
          </w:p>
          <w:p w14:paraId="42E814D0" w14:textId="557A8EDE" w:rsidR="000240EE" w:rsidRPr="00933BCB" w:rsidRDefault="000240EE" w:rsidP="00ED498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47"/>
              <w:contextualSpacing w:val="0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933BCB">
              <w:rPr>
                <w:rFonts w:ascii="Lato" w:hAnsi="Lato" w:cstheme="minorHAnsi"/>
                <w:sz w:val="16"/>
                <w:szCs w:val="16"/>
              </w:rPr>
              <w:t>zapewniania webinariów edukacyjnych dotyczących nowych funkcjonalności systemu</w:t>
            </w:r>
            <w:r>
              <w:rPr>
                <w:rFonts w:ascii="Lato" w:hAnsi="Lato" w:cstheme="minorHAnsi"/>
                <w:sz w:val="16"/>
                <w:szCs w:val="16"/>
              </w:rPr>
              <w:t xml:space="preserve"> i zmian systemu</w:t>
            </w:r>
            <w:r w:rsidR="00BF3530">
              <w:rPr>
                <w:rFonts w:ascii="Lato" w:hAnsi="Lato" w:cstheme="minorHAnsi"/>
                <w:sz w:val="16"/>
                <w:szCs w:val="16"/>
              </w:rPr>
              <w:t>.</w:t>
            </w:r>
          </w:p>
          <w:p w14:paraId="5C7352C4" w14:textId="05A04663" w:rsidR="00933BCB" w:rsidRDefault="00933BCB" w:rsidP="00933B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3B15EC" w14:textId="77777777" w:rsidR="00933BCB" w:rsidRDefault="00933BCB" w:rsidP="00BF3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1 miesiąc………..zł brutto</w:t>
            </w:r>
          </w:p>
        </w:tc>
        <w:tc>
          <w:tcPr>
            <w:tcW w:w="2410" w:type="dxa"/>
          </w:tcPr>
          <w:p w14:paraId="28C4EE14" w14:textId="77777777" w:rsidR="00933BCB" w:rsidRDefault="00ED498B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24 miesiące</w:t>
            </w:r>
            <w:r w:rsidR="00933BCB">
              <w:rPr>
                <w:rFonts w:ascii="Arial" w:hAnsi="Arial" w:cs="Arial"/>
                <w:sz w:val="20"/>
                <w:szCs w:val="20"/>
              </w:rPr>
              <w:t xml:space="preserve"> ……………..zł brutto</w:t>
            </w:r>
          </w:p>
        </w:tc>
      </w:tr>
      <w:tr w:rsidR="00933BCB" w14:paraId="2E5DB69D" w14:textId="77777777" w:rsidTr="00C8755E">
        <w:tc>
          <w:tcPr>
            <w:tcW w:w="6799" w:type="dxa"/>
            <w:gridSpan w:val="2"/>
          </w:tcPr>
          <w:p w14:paraId="41E4D5EA" w14:textId="77777777" w:rsidR="00933BCB" w:rsidRDefault="00933BCB" w:rsidP="0093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 24 m-ce</w:t>
            </w:r>
          </w:p>
        </w:tc>
        <w:tc>
          <w:tcPr>
            <w:tcW w:w="2410" w:type="dxa"/>
          </w:tcPr>
          <w:p w14:paraId="02EF38AB" w14:textId="77777777" w:rsidR="00933BCB" w:rsidRDefault="00933BCB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36B3E" w14:textId="77777777" w:rsidR="00F61DCD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14:paraId="6F70A3B1" w14:textId="77777777" w:rsidR="00F61DCD" w:rsidRPr="00420072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14:paraId="4F449D49" w14:textId="77777777" w:rsidR="00F61DCD" w:rsidRPr="00420072" w:rsidRDefault="00ED498B" w:rsidP="00F61D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Całkowita w</w:t>
      </w:r>
      <w:r w:rsidR="001F23F9">
        <w:rPr>
          <w:rFonts w:ascii="Arial" w:hAnsi="Arial" w:cs="Arial"/>
          <w:b/>
          <w:sz w:val="20"/>
          <w:szCs w:val="20"/>
        </w:rPr>
        <w:t>artość wyceny wynosi</w:t>
      </w:r>
      <w:r w:rsidR="00F61DCD" w:rsidRPr="00420072">
        <w:rPr>
          <w:rFonts w:ascii="Arial" w:hAnsi="Arial" w:cs="Arial"/>
          <w:b/>
          <w:sz w:val="20"/>
          <w:szCs w:val="20"/>
        </w:rPr>
        <w:t xml:space="preserve"> ………………………………………. zł brutto</w:t>
      </w:r>
      <w:r w:rsidR="00F61DCD" w:rsidRPr="00420072">
        <w:rPr>
          <w:rFonts w:ascii="Arial" w:hAnsi="Arial" w:cs="Arial"/>
          <w:sz w:val="20"/>
          <w:szCs w:val="20"/>
        </w:rPr>
        <w:t xml:space="preserve">. </w:t>
      </w:r>
      <w:r w:rsidR="00F61DCD" w:rsidRPr="00420072">
        <w:rPr>
          <w:rFonts w:ascii="Arial" w:hAnsi="Arial" w:cs="Arial"/>
          <w:color w:val="FF0000"/>
          <w:sz w:val="20"/>
          <w:szCs w:val="20"/>
        </w:rPr>
        <w:t>*</w:t>
      </w:r>
    </w:p>
    <w:p w14:paraId="1652C739" w14:textId="01898C48" w:rsidR="00F61DCD" w:rsidRDefault="004322BD" w:rsidP="00F61D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prosimy o opis dodatkowych funkcjonalności</w:t>
      </w:r>
      <w:r w:rsidR="000240E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które</w:t>
      </w:r>
      <w:r w:rsidR="00ED498B">
        <w:rPr>
          <w:rFonts w:ascii="Arial" w:hAnsi="Arial" w:cs="Arial"/>
          <w:sz w:val="20"/>
          <w:szCs w:val="20"/>
        </w:rPr>
        <w:t xml:space="preserve"> mogą występować</w:t>
      </w:r>
      <w:r>
        <w:rPr>
          <w:rFonts w:ascii="Arial" w:hAnsi="Arial" w:cs="Arial"/>
          <w:sz w:val="20"/>
          <w:szCs w:val="20"/>
        </w:rPr>
        <w:t xml:space="preserve"> w oferowanym przez Państwa </w:t>
      </w:r>
      <w:r w:rsidR="004610B3">
        <w:rPr>
          <w:rFonts w:ascii="Arial" w:hAnsi="Arial" w:cs="Arial"/>
          <w:sz w:val="20"/>
          <w:szCs w:val="20"/>
        </w:rPr>
        <w:t>systemie</w:t>
      </w:r>
      <w:r>
        <w:rPr>
          <w:rFonts w:ascii="Arial" w:hAnsi="Arial" w:cs="Arial"/>
          <w:sz w:val="20"/>
          <w:szCs w:val="20"/>
        </w:rPr>
        <w:t>:</w:t>
      </w:r>
    </w:p>
    <w:p w14:paraId="00B1970C" w14:textId="77777777" w:rsidR="004322BD" w:rsidRPr="00420072" w:rsidRDefault="004322BD" w:rsidP="00F61D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FC69D2" w14:textId="77777777" w:rsidR="00F61DCD" w:rsidRPr="00420072" w:rsidRDefault="00F61DCD" w:rsidP="001F23F9">
      <w:pPr>
        <w:jc w:val="both"/>
        <w:rPr>
          <w:rFonts w:ascii="Arial" w:hAnsi="Arial" w:cs="Arial"/>
          <w:sz w:val="20"/>
          <w:szCs w:val="20"/>
        </w:rPr>
      </w:pPr>
    </w:p>
    <w:p w14:paraId="69747B8C" w14:textId="79192A59" w:rsidR="00F61DCD" w:rsidRPr="00ED498B" w:rsidRDefault="00C8755E" w:rsidP="00ED498B">
      <w:pPr>
        <w:jc w:val="both"/>
        <w:rPr>
          <w:rFonts w:ascii="Arial" w:hAnsi="Arial" w:cs="Arial"/>
          <w:sz w:val="20"/>
          <w:szCs w:val="20"/>
        </w:rPr>
      </w:pPr>
      <w:r w:rsidRPr="00791F7C">
        <w:rPr>
          <w:rFonts w:ascii="Lato" w:hAnsi="Lato" w:cstheme="minorHAnsi"/>
          <w:sz w:val="20"/>
          <w:szCs w:val="20"/>
        </w:rPr>
        <w:t>Niniejsz</w:t>
      </w:r>
      <w:r w:rsidR="004610B3">
        <w:rPr>
          <w:rFonts w:ascii="Lato" w:hAnsi="Lato" w:cstheme="minorHAnsi"/>
          <w:sz w:val="20"/>
          <w:szCs w:val="20"/>
        </w:rPr>
        <w:t>a</w:t>
      </w:r>
      <w:r w:rsidRPr="00791F7C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>wycena</w:t>
      </w:r>
      <w:r w:rsidRPr="00791F7C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>z</w:t>
      </w:r>
      <w:r w:rsidRPr="00791F7C">
        <w:rPr>
          <w:rFonts w:ascii="Lato" w:hAnsi="Lato" w:cstheme="minorHAnsi"/>
          <w:sz w:val="20"/>
          <w:szCs w:val="20"/>
        </w:rPr>
        <w:t xml:space="preserve">amówienia nie stanowi oferty w myśl art. 66 ustawy z dnia 23 kwietnia 1964 r. </w:t>
      </w:r>
      <w:r w:rsidRPr="004C2997">
        <w:rPr>
          <w:rFonts w:ascii="Lato" w:hAnsi="Lato" w:cstheme="minorHAnsi"/>
          <w:i/>
          <w:sz w:val="20"/>
          <w:szCs w:val="20"/>
        </w:rPr>
        <w:t>Kodeks cywilny</w:t>
      </w:r>
      <w:r w:rsidRPr="00791F7C">
        <w:rPr>
          <w:rFonts w:ascii="Lato" w:hAnsi="Lato" w:cstheme="minorHAnsi"/>
          <w:sz w:val="20"/>
          <w:szCs w:val="20"/>
        </w:rPr>
        <w:t xml:space="preserve">, jak również nie jest ogłoszeniem w rozumieniu ustawy </w:t>
      </w:r>
      <w:r w:rsidRPr="004C2997">
        <w:rPr>
          <w:rFonts w:ascii="Lato" w:hAnsi="Lato" w:cstheme="minorHAnsi"/>
          <w:i/>
          <w:sz w:val="20"/>
          <w:szCs w:val="20"/>
        </w:rPr>
        <w:t>Prawo zamówień publicznych</w:t>
      </w:r>
      <w:r w:rsidRPr="00791F7C">
        <w:rPr>
          <w:rFonts w:ascii="Lato" w:hAnsi="Lato" w:cstheme="minorHAnsi"/>
          <w:sz w:val="20"/>
          <w:szCs w:val="20"/>
        </w:rPr>
        <w:t xml:space="preserve"> oraz</w:t>
      </w:r>
      <w:r w:rsidR="004610B3">
        <w:rPr>
          <w:rFonts w:ascii="Lato" w:hAnsi="Lato" w:cstheme="minorHAnsi"/>
          <w:sz w:val="20"/>
          <w:szCs w:val="20"/>
        </w:rPr>
        <w:t> </w:t>
      </w:r>
      <w:r w:rsidRPr="00791F7C">
        <w:rPr>
          <w:rFonts w:ascii="Lato" w:hAnsi="Lato" w:cstheme="minorHAnsi"/>
          <w:sz w:val="20"/>
          <w:szCs w:val="20"/>
        </w:rPr>
        <w:t>nie</w:t>
      </w:r>
      <w:r w:rsidR="00BF3530">
        <w:rPr>
          <w:rFonts w:ascii="Lato" w:hAnsi="Lato" w:cstheme="minorHAnsi"/>
          <w:sz w:val="20"/>
          <w:szCs w:val="20"/>
        </w:rPr>
        <w:t> </w:t>
      </w:r>
      <w:r w:rsidR="00BF3530" w:rsidRPr="00791F7C">
        <w:rPr>
          <w:rFonts w:ascii="Lato" w:hAnsi="Lato" w:cstheme="minorHAnsi"/>
          <w:sz w:val="20"/>
          <w:szCs w:val="20"/>
        </w:rPr>
        <w:t xml:space="preserve"> </w:t>
      </w:r>
      <w:r w:rsidRPr="00791F7C">
        <w:rPr>
          <w:rFonts w:ascii="Lato" w:hAnsi="Lato" w:cstheme="minorHAnsi"/>
          <w:sz w:val="20"/>
          <w:szCs w:val="20"/>
        </w:rPr>
        <w:t>kształtuje zobowiązania Zamawiającego do przyjęcia którejkolwiek z ofert</w:t>
      </w:r>
      <w:r>
        <w:rPr>
          <w:rFonts w:ascii="Lato" w:hAnsi="Lato" w:cstheme="minorHAnsi"/>
          <w:sz w:val="20"/>
          <w:szCs w:val="20"/>
        </w:rPr>
        <w:t>.</w:t>
      </w:r>
    </w:p>
    <w:p w14:paraId="34B4A27F" w14:textId="77777777" w:rsidR="00F61DCD" w:rsidRPr="00420072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14:paraId="10CAA68D" w14:textId="77777777" w:rsidR="00F61DCD" w:rsidRPr="00420072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14:paraId="49641C7B" w14:textId="77777777" w:rsidR="00F61DCD" w:rsidRPr="00420072" w:rsidRDefault="00F61DCD" w:rsidP="00F61DCD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….……………..………………...……….</w:t>
      </w:r>
    </w:p>
    <w:p w14:paraId="20A5696F" w14:textId="77777777" w:rsidR="00F61DCD" w:rsidRPr="00420072" w:rsidRDefault="00F61DCD" w:rsidP="00F61DCD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ED498B">
        <w:rPr>
          <w:rFonts w:ascii="Arial" w:hAnsi="Arial" w:cs="Arial"/>
          <w:i/>
          <w:sz w:val="20"/>
          <w:szCs w:val="20"/>
        </w:rPr>
        <w:t xml:space="preserve">         </w:t>
      </w:r>
      <w:r w:rsidRPr="00420072">
        <w:rPr>
          <w:rFonts w:ascii="Arial" w:hAnsi="Arial" w:cs="Arial"/>
          <w:i/>
          <w:sz w:val="18"/>
          <w:szCs w:val="18"/>
        </w:rPr>
        <w:t>(podpis, pieczątka wykonawcy</w:t>
      </w:r>
      <w:r w:rsidR="004610B3">
        <w:rPr>
          <w:rFonts w:ascii="Arial" w:hAnsi="Arial" w:cs="Arial"/>
          <w:i/>
          <w:sz w:val="18"/>
          <w:szCs w:val="18"/>
        </w:rPr>
        <w:t>)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</w:p>
    <w:p w14:paraId="04CA9D7F" w14:textId="77777777" w:rsidR="00F61DCD" w:rsidRPr="00420072" w:rsidRDefault="00F61DCD" w:rsidP="00F61DCD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</w:p>
    <w:p w14:paraId="6C08C044" w14:textId="77777777" w:rsidR="001F23F9" w:rsidRDefault="001F23F9" w:rsidP="001F23F9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26C4D436" w14:textId="77777777" w:rsidR="001F23F9" w:rsidRDefault="001F23F9" w:rsidP="001F23F9">
      <w:pPr>
        <w:pStyle w:val="Default"/>
        <w:jc w:val="center"/>
        <w:rPr>
          <w:rFonts w:ascii="Calibri" w:hAnsi="Calibri"/>
          <w:b/>
          <w:bCs/>
          <w:szCs w:val="22"/>
        </w:rPr>
      </w:pPr>
    </w:p>
    <w:sectPr w:rsidR="001F23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B0557" w14:textId="77777777" w:rsidR="009B02CB" w:rsidRDefault="009B02CB" w:rsidP="00633554">
      <w:pPr>
        <w:spacing w:after="0" w:line="240" w:lineRule="auto"/>
      </w:pPr>
      <w:r>
        <w:separator/>
      </w:r>
    </w:p>
  </w:endnote>
  <w:endnote w:type="continuationSeparator" w:id="0">
    <w:p w14:paraId="655607E9" w14:textId="77777777" w:rsidR="009B02CB" w:rsidRDefault="009B02CB" w:rsidP="0063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6F8C8" w14:textId="77777777" w:rsidR="009B02CB" w:rsidRDefault="009B02CB" w:rsidP="00633554">
      <w:pPr>
        <w:spacing w:after="0" w:line="240" w:lineRule="auto"/>
      </w:pPr>
      <w:r>
        <w:separator/>
      </w:r>
    </w:p>
  </w:footnote>
  <w:footnote w:type="continuationSeparator" w:id="0">
    <w:p w14:paraId="40898814" w14:textId="77777777" w:rsidR="009B02CB" w:rsidRDefault="009B02CB" w:rsidP="0063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57CA" w14:textId="3A5C4B2E" w:rsidR="00633554" w:rsidRDefault="00633554" w:rsidP="00633554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41D"/>
    <w:multiLevelType w:val="hybridMultilevel"/>
    <w:tmpl w:val="BD4A4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7316"/>
    <w:multiLevelType w:val="hybridMultilevel"/>
    <w:tmpl w:val="91E0E5EC"/>
    <w:lvl w:ilvl="0" w:tplc="1D106DC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5B67"/>
    <w:multiLevelType w:val="hybridMultilevel"/>
    <w:tmpl w:val="BD4A4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CD"/>
    <w:rsid w:val="000240EE"/>
    <w:rsid w:val="00157FA7"/>
    <w:rsid w:val="001F23F9"/>
    <w:rsid w:val="00235C44"/>
    <w:rsid w:val="00267DFD"/>
    <w:rsid w:val="002C66E3"/>
    <w:rsid w:val="002C7DF8"/>
    <w:rsid w:val="003E23EC"/>
    <w:rsid w:val="003E6F5B"/>
    <w:rsid w:val="004322BD"/>
    <w:rsid w:val="004610B3"/>
    <w:rsid w:val="005B798A"/>
    <w:rsid w:val="00633554"/>
    <w:rsid w:val="00885B4A"/>
    <w:rsid w:val="008C6987"/>
    <w:rsid w:val="00922545"/>
    <w:rsid w:val="00933BCB"/>
    <w:rsid w:val="009B02CB"/>
    <w:rsid w:val="00BF3530"/>
    <w:rsid w:val="00C8755E"/>
    <w:rsid w:val="00C94993"/>
    <w:rsid w:val="00ED498B"/>
    <w:rsid w:val="00F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1DDA"/>
  <w15:chartTrackingRefBased/>
  <w15:docId w15:val="{1220F2B4-82AD-41C9-99BA-F31D710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DCD"/>
    <w:pPr>
      <w:ind w:left="720"/>
      <w:contextualSpacing/>
    </w:pPr>
  </w:style>
  <w:style w:type="table" w:styleId="Tabela-Siatka">
    <w:name w:val="Table Grid"/>
    <w:basedOn w:val="Standardowy"/>
    <w:uiPriority w:val="39"/>
    <w:rsid w:val="001F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0B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3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54"/>
  </w:style>
  <w:style w:type="paragraph" w:styleId="Stopka">
    <w:name w:val="footer"/>
    <w:basedOn w:val="Normalny"/>
    <w:link w:val="StopkaZnak"/>
    <w:uiPriority w:val="99"/>
    <w:unhideWhenUsed/>
    <w:rsid w:val="00633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Boruc Wlodzimierz</dc:creator>
  <cp:keywords/>
  <dc:description/>
  <cp:lastModifiedBy>Blaszczak Anna</cp:lastModifiedBy>
  <cp:revision>2</cp:revision>
  <dcterms:created xsi:type="dcterms:W3CDTF">2024-09-26T07:58:00Z</dcterms:created>
  <dcterms:modified xsi:type="dcterms:W3CDTF">2024-09-26T07:58:00Z</dcterms:modified>
</cp:coreProperties>
</file>