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5300" w14:textId="77777777" w:rsidR="000B4EDF" w:rsidRDefault="001D5D8A" w:rsidP="001D5D8A">
      <w:pPr>
        <w:shd w:val="clear" w:color="auto" w:fill="FAFAFA"/>
        <w:spacing w:after="150" w:line="360" w:lineRule="atLeast"/>
        <w:jc w:val="center"/>
        <w:outlineLvl w:val="2"/>
        <w:rPr>
          <w:rFonts w:ascii="Montserrat" w:eastAsia="Times New Roman" w:hAnsi="Montserrat" w:cs="Open Sans"/>
          <w:b/>
          <w:bCs/>
          <w:color w:val="000000"/>
          <w:sz w:val="48"/>
          <w:szCs w:val="48"/>
          <w:lang w:eastAsia="pl-PL"/>
        </w:rPr>
      </w:pPr>
      <w:r w:rsidRPr="000B4EDF">
        <w:rPr>
          <w:rFonts w:ascii="Montserrat" w:eastAsia="Times New Roman" w:hAnsi="Montserrat" w:cs="Open Sans"/>
          <w:b/>
          <w:bCs/>
          <w:color w:val="000000"/>
          <w:sz w:val="48"/>
          <w:szCs w:val="48"/>
          <w:lang w:eastAsia="pl-PL"/>
        </w:rPr>
        <w:t>Ambasada RP w Kairze poszukuje kandydata na stanowisko </w:t>
      </w:r>
    </w:p>
    <w:p w14:paraId="50DD4B98" w14:textId="1CCBD183" w:rsidR="001D5D8A" w:rsidRPr="000B4EDF" w:rsidRDefault="001D5D8A" w:rsidP="001D5D8A">
      <w:pPr>
        <w:shd w:val="clear" w:color="auto" w:fill="FAFAFA"/>
        <w:spacing w:after="150" w:line="360" w:lineRule="atLeast"/>
        <w:jc w:val="center"/>
        <w:outlineLvl w:val="2"/>
        <w:rPr>
          <w:rFonts w:ascii="Montserrat" w:eastAsia="Times New Roman" w:hAnsi="Montserrat" w:cs="Open Sans"/>
          <w:b/>
          <w:bCs/>
          <w:color w:val="000000"/>
          <w:sz w:val="48"/>
          <w:szCs w:val="48"/>
          <w:lang w:eastAsia="pl-PL"/>
        </w:rPr>
      </w:pPr>
      <w:r w:rsidRPr="000B4EDF">
        <w:rPr>
          <w:rFonts w:ascii="Montserrat" w:eastAsia="Times New Roman" w:hAnsi="Montserrat" w:cs="Open Sans"/>
          <w:b/>
          <w:bCs/>
          <w:color w:val="000000"/>
          <w:sz w:val="48"/>
          <w:szCs w:val="48"/>
          <w:lang w:eastAsia="pl-PL"/>
        </w:rPr>
        <w:t>referent ds. konsularnych</w:t>
      </w:r>
    </w:p>
    <w:p w14:paraId="54A9D544" w14:textId="5359B556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pl-PL"/>
        </w:rPr>
        <w:t xml:space="preserve">Ambasada RP w </w:t>
      </w:r>
      <w:r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pl-PL"/>
        </w:rPr>
        <w:t>Kairze</w:t>
      </w:r>
      <w:r w:rsidRPr="001D5D8A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pl-PL"/>
        </w:rPr>
        <w:t xml:space="preserve"> poszukuje kandydatów na stanowisko</w:t>
      </w:r>
      <w:r w:rsidR="00D4024C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pl-PL"/>
        </w:rPr>
        <w:t>:</w:t>
      </w: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 </w:t>
      </w:r>
      <w:r w:rsidRPr="001D5D8A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pl-PL"/>
        </w:rPr>
        <w:t>referent ds. konsularnych</w:t>
      </w: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.</w:t>
      </w:r>
    </w:p>
    <w:p w14:paraId="126783BF" w14:textId="3AD7AE7D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 xml:space="preserve">Wymiar etatu: pełny </w:t>
      </w:r>
    </w:p>
    <w:p w14:paraId="2835FB66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Liczba stanowisk: 1 stanowisko</w:t>
      </w:r>
    </w:p>
    <w:p w14:paraId="39FA36B2" w14:textId="70A2D361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 xml:space="preserve">Wymiar czasu pracy: 40 </w:t>
      </w:r>
    </w:p>
    <w:p w14:paraId="4F111ECF" w14:textId="0050A5EE" w:rsidR="001D5D8A" w:rsidRPr="001D5D8A" w:rsidRDefault="001D5D8A" w:rsidP="001D5D8A">
      <w:pPr>
        <w:shd w:val="clear" w:color="auto" w:fill="FAFAFA"/>
        <w:spacing w:after="100" w:afterAutospacing="1" w:line="240" w:lineRule="auto"/>
        <w:jc w:val="both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 xml:space="preserve">Miejsce wykonywania obowiązków służbowych: Wydział Konsularny i Polonii Ambasady Rzeczypospolitej Polskiej w </w:t>
      </w:r>
      <w:r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Kairze</w:t>
      </w: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 xml:space="preserve">, </w:t>
      </w:r>
      <w:r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 xml:space="preserve">Zamalek, 5 Aziz Othman </w:t>
      </w:r>
    </w:p>
    <w:p w14:paraId="5ED7C45D" w14:textId="55581289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Zakładany termin rozpoczęcia pracy:</w:t>
      </w:r>
      <w:r w:rsidRPr="001D5D8A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pl-PL"/>
        </w:rPr>
        <w:t> maj 202</w:t>
      </w:r>
      <w:r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pl-PL"/>
        </w:rPr>
        <w:t>5</w:t>
      </w:r>
      <w:r w:rsidRPr="001D5D8A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pl-PL"/>
        </w:rPr>
        <w:t xml:space="preserve"> r.</w:t>
      </w:r>
    </w:p>
    <w:p w14:paraId="16950379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pl-PL"/>
        </w:rPr>
        <w:t>Główny zakres obowiązków na stanowisku:</w:t>
      </w:r>
    </w:p>
    <w:p w14:paraId="6DB2EAB5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Bezpośrednia i telefoniczna obsługa klientów indywidualnych;</w:t>
      </w:r>
    </w:p>
    <w:p w14:paraId="03E312F9" w14:textId="5C0A23BC" w:rsidR="001D5D8A" w:rsidRPr="001D5D8A" w:rsidRDefault="001D5D8A" w:rsidP="000B4EDF">
      <w:pPr>
        <w:shd w:val="clear" w:color="auto" w:fill="FAFAFA"/>
        <w:spacing w:after="100" w:afterAutospacing="1" w:line="240" w:lineRule="auto"/>
        <w:ind w:left="567" w:hanging="567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Prowadzenie dokumentacji spraw klientów indywidualnych oraz urzędów i instytucji polskich i</w:t>
      </w:r>
      <w:r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 xml:space="preserve"> egipskich</w:t>
      </w: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;</w:t>
      </w:r>
    </w:p>
    <w:p w14:paraId="395B9F9E" w14:textId="03936403" w:rsidR="001D5D8A" w:rsidRPr="001D5D8A" w:rsidRDefault="001D5D8A" w:rsidP="000B4EDF">
      <w:pPr>
        <w:shd w:val="clear" w:color="auto" w:fill="FAFAFA"/>
        <w:spacing w:after="100" w:afterAutospacing="1" w:line="240" w:lineRule="auto"/>
        <w:ind w:left="567" w:hanging="567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 xml:space="preserve">·         Przygotowywanie i prowadzenie korespondencji urzędowej z klientami indywidualnymi oraz urzędami i innymi podmiotami polskimi i </w:t>
      </w:r>
      <w:r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egipskimi</w:t>
      </w: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;</w:t>
      </w:r>
    </w:p>
    <w:p w14:paraId="0B073CFB" w14:textId="77777777" w:rsidR="001D5D8A" w:rsidRPr="001D5D8A" w:rsidRDefault="001D5D8A" w:rsidP="000B4EDF">
      <w:pPr>
        <w:shd w:val="clear" w:color="auto" w:fill="FAFAFA"/>
        <w:spacing w:after="100" w:afterAutospacing="1" w:line="240" w:lineRule="auto"/>
        <w:ind w:left="567" w:hanging="567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Przyjmowanie i opracowywanie dokumentacji oraz przyjmowanie opłat w sprawach konsularnych na stanowisku bezpośredniej obsługi klienta Wydziału Konsularnego i Polonii;</w:t>
      </w:r>
    </w:p>
    <w:p w14:paraId="2FBB0EB9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Obsługa wybranych systemów konsularnych i baz danych;</w:t>
      </w:r>
    </w:p>
    <w:p w14:paraId="3630A91F" w14:textId="77777777" w:rsidR="001D5D8A" w:rsidRPr="001D5D8A" w:rsidRDefault="001D5D8A" w:rsidP="000B4EDF">
      <w:pPr>
        <w:shd w:val="clear" w:color="auto" w:fill="FAFAFA"/>
        <w:spacing w:after="100" w:afterAutospacing="1" w:line="240" w:lineRule="auto"/>
        <w:ind w:left="567" w:hanging="567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Wykonywanie innych czynności związanych z funkcjonowaniem Wydziału Konsularnego i Polonii, w tym w razie konieczności poza terenem urzędu.</w:t>
      </w:r>
    </w:p>
    <w:p w14:paraId="03D4E2E8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 Wymagania niezbędne:</w:t>
      </w:r>
    </w:p>
    <w:p w14:paraId="19118D30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Obywatelstwo polskie;</w:t>
      </w:r>
    </w:p>
    <w:p w14:paraId="4032FCDD" w14:textId="56C5E334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Wykształcenie średnie lub wyższe;</w:t>
      </w:r>
    </w:p>
    <w:p w14:paraId="7F1B8804" w14:textId="7F29AEB8" w:rsidR="001D5D8A" w:rsidRPr="001D5D8A" w:rsidRDefault="001D5D8A" w:rsidP="000B4EDF">
      <w:pPr>
        <w:shd w:val="clear" w:color="auto" w:fill="FAFAFA"/>
        <w:spacing w:after="100" w:afterAutospacing="1" w:line="240" w:lineRule="auto"/>
        <w:ind w:left="567" w:hanging="567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lastRenderedPageBreak/>
        <w:t>·         Znajomość języka polskiego w mowie i piśmie na poziomie C1 (biegłość językowa)</w:t>
      </w:r>
      <w:r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;</w:t>
      </w:r>
    </w:p>
    <w:p w14:paraId="5E3E0A92" w14:textId="49A51D66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Konwersacyjna znajomość języka angielskiego</w:t>
      </w:r>
      <w:r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 xml:space="preserve"> i arabskiego;</w:t>
      </w:r>
    </w:p>
    <w:p w14:paraId="0D286C77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Prawo jazdy kategorii B;</w:t>
      </w:r>
    </w:p>
    <w:p w14:paraId="62D5DA82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Znajomość pakietu MS Office;</w:t>
      </w:r>
    </w:p>
    <w:p w14:paraId="412C9FCB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Dobra organizacja pracy;</w:t>
      </w:r>
    </w:p>
    <w:p w14:paraId="67FAFE2B" w14:textId="33D8B726" w:rsidR="001D5D8A" w:rsidRPr="001D5D8A" w:rsidRDefault="001D5D8A" w:rsidP="000B4EDF">
      <w:pPr>
        <w:shd w:val="clear" w:color="auto" w:fill="FAFAFA"/>
        <w:spacing w:after="100" w:afterAutospacing="1" w:line="240" w:lineRule="auto"/>
        <w:ind w:left="567" w:hanging="567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 xml:space="preserve">·         Umiejętność redagowania i prowadzenia korespondencji urzędowej w języku polskim i </w:t>
      </w:r>
      <w:r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angielskim</w:t>
      </w: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;</w:t>
      </w:r>
    </w:p>
    <w:p w14:paraId="22F5A624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Umiejętność szybkiego uczenia się;</w:t>
      </w:r>
    </w:p>
    <w:p w14:paraId="44F389D8" w14:textId="77777777" w:rsidR="001D5D8A" w:rsidRPr="001D5D8A" w:rsidRDefault="001D5D8A" w:rsidP="000B4EDF">
      <w:pPr>
        <w:shd w:val="clear" w:color="auto" w:fill="FAFAFA"/>
        <w:spacing w:after="100" w:afterAutospacing="1" w:line="240" w:lineRule="auto"/>
        <w:ind w:left="567" w:hanging="567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Umiejętność radzenia sobie w sytuacjach konfliktowych oraz pracy pod presją czasu;</w:t>
      </w:r>
    </w:p>
    <w:p w14:paraId="4DFC0A58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Systematyczność, dokładność oraz umiejętność pracy w zespole;</w:t>
      </w:r>
    </w:p>
    <w:p w14:paraId="5925BADE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Dojrzałość oraz wysoka kultura osobista;</w:t>
      </w:r>
    </w:p>
    <w:p w14:paraId="177EBBE1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pl-PL"/>
        </w:rPr>
        <w:t>Wymagane dokumenty:</w:t>
      </w:r>
    </w:p>
    <w:p w14:paraId="73FA696C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CV w języku polskim;</w:t>
      </w:r>
    </w:p>
    <w:p w14:paraId="68AB4766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List motywacyjny sporządzony w języku polskim;</w:t>
      </w:r>
    </w:p>
    <w:p w14:paraId="3D676FB5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pl-PL"/>
        </w:rPr>
        <w:t>Wymagane oświadczenie kandydata o:</w:t>
      </w:r>
    </w:p>
    <w:p w14:paraId="44354866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Wyrażeniu zgody na przetwarzanie danych osobowych do celów rekrutacji;</w:t>
      </w:r>
    </w:p>
    <w:p w14:paraId="3B3ABE57" w14:textId="1FDA5A5C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Niekaralności;</w:t>
      </w:r>
    </w:p>
    <w:p w14:paraId="57A4EF36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Kopie dokumentów potwierdzających wykształcenie;</w:t>
      </w:r>
    </w:p>
    <w:p w14:paraId="6D79E220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Kopia dokumentu potwierdzającego posiadanie obywatelstwa polskiego;</w:t>
      </w:r>
    </w:p>
    <w:p w14:paraId="77E4DAF6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Kopie dokumentów potwierdzających posiadane doświadczenie zawodowe;</w:t>
      </w:r>
    </w:p>
    <w:p w14:paraId="21B0FA97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Kopia dokumentów potwierdzających znajomość języków obcych;</w:t>
      </w:r>
    </w:p>
    <w:p w14:paraId="1D8A4A00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pl-PL"/>
        </w:rPr>
        <w:t>Termin składania aplikacji:</w:t>
      </w:r>
    </w:p>
    <w:p w14:paraId="5D459EFD" w14:textId="7F69F9E2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lastRenderedPageBreak/>
        <w:t xml:space="preserve">Dokumenty można nadsyłać </w:t>
      </w:r>
      <w:r w:rsidR="008B2139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 xml:space="preserve">emailem na adres </w:t>
      </w:r>
      <w:hyperlink r:id="rId4" w:history="1">
        <w:r w:rsidR="001A476C" w:rsidRPr="003D73EC">
          <w:rPr>
            <w:rStyle w:val="Hipercze"/>
            <w:rFonts w:ascii="Open Sans" w:eastAsia="Times New Roman" w:hAnsi="Open Sans" w:cs="Open Sans"/>
            <w:sz w:val="23"/>
            <w:szCs w:val="23"/>
            <w:lang w:eastAsia="pl-PL"/>
          </w:rPr>
          <w:t>cairo.secretariat@msz.gov.pl</w:t>
        </w:r>
      </w:hyperlink>
      <w:r w:rsidR="008B2139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 xml:space="preserve"> : </w:t>
      </w: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pocztą lub składać osobiście w dni robocze w godzinach 08.30 – 16.00 do dnia 1</w:t>
      </w:r>
      <w:r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0</w:t>
      </w: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 xml:space="preserve"> </w:t>
      </w:r>
      <w:r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lutego</w:t>
      </w: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 xml:space="preserve"> 202</w:t>
      </w:r>
      <w:r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5</w:t>
      </w: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 xml:space="preserve"> r.</w:t>
      </w:r>
    </w:p>
    <w:p w14:paraId="52F14A91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Decyduje data wpływu dokumentów do WKiP. Oferty otrzymane po ww. terminie nie będą rozpatrywane.</w:t>
      </w:r>
    </w:p>
    <w:p w14:paraId="0DC683C8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Adres urzędu:</w:t>
      </w:r>
    </w:p>
    <w:p w14:paraId="13BA40BD" w14:textId="7B351BED" w:rsid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Ambasada Rzeczypospolitej Polskiej</w:t>
      </w:r>
      <w:r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 xml:space="preserve"> w Kairze</w:t>
      </w:r>
    </w:p>
    <w:p w14:paraId="3F7D49A2" w14:textId="001536F1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5 Aziz Othman, Zamalek, Kair</w:t>
      </w:r>
    </w:p>
    <w:p w14:paraId="40BF14DA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pl-PL"/>
        </w:rPr>
        <w:t>Dopisek na kopercie: </w:t>
      </w: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Aplikacja na stanowisko „Referent ds. konsularnych”</w:t>
      </w:r>
    </w:p>
    <w:p w14:paraId="7D8FBF84" w14:textId="77777777" w:rsidR="001D5D8A" w:rsidRPr="001D5D8A" w:rsidRDefault="001D5D8A" w:rsidP="001D5D8A">
      <w:pPr>
        <w:shd w:val="clear" w:color="auto" w:fill="FAFAFA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pl-PL"/>
        </w:rPr>
        <w:t>Dodatkowe informacje:</w:t>
      </w:r>
    </w:p>
    <w:p w14:paraId="0EB3205E" w14:textId="77777777" w:rsidR="001D5D8A" w:rsidRPr="001D5D8A" w:rsidRDefault="001D5D8A" w:rsidP="000B4EDF">
      <w:pPr>
        <w:shd w:val="clear" w:color="auto" w:fill="FAFAFA"/>
        <w:spacing w:after="100" w:afterAutospacing="1" w:line="240" w:lineRule="auto"/>
        <w:ind w:left="567" w:hanging="567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dokumenty powinny być opatrzone datą i własnoręcznym podpisem kandydata;</w:t>
      </w:r>
    </w:p>
    <w:p w14:paraId="08ED81E8" w14:textId="77777777" w:rsidR="001D5D8A" w:rsidRPr="001D5D8A" w:rsidRDefault="001D5D8A" w:rsidP="000B4EDF">
      <w:pPr>
        <w:shd w:val="clear" w:color="auto" w:fill="FAFAFA"/>
        <w:spacing w:after="100" w:afterAutospacing="1" w:line="240" w:lineRule="auto"/>
        <w:ind w:left="567" w:hanging="567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w aplikacji należy wskazać aktualny numer telefonu oraz adres poczty elektronicznej;</w:t>
      </w:r>
    </w:p>
    <w:p w14:paraId="1A9D46E6" w14:textId="77777777" w:rsidR="001D5D8A" w:rsidRPr="001D5D8A" w:rsidRDefault="001D5D8A" w:rsidP="000B4EDF">
      <w:pPr>
        <w:shd w:val="clear" w:color="auto" w:fill="FAFAFA"/>
        <w:spacing w:after="100" w:afterAutospacing="1" w:line="240" w:lineRule="auto"/>
        <w:ind w:left="567" w:hanging="567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dokumenty załączone do aplikacji nie będą zwracane, a dokumenty kandydatów, którzy nie zostaną zatrudnieni zostaną zniszczone w okresie trzech miesięcy od zakończenia naboru;</w:t>
      </w:r>
    </w:p>
    <w:p w14:paraId="38CACD6C" w14:textId="38054228" w:rsidR="001D5D8A" w:rsidRPr="001D5D8A" w:rsidRDefault="001D5D8A" w:rsidP="000B4EDF">
      <w:pPr>
        <w:shd w:val="clear" w:color="auto" w:fill="FAFAFA"/>
        <w:spacing w:after="100" w:afterAutospacing="1" w:line="240" w:lineRule="auto"/>
        <w:ind w:left="567" w:hanging="567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·         ogłaszający zastrzega sobie prawo do kontaktu wyłącznie z </w:t>
      </w:r>
      <w:r w:rsidRPr="001D5D8A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pl-PL"/>
        </w:rPr>
        <w:t>wybranymi kandydatami</w:t>
      </w:r>
      <w:r w:rsidRPr="001D5D8A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 w celu zaproszenia na rozmowę kwalifikacyjną;</w:t>
      </w:r>
    </w:p>
    <w:p w14:paraId="7836CE52" w14:textId="77777777" w:rsidR="008B2139" w:rsidRPr="008B2139" w:rsidRDefault="008B2139" w:rsidP="008B2139">
      <w:pPr>
        <w:shd w:val="clear" w:color="auto" w:fill="FAFAFA"/>
        <w:spacing w:after="100" w:afterAutospacing="1" w:line="240" w:lineRule="auto"/>
        <w:jc w:val="both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8B2139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br/>
        <w:t>Jednocześnie pragniemy poinformować, że dane osobowe zebrane w trakcie naboru będą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Każdy kandydat przystępujący do naboru podaje swoje dane dobrowolnie. Bez podania wymaganych danych osobowych nie będzie możliwy udział w naborze.</w:t>
      </w:r>
    </w:p>
    <w:p w14:paraId="69962AB4" w14:textId="242E350B" w:rsidR="008B2139" w:rsidRPr="008B2139" w:rsidRDefault="008B2139" w:rsidP="008B2139">
      <w:pPr>
        <w:shd w:val="clear" w:color="auto" w:fill="FAFAFA"/>
        <w:spacing w:after="100" w:afterAutospacing="1" w:line="240" w:lineRule="auto"/>
        <w:jc w:val="both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8B2139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 xml:space="preserve">Administrator danych i kontakt do niego: Ambasador Rzeczypospolitej Polskiej w </w:t>
      </w:r>
      <w:r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Arabskiej Republice Egiptu</w:t>
      </w:r>
      <w:r w:rsidRPr="008B2139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 xml:space="preserve"> z siedzibą przy </w:t>
      </w:r>
      <w:r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5 Aziz Othman, Zamalek, Kair</w:t>
      </w:r>
      <w:r w:rsidRPr="008B2139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. Kontakt do inspektora ochrony danych: Inspektor Ochrony Danych, Ministerstwo Spraw Zagranicznych, adres e-mail: </w:t>
      </w:r>
      <w:hyperlink r:id="rId5" w:tgtFrame="_blank" w:history="1">
        <w:r w:rsidRPr="008B2139">
          <w:rPr>
            <w:rFonts w:ascii="Open Sans" w:eastAsia="Times New Roman" w:hAnsi="Open Sans" w:cs="Open Sans"/>
            <w:color w:val="212529"/>
            <w:sz w:val="23"/>
            <w:szCs w:val="23"/>
            <w:lang w:eastAsia="pl-PL"/>
          </w:rPr>
          <w:t>iod@msz.gov.pl</w:t>
        </w:r>
      </w:hyperlink>
      <w:r w:rsidRPr="008B2139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>.</w:t>
      </w:r>
    </w:p>
    <w:p w14:paraId="40F1329A" w14:textId="77777777" w:rsidR="008B2139" w:rsidRPr="008B2139" w:rsidRDefault="008B2139" w:rsidP="008B2139">
      <w:pPr>
        <w:shd w:val="clear" w:color="auto" w:fill="FAFAFA"/>
        <w:spacing w:after="100" w:afterAutospacing="1" w:line="240" w:lineRule="auto"/>
        <w:jc w:val="both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  <w:r w:rsidRPr="008B2139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t xml:space="preserve">Celem przetwarzania danych jest przeprowadzenie naboru na stanowisko pracy w służbie cywilnej. Informacje o odbiorcach danych: dane nie są przekazywane innym </w:t>
      </w:r>
      <w:r w:rsidRPr="008B2139"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  <w:lastRenderedPageBreak/>
        <w:t>podmiotom. Okres przechowywania danych: czas niezbędny do przeprowadzenia naboru na stanowisko pracy w służbie cywilnej (z uwzględnieniem 3 miesięcy, w których kierownik placówki zagranicznej ma możliwość wyboru kolejnego wyłonionego kandydata, w przypadku, gdy ponownie zaistnieje konieczność obsadzenia tego samego stanowiska). Uprawnienia: 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 prawo do wniesienia skargi do organu nadzorczego. Podstawa prawna przetwarzania danych: art. 221 Kodeksu pracy oraz art. 26 i nast. ustawy z dnia 21 listopada 2008 r. o służbie cywilnej w zw. z art. 6 ust. 1 lit. c RODO. Inne informacje: podane dane nie będą podstawą do zautomatyzowanego podejmowania decyzji; nie będą też profilowane.</w:t>
      </w:r>
    </w:p>
    <w:p w14:paraId="5538D316" w14:textId="77777777" w:rsidR="00D57546" w:rsidRPr="008B2139" w:rsidRDefault="00D57546" w:rsidP="008B2139">
      <w:pPr>
        <w:shd w:val="clear" w:color="auto" w:fill="FAFAFA"/>
        <w:spacing w:after="100" w:afterAutospacing="1" w:line="240" w:lineRule="auto"/>
        <w:jc w:val="both"/>
        <w:rPr>
          <w:rFonts w:ascii="Open Sans" w:eastAsia="Times New Roman" w:hAnsi="Open Sans" w:cs="Open Sans"/>
          <w:color w:val="212529"/>
          <w:sz w:val="23"/>
          <w:szCs w:val="23"/>
          <w:lang w:eastAsia="pl-PL"/>
        </w:rPr>
      </w:pPr>
    </w:p>
    <w:sectPr w:rsidR="00D57546" w:rsidRPr="008B2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8A"/>
    <w:rsid w:val="000B4EDF"/>
    <w:rsid w:val="001A476C"/>
    <w:rsid w:val="001D5D8A"/>
    <w:rsid w:val="008B2139"/>
    <w:rsid w:val="00B84121"/>
    <w:rsid w:val="00D4024C"/>
    <w:rsid w:val="00D5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47FB"/>
  <w15:chartTrackingRefBased/>
  <w15:docId w15:val="{EB377C47-CC6E-40FF-A1E3-909489FE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D5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D5D8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D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5D8A"/>
    <w:rPr>
      <w:b/>
      <w:bCs/>
    </w:rPr>
  </w:style>
  <w:style w:type="character" w:styleId="Uwydatnienie">
    <w:name w:val="Emphasis"/>
    <w:basedOn w:val="Domylnaczcionkaakapitu"/>
    <w:uiPriority w:val="20"/>
    <w:qFormat/>
    <w:rsid w:val="008B2139"/>
    <w:rPr>
      <w:i/>
      <w:iCs/>
    </w:rPr>
  </w:style>
  <w:style w:type="character" w:styleId="Hipercze">
    <w:name w:val="Hyperlink"/>
    <w:basedOn w:val="Domylnaczcionkaakapitu"/>
    <w:uiPriority w:val="99"/>
    <w:unhideWhenUsed/>
    <w:rsid w:val="008B21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hyperlink" Target="mailto:cairo.sec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782</Words>
  <Characters>4696</Characters>
  <Application>Microsoft Office Word</Application>
  <DocSecurity>0</DocSecurity>
  <Lines>39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Pardyak Anna</dc:creator>
  <cp:keywords/>
  <dc:description/>
  <cp:lastModifiedBy>Zajdel Maciej</cp:lastModifiedBy>
  <cp:revision>3</cp:revision>
  <dcterms:created xsi:type="dcterms:W3CDTF">2025-01-20T12:08:00Z</dcterms:created>
  <dcterms:modified xsi:type="dcterms:W3CDTF">2025-01-21T11:20:00Z</dcterms:modified>
</cp:coreProperties>
</file>