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767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4FEE9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7813D1F" w14:textId="7CFA639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B7DA1">
        <w:rPr>
          <w:rFonts w:cs="Arial"/>
          <w:szCs w:val="24"/>
        </w:rPr>
        <w:t>29 października 2025 r.</w:t>
      </w:r>
    </w:p>
    <w:p w14:paraId="1412AA6D" w14:textId="2CCC2BD1" w:rsidR="00000000" w:rsidRPr="00724494" w:rsidRDefault="00000000" w:rsidP="00E031E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sprzedaż nieruchomości </w:t>
      </w:r>
      <w:r>
        <w:rPr>
          <w:rStyle w:val="Nagwek2Znak"/>
          <w:b/>
        </w:rPr>
        <w:t>stanowiącej własność Skarbu Państwa</w:t>
      </w:r>
      <w:r w:rsidRPr="00724494">
        <w:t xml:space="preserve"> </w:t>
      </w:r>
    </w:p>
    <w:p w14:paraId="2B20DB1C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>art. 11 ust. 2, art. 32 ust. 1 i 1a i art. 37 ust. 2 pkt 5 ustawy z dnia 21 sierpnia 1997 r. o gospodarce nieruchomościami (</w:t>
      </w:r>
      <w:r w:rsidRPr="00F3458D">
        <w:t>Dz. U. z 2024 r. poz. 1145, 1222, 1717, 1881, z 2025 r. poz. 1077 i 1080</w:t>
      </w:r>
      <w:r>
        <w:t>) zarządza się, co następuje:</w:t>
      </w:r>
    </w:p>
    <w:p w14:paraId="26828DE6" w14:textId="2FB9CA2B" w:rsidR="00000000" w:rsidRDefault="00000000" w:rsidP="00E031E9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E031E9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</w:t>
      </w:r>
      <w:r>
        <w:rPr>
          <w:rFonts w:eastAsiaTheme="minorHAnsi" w:cs="Arial"/>
          <w:szCs w:val="24"/>
        </w:rPr>
        <w:t>Prezydentowi Miasta Gdańska</w:t>
      </w:r>
      <w:r w:rsidRPr="00222D73">
        <w:rPr>
          <w:rFonts w:eastAsiaTheme="minorHAnsi" w:cs="Arial"/>
          <w:szCs w:val="24"/>
        </w:rPr>
        <w:t>, wykonującemu zadania</w:t>
      </w:r>
      <w:r>
        <w:rPr>
          <w:rFonts w:eastAsiaTheme="minorHAnsi" w:cs="Arial"/>
          <w:szCs w:val="24"/>
        </w:rPr>
        <w:t xml:space="preserve"> starosty</w:t>
      </w:r>
      <w:r w:rsidRPr="00222D73">
        <w:rPr>
          <w:rFonts w:eastAsiaTheme="minorHAnsi" w:cs="Arial"/>
          <w:szCs w:val="24"/>
        </w:rPr>
        <w:t xml:space="preserve">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oznaczon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ewidencyjnie jako działk</w:t>
      </w:r>
      <w:r>
        <w:rPr>
          <w:rFonts w:cs="Arial"/>
          <w:szCs w:val="24"/>
        </w:rPr>
        <w:t>i</w:t>
      </w:r>
      <w:r w:rsidRPr="00222D73">
        <w:rPr>
          <w:rFonts w:cs="Arial"/>
          <w:szCs w:val="24"/>
        </w:rPr>
        <w:t xml:space="preserve"> </w:t>
      </w:r>
      <w:bookmarkStart w:id="1" w:name="_Hlk210722129"/>
      <w:r w:rsidRPr="00222D73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36/10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0,0243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bookmarkEnd w:id="1"/>
      <w:r w:rsidRPr="00222D73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276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0,0826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i </w:t>
      </w:r>
      <w:r w:rsidRPr="00E031E9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277</w:t>
      </w:r>
      <w:r w:rsidRPr="00E031E9">
        <w:rPr>
          <w:rFonts w:cs="Arial"/>
          <w:szCs w:val="24"/>
        </w:rPr>
        <w:t xml:space="preserve"> o powierzchni 0,0</w:t>
      </w:r>
      <w:r>
        <w:rPr>
          <w:rFonts w:cs="Arial"/>
          <w:szCs w:val="24"/>
        </w:rPr>
        <w:t>161</w:t>
      </w:r>
      <w:r w:rsidRPr="00E031E9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 w:rsidRPr="00222D73">
        <w:rPr>
          <w:rFonts w:cs="Arial"/>
          <w:szCs w:val="24"/>
        </w:rPr>
        <w:t>położon</w:t>
      </w:r>
      <w:r>
        <w:rPr>
          <w:rFonts w:cs="Arial"/>
          <w:szCs w:val="24"/>
        </w:rPr>
        <w:t>e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Gdańsku</w:t>
      </w:r>
      <w:r>
        <w:rPr>
          <w:rFonts w:cs="Arial"/>
          <w:szCs w:val="24"/>
        </w:rPr>
        <w:t>, obręb 00</w:t>
      </w:r>
      <w:r>
        <w:rPr>
          <w:rFonts w:cs="Arial"/>
          <w:szCs w:val="24"/>
        </w:rPr>
        <w:t>80</w:t>
      </w:r>
      <w:r>
        <w:rPr>
          <w:rFonts w:cs="Arial"/>
          <w:szCs w:val="24"/>
        </w:rPr>
        <w:t xml:space="preserve"> (080)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222D73">
        <w:rPr>
          <w:rFonts w:cs="Arial"/>
          <w:szCs w:val="24"/>
        </w:rPr>
        <w:t>dla któr</w:t>
      </w:r>
      <w:r>
        <w:rPr>
          <w:rFonts w:cs="Arial"/>
          <w:szCs w:val="24"/>
        </w:rPr>
        <w:t>ych</w:t>
      </w:r>
      <w:r w:rsidRPr="00222D73">
        <w:rPr>
          <w:rFonts w:cs="Arial"/>
          <w:szCs w:val="24"/>
        </w:rPr>
        <w:t xml:space="preserve"> prowadzona jest księga wieczysta nr</w:t>
      </w:r>
      <w:bookmarkStart w:id="2" w:name="_Hlk171500127"/>
      <w:r>
        <w:rPr>
          <w:rFonts w:cs="Arial"/>
          <w:szCs w:val="24"/>
        </w:rPr>
        <w:t xml:space="preserve"> </w:t>
      </w:r>
      <w:bookmarkEnd w:id="2"/>
      <w:r w:rsidRPr="005E33DA">
        <w:rPr>
          <w:rFonts w:cs="Arial"/>
          <w:szCs w:val="24"/>
        </w:rPr>
        <w:t>GD1</w:t>
      </w:r>
      <w:r>
        <w:rPr>
          <w:rFonts w:cs="Arial"/>
          <w:szCs w:val="24"/>
        </w:rPr>
        <w:t>G</w:t>
      </w:r>
      <w:r w:rsidRPr="005E33DA">
        <w:rPr>
          <w:rFonts w:cs="Arial"/>
          <w:szCs w:val="24"/>
        </w:rPr>
        <w:t>/00</w:t>
      </w:r>
      <w:r>
        <w:rPr>
          <w:rFonts w:cs="Arial"/>
          <w:szCs w:val="24"/>
        </w:rPr>
        <w:t>154818</w:t>
      </w:r>
      <w:r w:rsidRPr="005E33DA">
        <w:rPr>
          <w:rFonts w:cs="Arial"/>
          <w:szCs w:val="24"/>
        </w:rPr>
        <w:t>/</w:t>
      </w:r>
      <w:r>
        <w:rPr>
          <w:rFonts w:cs="Arial"/>
          <w:szCs w:val="24"/>
        </w:rPr>
        <w:t>4</w:t>
      </w:r>
      <w:r>
        <w:rPr>
          <w:rFonts w:cs="Arial"/>
          <w:szCs w:val="24"/>
        </w:rPr>
        <w:t>,</w:t>
      </w:r>
      <w:r w:rsidRPr="00574196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na rzecz </w:t>
      </w:r>
      <w:r>
        <w:rPr>
          <w:rFonts w:eastAsiaTheme="minorHAnsi" w:cs="Arial"/>
          <w:szCs w:val="24"/>
        </w:rPr>
        <w:t>jej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a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>ego.</w:t>
      </w:r>
    </w:p>
    <w:p w14:paraId="798A8A64" w14:textId="058D93EA" w:rsidR="00000000" w:rsidRDefault="00000000" w:rsidP="00E031E9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52EC165D" w14:textId="2060CFCF" w:rsidR="00000000" w:rsidRPr="00222D73" w:rsidRDefault="00000000" w:rsidP="00E031E9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</w:t>
      </w:r>
    </w:p>
    <w:p w14:paraId="4010E324" w14:textId="77777777" w:rsidR="007B7DA1" w:rsidRDefault="007B7DA1" w:rsidP="007B7DA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2E6B637" w14:textId="77777777" w:rsidR="007B7DA1" w:rsidRDefault="007B7DA1" w:rsidP="007B7DA1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4622C753" w14:textId="0743BE08" w:rsidR="00000000" w:rsidRPr="007B7DA1" w:rsidRDefault="007B7DA1" w:rsidP="007B7DA1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665D8E" w:rsidRPr="007B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94"/>
    <w:rsid w:val="000A545E"/>
    <w:rsid w:val="007B7DA1"/>
    <w:rsid w:val="00B03D74"/>
    <w:rsid w:val="00D8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F4EA"/>
  <w15:docId w15:val="{45F0D871-525A-4A32-BC0A-E433083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keywords>w sprawie zgody na sprzedaż nieruchomości stanowiącej własność Skarbu Państwa</cp:keywords>
  <cp:lastModifiedBy>Karolina Szulgo</cp:lastModifiedBy>
  <cp:revision>3</cp:revision>
  <cp:lastPrinted>2017-01-05T08:10:00Z</cp:lastPrinted>
  <dcterms:created xsi:type="dcterms:W3CDTF">2025-10-30T10:01:00Z</dcterms:created>
  <dcterms:modified xsi:type="dcterms:W3CDTF">2025-10-30T10:03:00Z</dcterms:modified>
</cp:coreProperties>
</file>