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B930" w14:textId="77777777" w:rsidR="005A29E1" w:rsidRDefault="005A29E1" w:rsidP="005A29E1">
      <w:pPr>
        <w:spacing w:after="0" w:line="259" w:lineRule="auto"/>
        <w:ind w:left="0" w:firstLine="0"/>
      </w:pPr>
    </w:p>
    <w:p w14:paraId="424335CF" w14:textId="77777777" w:rsidR="005A29E1" w:rsidRPr="005A29E1" w:rsidRDefault="005A29E1" w:rsidP="005A29E1">
      <w:pPr>
        <w:spacing w:after="0" w:line="259" w:lineRule="auto"/>
        <w:ind w:left="0" w:firstLine="0"/>
        <w:rPr>
          <w:b/>
          <w:bCs/>
          <w:sz w:val="32"/>
          <w:szCs w:val="32"/>
        </w:rPr>
      </w:pPr>
      <w:r w:rsidRPr="005A29E1">
        <w:rPr>
          <w:b/>
          <w:bCs/>
          <w:sz w:val="32"/>
          <w:szCs w:val="32"/>
        </w:rPr>
        <w:t>LUTY 2026 r.</w:t>
      </w:r>
    </w:p>
    <w:p w14:paraId="45639D71" w14:textId="4C0DA36C" w:rsidR="005A29E1" w:rsidRDefault="005A29E1" w:rsidP="005A29E1">
      <w:pPr>
        <w:spacing w:after="0" w:line="259" w:lineRule="auto"/>
        <w:ind w:left="0" w:firstLine="0"/>
      </w:pPr>
      <w:r w:rsidRPr="00FE7A96">
        <w:t xml:space="preserve">Państwowy Powiatowy Inspektor Sanitarny w Kołobrzegu na podstawie art. 4 ust.1 pkt. 1 ustawy z dnia 14 marca 1985 r. o Państwowej Inspekcji Sanitarnej (Dz. U. z 2024 r. poz. 416), § 21 ust. 1 Rozporządzenia Ministra Zdrowia z dnia 07 grudnia 2017 r. w sprawie jakości wody przeznaczonej do spożycia przez ludzi (Dz. U. z 2017 r., poz. 2294), art. 12, ust.1 ustawy o zbiorowym zaopatrzeniu w wodę i odprowadzaniu ścieków (Dz.U. 2024 </w:t>
      </w:r>
      <w:r>
        <w:t xml:space="preserve">r. </w:t>
      </w:r>
      <w:r w:rsidRPr="00FE7A96">
        <w:t xml:space="preserve">poz. 757) po zapoznaniu się z wynikami badań wody: </w:t>
      </w:r>
    </w:p>
    <w:p w14:paraId="199BD74A" w14:textId="77777777" w:rsidR="005A29E1" w:rsidRPr="00AC516F" w:rsidRDefault="005A29E1" w:rsidP="005A29E1">
      <w:pPr>
        <w:spacing w:after="0" w:line="259" w:lineRule="auto"/>
        <w:ind w:left="0" w:firstLine="0"/>
      </w:pPr>
      <w:r w:rsidRPr="00AC516F">
        <w:rPr>
          <w:b/>
          <w:bCs/>
        </w:rPr>
        <w:t>1</w:t>
      </w:r>
      <w:r w:rsidRPr="00AC516F">
        <w:t>. z PPPW zlokalizowanych na sieci wodociągu z ujęciem w Bogucinie-Rościęcinie:</w:t>
      </w:r>
    </w:p>
    <w:p w14:paraId="0A9EE031" w14:textId="77777777" w:rsidR="005A29E1" w:rsidRPr="00AC516F" w:rsidRDefault="005A29E1" w:rsidP="005A29E1">
      <w:pPr>
        <w:spacing w:after="0" w:line="259" w:lineRule="auto"/>
        <w:ind w:left="0" w:firstLine="0"/>
      </w:pPr>
      <w:r w:rsidRPr="00AC516F">
        <w:t xml:space="preserve">- Kołobrzeg, ul. Łopuskiego 38 dz. nr 51/15 obręb 11   po rozpatrzeniu danych zawartych </w:t>
      </w:r>
    </w:p>
    <w:p w14:paraId="0C0B7505" w14:textId="4E1B9E8E" w:rsidR="005A29E1" w:rsidRPr="00AC516F" w:rsidRDefault="005A29E1" w:rsidP="005A29E1">
      <w:pPr>
        <w:spacing w:after="0" w:line="259" w:lineRule="auto"/>
        <w:ind w:left="0" w:firstLine="0"/>
      </w:pPr>
      <w:r w:rsidRPr="00AC516F">
        <w:t>w sprawozdaniu z badań laboratoryjnych Nr 4/02/2026/NLW z dnia 05.02.2026 r.   i Nr 83/02/2026/NLW z dnia 02.03.2026 r. wykonanych przez Dział Laboratorium Obroty 1 w Bogucinie,</w:t>
      </w:r>
    </w:p>
    <w:p w14:paraId="2E9503A7" w14:textId="77777777" w:rsidR="005A29E1" w:rsidRPr="00AC516F" w:rsidRDefault="005A29E1" w:rsidP="005A29E1">
      <w:pPr>
        <w:spacing w:after="0" w:line="259" w:lineRule="auto"/>
        <w:ind w:left="0" w:firstLine="0"/>
      </w:pPr>
      <w:r w:rsidRPr="00AC516F">
        <w:t>- Dygowo, ul. Kolejowa/Słoneczna naprzeciwko budynku nr 33, dz. nr 224/18 obręb Dygowo po rozpatrzeniu danych zawartych w sprawozdaniu z badań laboratoryjnych nr 70/02/2026/NLW z dnia 26.02.2026 r. i Nr 84/02/2026/NLW z dnia 02.03.2026 r. wykonanych przez Dział Laboratorium Obroty 1 w Bogucinie,</w:t>
      </w:r>
    </w:p>
    <w:p w14:paraId="25B9F868" w14:textId="77777777" w:rsidR="005A29E1" w:rsidRPr="00AC516F" w:rsidRDefault="005A29E1" w:rsidP="005A29E1">
      <w:pPr>
        <w:spacing w:after="0" w:line="259" w:lineRule="auto"/>
        <w:ind w:left="0" w:firstLine="0"/>
      </w:pPr>
      <w:r w:rsidRPr="00AC516F">
        <w:rPr>
          <w:b/>
          <w:bCs/>
        </w:rPr>
        <w:t>2</w:t>
      </w:r>
      <w:r w:rsidRPr="00AC516F">
        <w:t xml:space="preserve">. z PPPW zlokalizowanego na sieci wodociągu z ujęciem w </w:t>
      </w:r>
      <w:proofErr w:type="spellStart"/>
      <w:r w:rsidRPr="00AC516F">
        <w:t>Bagiczu</w:t>
      </w:r>
      <w:proofErr w:type="spellEnd"/>
      <w:r w:rsidRPr="00AC516F">
        <w:t>:</w:t>
      </w:r>
    </w:p>
    <w:p w14:paraId="6A7B8658" w14:textId="77777777" w:rsidR="005A29E1" w:rsidRPr="00AC516F" w:rsidRDefault="005A29E1" w:rsidP="005A29E1">
      <w:pPr>
        <w:spacing w:after="0" w:line="259" w:lineRule="auto"/>
        <w:ind w:left="0" w:firstLine="0"/>
      </w:pPr>
      <w:r w:rsidRPr="00AC516F">
        <w:t xml:space="preserve">- </w:t>
      </w:r>
      <w:bookmarkStart w:id="0" w:name="_Hlk216856229"/>
      <w:proofErr w:type="spellStart"/>
      <w:r w:rsidRPr="00AC516F">
        <w:t>Bagicz</w:t>
      </w:r>
      <w:proofErr w:type="spellEnd"/>
      <w:r w:rsidRPr="00AC516F">
        <w:t xml:space="preserve"> (woda uzdatniona ze zbiornika do Ustronia Morskiego) po rozpatrzeniu danych zawartych w sprawozdaniu z badań laboratoryjnych Nr 3/02/2026/NLW z dnia 05.02.2026 r. i Nr 93/02/2026/NLW z dnia 02.03.2026 r. wykonanych przez Dział Laboratorium Obroty 1 w Bogucinie, </w:t>
      </w:r>
    </w:p>
    <w:bookmarkEnd w:id="0"/>
    <w:p w14:paraId="1FDDD2A2" w14:textId="77777777" w:rsidR="005A29E1" w:rsidRPr="00AC516F" w:rsidRDefault="005A29E1" w:rsidP="005A29E1">
      <w:pPr>
        <w:spacing w:after="0" w:line="259" w:lineRule="auto"/>
        <w:ind w:left="0" w:firstLine="0"/>
      </w:pPr>
      <w:r w:rsidRPr="00AC516F">
        <w:rPr>
          <w:b/>
          <w:bCs/>
        </w:rPr>
        <w:t>3.</w:t>
      </w:r>
      <w:r w:rsidRPr="00AC516F">
        <w:t xml:space="preserve"> z PPPW zlokalizowanego na sieci wodociągu z ujęciem w Rymaniu:</w:t>
      </w:r>
    </w:p>
    <w:p w14:paraId="1BE66393" w14:textId="77777777" w:rsidR="005A29E1" w:rsidRPr="00AC516F" w:rsidRDefault="005A29E1" w:rsidP="005A29E1">
      <w:pPr>
        <w:spacing w:after="0" w:line="259" w:lineRule="auto"/>
        <w:ind w:left="0" w:firstLine="0"/>
      </w:pPr>
      <w:r w:rsidRPr="00AC516F">
        <w:t>- Dębica 18, dz. nr 178/3 obręb Dębica po rozpatrzeniu danych zawartych</w:t>
      </w:r>
    </w:p>
    <w:p w14:paraId="7086C642" w14:textId="77777777" w:rsidR="005A29E1" w:rsidRPr="00AC516F" w:rsidRDefault="005A29E1" w:rsidP="005A29E1">
      <w:pPr>
        <w:spacing w:after="0" w:line="259" w:lineRule="auto"/>
        <w:ind w:left="0" w:firstLine="0"/>
      </w:pPr>
      <w:r w:rsidRPr="00AC516F">
        <w:t xml:space="preserve"> w sprawozdaniu z badań laboratoryjnych Nr 72/02/2026/NLW z dnia 26.02.2026 r. i Nr 86/02/2026/NLW z dnia 02.03.2026 r. wykonanych przez Dział Laboratorium Obroty 1 w Bogucinie, </w:t>
      </w:r>
    </w:p>
    <w:p w14:paraId="7D70B33B" w14:textId="77777777" w:rsidR="005A29E1" w:rsidRPr="00AC516F" w:rsidRDefault="005A29E1" w:rsidP="005A29E1">
      <w:pPr>
        <w:spacing w:after="0" w:line="259" w:lineRule="auto"/>
        <w:ind w:left="0" w:firstLine="0"/>
      </w:pPr>
      <w:r w:rsidRPr="00AC516F">
        <w:rPr>
          <w:b/>
          <w:bCs/>
        </w:rPr>
        <w:t>4</w:t>
      </w:r>
      <w:r w:rsidRPr="00AC516F">
        <w:t>. z PPPW zlokalizowanego na sieci wodociągu z ujęciem w Skoczowie:</w:t>
      </w:r>
    </w:p>
    <w:p w14:paraId="6798D5F1" w14:textId="77777777" w:rsidR="005A29E1" w:rsidRPr="00AC516F" w:rsidRDefault="005A29E1" w:rsidP="005A29E1">
      <w:pPr>
        <w:spacing w:after="0" w:line="259" w:lineRule="auto"/>
        <w:ind w:left="0" w:firstLine="0"/>
      </w:pPr>
      <w:r w:rsidRPr="00AC516F">
        <w:t xml:space="preserve">- Skoczów (woda uzdatniona) po rozpatrzeniu danych zawartych w sprawozdaniu z badań laboratoryjnych Nr 55/02/2026/NLW z dnia 20.02.2026 r. i Nr 88/02/2026/NLW z dnia 02.03.2026 r. i wykonanych przez Dział Laboratorium Obroty 1 w Bogucinie, </w:t>
      </w:r>
    </w:p>
    <w:p w14:paraId="5E23FF4D" w14:textId="149E9F8E" w:rsidR="005A29E1" w:rsidRDefault="005A29E1" w:rsidP="005A29E1">
      <w:pPr>
        <w:spacing w:after="0" w:line="259" w:lineRule="auto"/>
        <w:ind w:left="0" w:firstLine="0"/>
      </w:pPr>
      <w:r w:rsidRPr="00AC516F">
        <w:t>- Łykowo dz. nr 40 obręb Łykowo po rozpatrzeniu danych zawartych w sprawozdaniu z badań laboratoryjnych Nr 71/02/2026/NLW z dnia 26.02.2026 r. i Nr 85/02/2026/NLW z dnia 02.03.2026 r. i wykonanych przez Dział Laboratorium Obroty 1 w Bogucinie,</w:t>
      </w:r>
      <w:r w:rsidRPr="00FE7A96">
        <w:t xml:space="preserve"> </w:t>
      </w:r>
    </w:p>
    <w:p w14:paraId="26061FEA" w14:textId="77777777" w:rsidR="005A29E1" w:rsidRDefault="005A29E1" w:rsidP="005A29E1">
      <w:pPr>
        <w:spacing w:after="0" w:line="259" w:lineRule="auto"/>
        <w:ind w:left="0" w:firstLine="0"/>
      </w:pPr>
      <w:r>
        <w:rPr>
          <w:b/>
          <w:bCs/>
        </w:rPr>
        <w:t>5</w:t>
      </w:r>
      <w:r w:rsidRPr="00FE7A96">
        <w:t>. z PPPW zlokalizowanego na sieci wodociągu z ujęciem w</w:t>
      </w:r>
      <w:r>
        <w:t>e Włościborzu</w:t>
      </w:r>
      <w:r w:rsidRPr="00FE7A96">
        <w:t>:</w:t>
      </w:r>
    </w:p>
    <w:p w14:paraId="54031FE9" w14:textId="77777777" w:rsidR="005A29E1" w:rsidRDefault="005A29E1" w:rsidP="005A29E1">
      <w:pPr>
        <w:spacing w:after="0" w:line="259" w:lineRule="auto"/>
        <w:ind w:left="0" w:firstLine="0"/>
      </w:pPr>
      <w:r w:rsidRPr="00FE7A96">
        <w:t xml:space="preserve">- </w:t>
      </w:r>
      <w:r>
        <w:t>Włościbórz (woda surowa = woda uzdatniona ze studni 2/73)</w:t>
      </w:r>
      <w:r w:rsidRPr="00FE7A96">
        <w:t xml:space="preserve"> po rozpatrzeniu danych zawartych</w:t>
      </w:r>
      <w:r>
        <w:t xml:space="preserve"> </w:t>
      </w:r>
      <w:r w:rsidRPr="00FE7A96">
        <w:t xml:space="preserve">w sprawozdaniu z badań laboratoryjnych Nr </w:t>
      </w:r>
      <w:r w:rsidRPr="00AC516F">
        <w:t>57/02/2026/NLW z dnia 20.02.2026 r. i Nr 89/02/2026/NLW z dnia 02.03.2026 r i wykonanych przez Dział Laboratorium Obroty 1 w Bogucinie,</w:t>
      </w:r>
      <w:r w:rsidRPr="00FE7A96">
        <w:t xml:space="preserve"> </w:t>
      </w:r>
    </w:p>
    <w:p w14:paraId="16EC0790" w14:textId="77777777" w:rsidR="005A29E1" w:rsidRDefault="005A29E1" w:rsidP="005A29E1">
      <w:pPr>
        <w:spacing w:after="0" w:line="259" w:lineRule="auto"/>
        <w:ind w:left="0" w:firstLine="0"/>
      </w:pPr>
    </w:p>
    <w:p w14:paraId="77EAD196" w14:textId="77777777" w:rsidR="005A29E1" w:rsidRDefault="005A29E1" w:rsidP="005A29E1">
      <w:pPr>
        <w:spacing w:after="0" w:line="259" w:lineRule="auto"/>
        <w:ind w:left="0" w:firstLine="0"/>
      </w:pPr>
      <w:r w:rsidRPr="00814923">
        <w:rPr>
          <w:b/>
          <w:bCs/>
        </w:rPr>
        <w:t xml:space="preserve"> </w:t>
      </w:r>
    </w:p>
    <w:p w14:paraId="06776321" w14:textId="77777777" w:rsidR="005A29E1" w:rsidRDefault="005A29E1" w:rsidP="005A29E1">
      <w:pPr>
        <w:spacing w:after="0" w:line="259" w:lineRule="auto"/>
        <w:ind w:left="0" w:firstLine="0"/>
      </w:pPr>
      <w:r w:rsidRPr="00FE7A96">
        <w:t xml:space="preserve"> </w:t>
      </w:r>
      <w:r>
        <w:t>s</w:t>
      </w:r>
      <w:r w:rsidRPr="00FE7A96">
        <w:t>twierdza</w:t>
      </w:r>
    </w:p>
    <w:p w14:paraId="2D229160" w14:textId="77777777" w:rsidR="005A29E1" w:rsidRDefault="005A29E1" w:rsidP="005A29E1">
      <w:pPr>
        <w:spacing w:after="0" w:line="259" w:lineRule="auto"/>
        <w:ind w:left="0" w:firstLine="0"/>
      </w:pPr>
    </w:p>
    <w:p w14:paraId="222FE60B" w14:textId="77777777" w:rsidR="005A29E1" w:rsidRDefault="005A29E1" w:rsidP="005A29E1">
      <w:pPr>
        <w:spacing w:after="0" w:line="259" w:lineRule="auto"/>
        <w:ind w:left="0" w:firstLine="0"/>
      </w:pPr>
      <w:r w:rsidRPr="00FE7A96">
        <w:t xml:space="preserve"> przydatność wody do spożycia w wodociągach: z ujęciem w Bogucinie-Rościęcinie, </w:t>
      </w:r>
      <w:proofErr w:type="spellStart"/>
      <w:r w:rsidRPr="00FE7A96">
        <w:t>Bagiczu</w:t>
      </w:r>
      <w:proofErr w:type="spellEnd"/>
      <w:r>
        <w:t>, Rymaniu, Skoczowie oraz we Włościborzu</w:t>
      </w:r>
      <w:r w:rsidRPr="00FE7A96">
        <w:t xml:space="preserve">. </w:t>
      </w:r>
    </w:p>
    <w:p w14:paraId="3C3BF9D2" w14:textId="77777777" w:rsidR="00750498" w:rsidRDefault="00750498"/>
    <w:sectPr w:rsidR="00750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17"/>
    <w:rsid w:val="005A29E1"/>
    <w:rsid w:val="00750498"/>
    <w:rsid w:val="00796522"/>
    <w:rsid w:val="00D9763A"/>
    <w:rsid w:val="00EA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E902"/>
  <w15:chartTrackingRefBased/>
  <w15:docId w15:val="{4510D5B0-3C2E-489A-B75B-AA34D087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9E1"/>
    <w:pPr>
      <w:spacing w:after="120" w:line="298" w:lineRule="auto"/>
      <w:ind w:left="10" w:hanging="10"/>
    </w:pPr>
    <w:rPr>
      <w:rFonts w:ascii="Lato" w:eastAsia="Lato" w:hAnsi="Lato" w:cs="Lato"/>
      <w:color w:val="000000"/>
      <w:kern w:val="0"/>
      <w:sz w:val="2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661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661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61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661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661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661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661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61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661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6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6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66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66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66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66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6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66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661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6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A6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661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A66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661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A66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6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66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6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2407</Characters>
  <Application>Microsoft Office Word</Application>
  <DocSecurity>0</DocSecurity>
  <Lines>42</Lines>
  <Paragraphs>21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2026-03-24T13:48:00Z</dcterms:created>
  <dcterms:modified xsi:type="dcterms:W3CDTF">2026-03-24T13:49:00Z</dcterms:modified>
</cp:coreProperties>
</file>