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0C7C" w14:textId="4BF0B715" w:rsidR="00894A48" w:rsidRDefault="00894A48" w:rsidP="00894A48">
      <w:pPr>
        <w:pStyle w:val="OZNRODZAKTUtznustawalubrozporzdzenieiorganwydajcy"/>
      </w:pPr>
      <w:r>
        <w:t>zarządzenie nr</w:t>
      </w:r>
      <w:r w:rsidR="00993C47">
        <w:t xml:space="preserve"> 235</w:t>
      </w:r>
    </w:p>
    <w:p w14:paraId="185CCCFD" w14:textId="77777777" w:rsidR="00894A48" w:rsidRDefault="00894A48" w:rsidP="00894A48">
      <w:pPr>
        <w:pStyle w:val="OZNRODZAKTUtznustawalubrozporzdzenieiorganwydajcy"/>
      </w:pPr>
      <w:r>
        <w:t>Wojewody mazowieckiego</w:t>
      </w:r>
    </w:p>
    <w:p w14:paraId="3B30B484" w14:textId="5DC90BB3" w:rsidR="00894A48" w:rsidRDefault="00894A48" w:rsidP="00894A48">
      <w:pPr>
        <w:pStyle w:val="DATAAKTUdatauchwalenialubwydaniaaktu"/>
      </w:pPr>
      <w:r>
        <w:t>z dni</w:t>
      </w:r>
      <w:r w:rsidR="00993C47">
        <w:t>a 26 czerwca</w:t>
      </w:r>
      <w:bookmarkStart w:id="0" w:name="_GoBack"/>
      <w:bookmarkEnd w:id="0"/>
      <w:r w:rsidR="00E151D4">
        <w:t xml:space="preserve"> </w:t>
      </w:r>
      <w:r>
        <w:t>20</w:t>
      </w:r>
      <w:r w:rsidR="00E151D4">
        <w:t>20</w:t>
      </w:r>
      <w:r>
        <w:t xml:space="preserve"> r.</w:t>
      </w:r>
    </w:p>
    <w:p w14:paraId="568A050B" w14:textId="7BE0AA91" w:rsidR="008F3B40" w:rsidRDefault="00B943C4" w:rsidP="008F3B40">
      <w:pPr>
        <w:pStyle w:val="TYTUAKTUprzedmiotregulacjiustawylubrozporzdzenia"/>
      </w:pPr>
      <w:r>
        <w:t xml:space="preserve">zmieniające zarządzenie </w:t>
      </w:r>
      <w:r w:rsidR="008F3B40">
        <w:t>w sprawie ustalenia stawek wynagrodzenia</w:t>
      </w:r>
      <w:r w:rsidR="005849E1">
        <w:t xml:space="preserve"> członków</w:t>
      </w:r>
      <w:r w:rsidR="008F3B40">
        <w:t xml:space="preserve"> Wojewódzkiego Zespołu do Spraw Orzekania o Niepełnosprawności w Warszawie </w:t>
      </w:r>
      <w:r w:rsidR="00061651">
        <w:t xml:space="preserve">       </w:t>
      </w:r>
      <w:r w:rsidR="008F3B40">
        <w:t>oraz osób wykonujących badania specjalistyczne</w:t>
      </w:r>
    </w:p>
    <w:p w14:paraId="07F04FB7" w14:textId="59750346" w:rsidR="00894A48" w:rsidRDefault="00894A48" w:rsidP="00894A48">
      <w:pPr>
        <w:pStyle w:val="NIEARTTEKSTtekstnieartykuowanynppodstprawnarozplubpreambua"/>
      </w:pPr>
      <w:r>
        <w:t xml:space="preserve">Na podstawie </w:t>
      </w:r>
      <w:r w:rsidR="008F3B40">
        <w:t>art. 17 ustawy z dnia 23 stycznia 2009 r. o wojewodzie i administracji rządowej w województwie (Dz. U. z 201</w:t>
      </w:r>
      <w:r w:rsidR="00E151D4">
        <w:t>9</w:t>
      </w:r>
      <w:r w:rsidR="008F3B40">
        <w:t xml:space="preserve"> r. poz. </w:t>
      </w:r>
      <w:r w:rsidR="00E151D4">
        <w:t>1464</w:t>
      </w:r>
      <w:r w:rsidR="008F3B40">
        <w:t xml:space="preserve">) w związku z </w:t>
      </w:r>
      <w:r>
        <w:t>art. 6 ust. 1a usta</w:t>
      </w:r>
      <w:r w:rsidR="00015077">
        <w:t xml:space="preserve">wy z dnia 27 sierpnia 1997 r. o </w:t>
      </w:r>
      <w:r>
        <w:t>rehabilitacji zawodowej i społecznej oraz zatrudnianiu osób niepełnosprawnych (Dz. U. z 20</w:t>
      </w:r>
      <w:r w:rsidR="00E151D4">
        <w:t>20</w:t>
      </w:r>
      <w:r>
        <w:t xml:space="preserve"> r. poz. </w:t>
      </w:r>
      <w:r w:rsidR="00E151D4">
        <w:t>426</w:t>
      </w:r>
      <w:r w:rsidR="00B943C4">
        <w:t xml:space="preserve"> i 568</w:t>
      </w:r>
      <w:r w:rsidR="008F3B40">
        <w:t xml:space="preserve">) </w:t>
      </w:r>
      <w:r>
        <w:t>zarządza się, co następuje:</w:t>
      </w:r>
    </w:p>
    <w:p w14:paraId="292ED55B" w14:textId="63EBE05C" w:rsidR="00B943C4" w:rsidRDefault="00894A48" w:rsidP="00894A48">
      <w:pPr>
        <w:pStyle w:val="ARTartustawynprozporzdzenia"/>
        <w:rPr>
          <w:rStyle w:val="Ppogrubienie"/>
        </w:rPr>
      </w:pPr>
      <w:r w:rsidRPr="00A30460">
        <w:rPr>
          <w:rStyle w:val="Ppogrubienie"/>
        </w:rPr>
        <w:t xml:space="preserve">§ </w:t>
      </w:r>
      <w:r w:rsidR="008F3B40">
        <w:rPr>
          <w:rStyle w:val="Ppogrubienie"/>
        </w:rPr>
        <w:t>1</w:t>
      </w:r>
      <w:r w:rsidRPr="00A30460">
        <w:rPr>
          <w:rStyle w:val="Ppogrubienie"/>
        </w:rPr>
        <w:t xml:space="preserve">. </w:t>
      </w:r>
      <w:r w:rsidR="00B943C4" w:rsidRPr="00B943C4">
        <w:rPr>
          <w:rStyle w:val="Ppogrubienie"/>
          <w:b w:val="0"/>
        </w:rPr>
        <w:t>W</w:t>
      </w:r>
      <w:r w:rsidR="00B943C4">
        <w:rPr>
          <w:rStyle w:val="Ppogrubienie"/>
        </w:rPr>
        <w:t xml:space="preserve"> </w:t>
      </w:r>
      <w:r w:rsidR="00B943C4">
        <w:t xml:space="preserve">zarządzeniu nr 150 Wojewody Mazowieckiego z dnia 28 marca 2018 r. w sprawie ustalenia stawek wynagrodzenia członków Wojewódzkiego Zespołu do Spraw Orzekania </w:t>
      </w:r>
      <w:r w:rsidR="00061651">
        <w:t xml:space="preserve">            </w:t>
      </w:r>
      <w:r w:rsidR="00B943C4">
        <w:t>o Niepełnosprawności w Warszawie oraz osób wykonujących badania specjalistyczne w § 1 ust. 1 i 2 otrzymują brzmienie:</w:t>
      </w:r>
    </w:p>
    <w:p w14:paraId="04BBCE8B" w14:textId="77777777" w:rsidR="00894A48" w:rsidRPr="009019E4" w:rsidRDefault="00B943C4" w:rsidP="00894A48">
      <w:pPr>
        <w:pStyle w:val="ARTartustawynprozporzdzenia"/>
      </w:pPr>
      <w:r>
        <w:t>„</w:t>
      </w:r>
      <w:r w:rsidR="00894A48" w:rsidRPr="009019E4">
        <w:t xml:space="preserve">1. Za rozpatrzenie odwołania </w:t>
      </w:r>
      <w:r w:rsidR="00894A48">
        <w:t xml:space="preserve">od orzeczenia powiatowego zespołu do spraw orzekania  o niepełnosprawności </w:t>
      </w:r>
      <w:r w:rsidR="00894A48" w:rsidRPr="009019E4">
        <w:t xml:space="preserve">członkom składu orzekającego </w:t>
      </w:r>
      <w:r w:rsidR="008C5847">
        <w:t>Wojewódzkiego Zespołu do Spraw Orzekania o Niepełnosprawności w Warszawie, zwanego dalej „Zespołem”,</w:t>
      </w:r>
      <w:r w:rsidR="00894A48">
        <w:t xml:space="preserve"> przysługuje wynagrodzenie w </w:t>
      </w:r>
      <w:r w:rsidR="00894A48" w:rsidRPr="009019E4">
        <w:t>wysokości:</w:t>
      </w:r>
    </w:p>
    <w:p w14:paraId="33EF4CBD" w14:textId="77777777" w:rsidR="00894A48" w:rsidRPr="00777CBF" w:rsidRDefault="00894A48" w:rsidP="00894A48">
      <w:pPr>
        <w:pStyle w:val="PKTpunkt"/>
        <w:rPr>
          <w:rFonts w:cstheme="minorBidi"/>
        </w:rPr>
      </w:pPr>
      <w:r>
        <w:t>1)</w:t>
      </w:r>
      <w:r>
        <w:tab/>
      </w:r>
      <w:r w:rsidR="00E151D4">
        <w:t>6</w:t>
      </w:r>
      <w:r w:rsidRPr="00777CBF">
        <w:t>5 zł dla lekarza specjalisty odpowiedniego do choroby zasadniczej – przewodniczącego</w:t>
      </w:r>
      <w:r>
        <w:t xml:space="preserve"> </w:t>
      </w:r>
      <w:r w:rsidRPr="00777CBF">
        <w:t>składu orzekającego</w:t>
      </w:r>
      <w:r>
        <w:t>,</w:t>
      </w:r>
    </w:p>
    <w:p w14:paraId="7E5FC8DF" w14:textId="77777777" w:rsidR="00894A48" w:rsidRPr="009019E4" w:rsidRDefault="00894A48" w:rsidP="00894A48">
      <w:pPr>
        <w:pStyle w:val="PKTpunkt"/>
        <w:rPr>
          <w:rFonts w:cstheme="minorBidi"/>
        </w:rPr>
      </w:pPr>
      <w:r>
        <w:t>2)</w:t>
      </w:r>
      <w:r>
        <w:tab/>
      </w:r>
      <w:r w:rsidR="00E151D4">
        <w:t>40</w:t>
      </w:r>
      <w:r w:rsidRPr="009019E4">
        <w:t xml:space="preserve"> zł dla pozostałych członków składu orzekającego</w:t>
      </w:r>
      <w:r>
        <w:t>,</w:t>
      </w:r>
    </w:p>
    <w:p w14:paraId="3BAA0787" w14:textId="77777777" w:rsidR="00894A48" w:rsidRDefault="00894A48" w:rsidP="00894A48">
      <w:pPr>
        <w:pStyle w:val="PKTpunkt"/>
      </w:pPr>
      <w:r>
        <w:t>3)</w:t>
      </w:r>
      <w:r>
        <w:tab/>
      </w:r>
      <w:r w:rsidRPr="009019E4">
        <w:t xml:space="preserve">20 zł dla lekarza specjalisty właściwego ze względu na chorobę współistniejącą, sporządzającego konsultację </w:t>
      </w:r>
      <w:r>
        <w:t>w zakresie swojej specjalności</w:t>
      </w:r>
    </w:p>
    <w:p w14:paraId="04EF8AE8" w14:textId="77777777" w:rsidR="00894A48" w:rsidRPr="009019E4" w:rsidRDefault="00894A48" w:rsidP="00894A48">
      <w:pPr>
        <w:pStyle w:val="CZWSPPKTczwsplnapunktw"/>
        <w:rPr>
          <w:rFonts w:cstheme="minorBidi"/>
        </w:rPr>
      </w:pPr>
      <w:r>
        <w:t xml:space="preserve">- </w:t>
      </w:r>
      <w:r w:rsidRPr="009019E4">
        <w:t>za każdą sprawę rozpatrzoną na posiedzeniu lub za każdą sporządzoną konsultację.</w:t>
      </w:r>
    </w:p>
    <w:p w14:paraId="74B096FB" w14:textId="46C23620" w:rsidR="00894A48" w:rsidRPr="009019E4" w:rsidRDefault="00894A48" w:rsidP="00894A48">
      <w:pPr>
        <w:pStyle w:val="USTustnpkodeksu"/>
      </w:pPr>
      <w:r>
        <w:t xml:space="preserve">2. </w:t>
      </w:r>
      <w:r w:rsidRPr="009019E4">
        <w:t xml:space="preserve">Za przeprowadzenie kontroli </w:t>
      </w:r>
      <w:r>
        <w:t xml:space="preserve">orzeczenia </w:t>
      </w:r>
      <w:r>
        <w:rPr>
          <w:rFonts w:ascii="Times New Roman" w:hAnsi="Times New Roman"/>
        </w:rPr>
        <w:t xml:space="preserve">powiatowego zespołu do spraw orzekania  o niepełnosprawności </w:t>
      </w:r>
      <w:r w:rsidRPr="009019E4">
        <w:t xml:space="preserve">członkom Zespołu </w:t>
      </w:r>
      <w:r>
        <w:t xml:space="preserve">posiadającym upoważnienie </w:t>
      </w:r>
      <w:r w:rsidRPr="00482B5B">
        <w:rPr>
          <w:rFonts w:ascii="Times New Roman" w:hAnsi="Times New Roman" w:cs="Times New Roman"/>
        </w:rPr>
        <w:t>Wojewody</w:t>
      </w:r>
      <w:r>
        <w:t xml:space="preserve"> Mazowieckiego zgodnie z art. 6c ust. 5 i 6 ustawy z dnia 27 sierpnia 1997 r. o rehabilitacji zawodowej</w:t>
      </w:r>
      <w:r w:rsidR="00061651">
        <w:t xml:space="preserve"> </w:t>
      </w:r>
      <w:r>
        <w:t xml:space="preserve">i społecznej oraz zatrudnianiu osób niepełnosprawnych </w:t>
      </w:r>
      <w:r w:rsidRPr="009019E4">
        <w:t>przysługuje wynagrodzenie w wysokości:</w:t>
      </w:r>
    </w:p>
    <w:p w14:paraId="359D1DEF" w14:textId="77777777" w:rsidR="00894A48" w:rsidRPr="009019E4" w:rsidRDefault="00894A48" w:rsidP="00894A48">
      <w:pPr>
        <w:pStyle w:val="PKTpunkt"/>
      </w:pPr>
      <w:r>
        <w:t>1)</w:t>
      </w:r>
      <w:r>
        <w:tab/>
      </w:r>
      <w:r w:rsidRPr="009019E4">
        <w:t>1</w:t>
      </w:r>
      <w:r w:rsidR="00E151D4">
        <w:t>5</w:t>
      </w:r>
      <w:r w:rsidRPr="009019E4">
        <w:t xml:space="preserve"> zł dla lekarza członka Zespołu</w:t>
      </w:r>
      <w:r>
        <w:t>,</w:t>
      </w:r>
    </w:p>
    <w:p w14:paraId="67923250" w14:textId="77777777" w:rsidR="00894A48" w:rsidRDefault="00894A48" w:rsidP="00894A48">
      <w:pPr>
        <w:pStyle w:val="PKTpunkt"/>
      </w:pPr>
      <w:r>
        <w:t>2)</w:t>
      </w:r>
      <w:r>
        <w:tab/>
      </w:r>
      <w:r w:rsidR="00E151D4">
        <w:t>10</w:t>
      </w:r>
      <w:r w:rsidRPr="009019E4">
        <w:t xml:space="preserve"> zł dla pozostałych członków Zespołu </w:t>
      </w:r>
    </w:p>
    <w:p w14:paraId="6EA114C1" w14:textId="49405F53" w:rsidR="00894A48" w:rsidRPr="009019E4" w:rsidRDefault="00894A48" w:rsidP="00894A48">
      <w:pPr>
        <w:pStyle w:val="CZWSPPKTczwsplnapunktw"/>
      </w:pPr>
      <w:r w:rsidRPr="009019E4">
        <w:lastRenderedPageBreak/>
        <w:t>– za każde skontrolowane orzeczenie.</w:t>
      </w:r>
      <w:r w:rsidR="00B63323">
        <w:t>”</w:t>
      </w:r>
    </w:p>
    <w:p w14:paraId="34A62D52" w14:textId="77777777" w:rsidR="00894A48" w:rsidRDefault="00894A48" w:rsidP="00894A48">
      <w:pPr>
        <w:pStyle w:val="ARTartustawynprozporzdzenia"/>
        <w:rPr>
          <w:rStyle w:val="Ppogrubienie"/>
        </w:rPr>
      </w:pPr>
      <w:r w:rsidRPr="00671225">
        <w:rPr>
          <w:rStyle w:val="Ppogrubienie"/>
        </w:rPr>
        <w:t xml:space="preserve">§ </w:t>
      </w:r>
      <w:r w:rsidR="008F3B40">
        <w:rPr>
          <w:rStyle w:val="Ppogrubienie"/>
        </w:rPr>
        <w:t>2</w:t>
      </w:r>
      <w:r w:rsidRPr="00671225">
        <w:rPr>
          <w:rStyle w:val="Ppogrubienie"/>
        </w:rPr>
        <w:t xml:space="preserve">. </w:t>
      </w:r>
      <w:r>
        <w:t>Nadzór nad wykonaniem zarządzenia powierza się przewodniczącemu Zespołu.</w:t>
      </w:r>
    </w:p>
    <w:p w14:paraId="66256A58" w14:textId="3790B182" w:rsidR="008C5847" w:rsidRDefault="00894A48" w:rsidP="00B943C4">
      <w:pPr>
        <w:pStyle w:val="ARTartustawynprozporzdzenia"/>
      </w:pPr>
      <w:r w:rsidRPr="00E85C87">
        <w:rPr>
          <w:rStyle w:val="Ppogrubienie"/>
        </w:rPr>
        <w:t xml:space="preserve">§ </w:t>
      </w:r>
      <w:r w:rsidR="008F3B40">
        <w:rPr>
          <w:rStyle w:val="Ppogrubienie"/>
        </w:rPr>
        <w:t>3</w:t>
      </w:r>
      <w:r w:rsidRPr="00E85C87">
        <w:rPr>
          <w:rStyle w:val="Ppogrubienie"/>
        </w:rPr>
        <w:t>.</w:t>
      </w:r>
      <w:r w:rsidR="008F3B40">
        <w:rPr>
          <w:rStyle w:val="Ppogrubienie"/>
        </w:rPr>
        <w:t xml:space="preserve"> </w:t>
      </w:r>
      <w:r>
        <w:t xml:space="preserve">Zarządzenie wchodzi w życie z dniem </w:t>
      </w:r>
      <w:r w:rsidR="000A5EA5">
        <w:t xml:space="preserve">podpisania, z mocą od dnia </w:t>
      </w:r>
      <w:r w:rsidR="00C452A5">
        <w:t>1 czerwca</w:t>
      </w:r>
      <w:r w:rsidR="008F3B40">
        <w:t xml:space="preserve"> 20</w:t>
      </w:r>
      <w:r w:rsidR="00E151D4">
        <w:t>20</w:t>
      </w:r>
      <w:r w:rsidR="008F3B40">
        <w:t xml:space="preserve"> r</w:t>
      </w:r>
      <w:r>
        <w:t>.</w:t>
      </w:r>
    </w:p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A6477" w14:textId="77777777" w:rsidR="00F27F85" w:rsidRDefault="00F27F85" w:rsidP="00894A48">
      <w:pPr>
        <w:spacing w:after="0" w:line="240" w:lineRule="auto"/>
      </w:pPr>
      <w:r>
        <w:separator/>
      </w:r>
    </w:p>
  </w:endnote>
  <w:endnote w:type="continuationSeparator" w:id="0">
    <w:p w14:paraId="420E6253" w14:textId="77777777" w:rsidR="00F27F85" w:rsidRDefault="00F27F85" w:rsidP="0089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785C" w14:textId="77777777" w:rsidR="00F27F85" w:rsidRDefault="00F27F85" w:rsidP="00894A48">
      <w:pPr>
        <w:spacing w:after="0" w:line="240" w:lineRule="auto"/>
      </w:pPr>
      <w:r>
        <w:separator/>
      </w:r>
    </w:p>
  </w:footnote>
  <w:footnote w:type="continuationSeparator" w:id="0">
    <w:p w14:paraId="46353125" w14:textId="77777777" w:rsidR="00F27F85" w:rsidRDefault="00F27F85" w:rsidP="00894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48"/>
    <w:rsid w:val="00015077"/>
    <w:rsid w:val="00017AE2"/>
    <w:rsid w:val="00025971"/>
    <w:rsid w:val="00061651"/>
    <w:rsid w:val="000A5EA5"/>
    <w:rsid w:val="00122928"/>
    <w:rsid w:val="00164305"/>
    <w:rsid w:val="001C0418"/>
    <w:rsid w:val="002E1BD5"/>
    <w:rsid w:val="003A5BAC"/>
    <w:rsid w:val="004749AC"/>
    <w:rsid w:val="00482B5B"/>
    <w:rsid w:val="00541722"/>
    <w:rsid w:val="005476E2"/>
    <w:rsid w:val="005722F8"/>
    <w:rsid w:val="005849E1"/>
    <w:rsid w:val="006904F6"/>
    <w:rsid w:val="006918C6"/>
    <w:rsid w:val="006D5922"/>
    <w:rsid w:val="008338FC"/>
    <w:rsid w:val="00894A48"/>
    <w:rsid w:val="008C5847"/>
    <w:rsid w:val="008F3B40"/>
    <w:rsid w:val="008F7F70"/>
    <w:rsid w:val="00993C47"/>
    <w:rsid w:val="009C5C37"/>
    <w:rsid w:val="00B02B88"/>
    <w:rsid w:val="00B62DF9"/>
    <w:rsid w:val="00B63323"/>
    <w:rsid w:val="00B943C4"/>
    <w:rsid w:val="00C452A5"/>
    <w:rsid w:val="00C72AAF"/>
    <w:rsid w:val="00D62042"/>
    <w:rsid w:val="00E0393A"/>
    <w:rsid w:val="00E151D4"/>
    <w:rsid w:val="00E810C2"/>
    <w:rsid w:val="00E9108C"/>
    <w:rsid w:val="00F27F85"/>
    <w:rsid w:val="00F57794"/>
    <w:rsid w:val="00F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2CD6"/>
  <w15:chartTrackingRefBased/>
  <w15:docId w15:val="{7B651BBB-E97B-4A3C-B4A7-82093EF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94A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94A4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A4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94A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A4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94A4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94A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94A48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894A48"/>
    <w:rPr>
      <w:b/>
    </w:rPr>
  </w:style>
  <w:style w:type="character" w:styleId="Odwoanieprzypisudolnego">
    <w:name w:val="footnote reference"/>
    <w:uiPriority w:val="99"/>
    <w:semiHidden/>
    <w:rsid w:val="00894A48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894A4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94A48"/>
    <w:rPr>
      <w:b w:val="0"/>
      <w:i w:val="0"/>
      <w:vanish w:val="0"/>
      <w:spacing w:val="0"/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C5847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C584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3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3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Tyszkiewicz</dc:creator>
  <cp:keywords/>
  <dc:description/>
  <cp:lastModifiedBy>Beata Darnowska</cp:lastModifiedBy>
  <cp:revision>2</cp:revision>
  <cp:lastPrinted>2020-06-24T12:36:00Z</cp:lastPrinted>
  <dcterms:created xsi:type="dcterms:W3CDTF">2020-06-29T11:37:00Z</dcterms:created>
  <dcterms:modified xsi:type="dcterms:W3CDTF">2020-06-29T11:37:00Z</dcterms:modified>
</cp:coreProperties>
</file>