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0BB3" w14:textId="6767D891" w:rsidR="00725A23" w:rsidRDefault="00000000" w:rsidP="006B2F08">
      <w:pPr>
        <w:pStyle w:val="Nagwek1"/>
        <w:jc w:val="center"/>
        <w:rPr>
          <w:rStyle w:val="Pogrubienie"/>
          <w:color w:val="auto"/>
          <w:sz w:val="24"/>
          <w:szCs w:val="24"/>
        </w:rPr>
      </w:pPr>
      <w:r w:rsidRPr="006B2F08">
        <w:rPr>
          <w:rStyle w:val="Pogrubienie"/>
          <w:color w:val="auto"/>
          <w:sz w:val="24"/>
          <w:szCs w:val="24"/>
        </w:rPr>
        <w:t>OŚWIADCZENIE</w:t>
      </w:r>
      <w:r w:rsidR="006B2F08" w:rsidRPr="006B2F08">
        <w:rPr>
          <w:rStyle w:val="Pogrubienie"/>
          <w:color w:val="auto"/>
          <w:sz w:val="24"/>
          <w:szCs w:val="24"/>
        </w:rPr>
        <w:t xml:space="preserve"> </w:t>
      </w:r>
    </w:p>
    <w:p w14:paraId="6541BCAA" w14:textId="77777777" w:rsidR="00C14773" w:rsidRPr="00C14773" w:rsidRDefault="00C14773" w:rsidP="00C14773"/>
    <w:p w14:paraId="0DFE8714" w14:textId="0D42D868" w:rsidR="00725A23" w:rsidRDefault="00000000">
      <w:pPr>
        <w:spacing w:after="241"/>
        <w:ind w:left="-2"/>
      </w:pPr>
      <w:r>
        <w:t xml:space="preserve">Jako </w:t>
      </w:r>
      <w:r w:rsidR="006B2F08">
        <w:t>Wykonawca:</w:t>
      </w:r>
      <w:r>
        <w:t xml:space="preserve"> …………………………………………… </w:t>
      </w:r>
      <w:r>
        <w:rPr>
          <w:i/>
        </w:rPr>
        <w:t>(należy podać nazwę wykonawcy),</w:t>
      </w:r>
      <w:r>
        <w:t xml:space="preserve"> ubiegający się o zamówienie publiczne prowadzone przez NFOŚiGW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7890D4D1" w14:textId="77777777" w:rsidR="00725A23" w:rsidRDefault="00000000">
      <w:pPr>
        <w:ind w:left="-2"/>
      </w:pPr>
      <w:r>
        <w:t xml:space="preserve">Na podstawie art. 7 ust. 1 ustawy o przeciwdziałaniu z postępowania wyklucza się: </w:t>
      </w:r>
    </w:p>
    <w:p w14:paraId="67414BDC" w14:textId="62EB295C" w:rsidR="00725A23" w:rsidRDefault="00000000">
      <w:pPr>
        <w:numPr>
          <w:ilvl w:val="0"/>
          <w:numId w:val="1"/>
        </w:numPr>
        <w:ind w:hanging="360"/>
      </w:pPr>
      <w: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</w:t>
      </w:r>
    </w:p>
    <w:p w14:paraId="4F083387" w14:textId="77777777" w:rsidR="00725A23" w:rsidRDefault="00000000">
      <w:pPr>
        <w:ind w:left="373"/>
      </w:pPr>
      <w:r>
        <w:t xml:space="preserve">UE L 134 z 20.05.2006, str. 1, z </w:t>
      </w:r>
      <w:proofErr w:type="spellStart"/>
      <w:r>
        <w:t>późn</w:t>
      </w:r>
      <w:proofErr w:type="spellEnd"/>
      <w:r>
        <w:t xml:space="preserve">. zm.), zwanego dalej „rozporządzeniem </w:t>
      </w:r>
    </w:p>
    <w:p w14:paraId="08AD9E82" w14:textId="06902514" w:rsidR="00725A23" w:rsidRDefault="00000000">
      <w:pPr>
        <w:spacing w:after="1" w:line="273" w:lineRule="auto"/>
        <w:ind w:left="358" w:right="-15"/>
        <w:jc w:val="left"/>
      </w:pPr>
      <w:r>
        <w:t xml:space="preserve">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t>późn</w:t>
      </w:r>
      <w:proofErr w:type="spellEnd"/>
      <w:r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07A69A40" w14:textId="77777777" w:rsidR="00725A23" w:rsidRDefault="00000000">
      <w:pPr>
        <w:numPr>
          <w:ilvl w:val="0"/>
          <w:numId w:val="1"/>
        </w:numPr>
        <w:ind w:hanging="360"/>
      </w:pPr>
      <w:r>
        <w:t xml:space="preserve">wykonawcę, którego beneficjentem rzeczywistym w rozumieniu ustawy z dnia 1 marca 2018 r. o przeciwdziałaniu praniu pieniędzy oraz finansowaniu terroryzmu </w:t>
      </w:r>
    </w:p>
    <w:p w14:paraId="1D78457F" w14:textId="15EC179B" w:rsidR="00725A23" w:rsidRDefault="00000000">
      <w:pPr>
        <w:spacing w:after="1" w:line="273" w:lineRule="auto"/>
        <w:ind w:left="358" w:right="-15"/>
        <w:jc w:val="left"/>
      </w:pPr>
      <w:r>
        <w:t xml:space="preserve">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2A0ECE1D" w14:textId="77777777" w:rsidR="00725A23" w:rsidRDefault="00000000">
      <w:pPr>
        <w:numPr>
          <w:ilvl w:val="0"/>
          <w:numId w:val="1"/>
        </w:numPr>
        <w:ind w:hanging="360"/>
      </w:pPr>
      <w:r>
        <w:t xml:space="preserve">wykonawcę, którego jednostką dominującą w rozumieniu art. 3 ust. 1 pkt 37 ustawy z dnia 29 września 1994 r. o rachunkowości (Dz. U. z 2021 r. poz. 217, 2105 i 2106) jest podmiot wymieniony w wykazach określonych w rozporządzeniu </w:t>
      </w:r>
    </w:p>
    <w:p w14:paraId="1505F220" w14:textId="77777777" w:rsidR="00725A23" w:rsidRDefault="00000000">
      <w:pPr>
        <w:ind w:left="373"/>
      </w:pPr>
      <w:r>
        <w:t xml:space="preserve">765/2006 </w:t>
      </w:r>
    </w:p>
    <w:p w14:paraId="202662F5" w14:textId="77777777" w:rsidR="00725A23" w:rsidRDefault="00000000">
      <w:pPr>
        <w:ind w:left="373"/>
      </w:pPr>
      <w: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7BAF26B8" w14:textId="77777777" w:rsidR="00725A23" w:rsidRDefault="00000000">
      <w:pPr>
        <w:ind w:left="-2"/>
      </w:pPr>
      <w:r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</w:t>
      </w:r>
      <w:r>
        <w:br w:type="page"/>
      </w:r>
    </w:p>
    <w:p w14:paraId="096D5942" w14:textId="77777777" w:rsidR="00725A23" w:rsidRDefault="00000000">
      <w:pPr>
        <w:ind w:left="-2"/>
      </w:pPr>
      <w:r>
        <w:lastRenderedPageBreak/>
        <w:t>Wykluczenie następuje na okres trwania okoliczności wskazanych powyżej.</w:t>
      </w:r>
    </w:p>
    <w:p w14:paraId="4305E88E" w14:textId="77777777" w:rsidR="00725A23" w:rsidRDefault="00000000">
      <w:pPr>
        <w:spacing w:after="15" w:line="259" w:lineRule="auto"/>
        <w:ind w:left="10" w:right="231"/>
        <w:jc w:val="right"/>
      </w:pPr>
      <w:r>
        <w:t>………………………………………………………….</w:t>
      </w:r>
    </w:p>
    <w:p w14:paraId="54B77689" w14:textId="77777777" w:rsidR="00725A23" w:rsidRDefault="00000000">
      <w:pPr>
        <w:spacing w:after="15" w:line="259" w:lineRule="auto"/>
        <w:ind w:left="10" w:right="694"/>
        <w:jc w:val="right"/>
      </w:pPr>
      <w:r>
        <w:t>Data i podpis Wykonawcy</w:t>
      </w:r>
    </w:p>
    <w:p w14:paraId="1D4B55A4" w14:textId="77777777" w:rsidR="00725A23" w:rsidRDefault="00000000">
      <w:pPr>
        <w:spacing w:after="0" w:line="271" w:lineRule="auto"/>
        <w:ind w:left="3685" w:firstLine="0"/>
        <w:jc w:val="center"/>
      </w:pPr>
      <w:r>
        <w:t>(osoby uprawnionej do reprezentowania wykonawcy)</w:t>
      </w:r>
    </w:p>
    <w:sectPr w:rsidR="00725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95" w:right="1418" w:bottom="1325" w:left="1775" w:header="749" w:footer="9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8C34" w14:textId="77777777" w:rsidR="003628DD" w:rsidRDefault="003628DD">
      <w:pPr>
        <w:spacing w:after="0" w:line="240" w:lineRule="auto"/>
      </w:pPr>
      <w:r>
        <w:separator/>
      </w:r>
    </w:p>
  </w:endnote>
  <w:endnote w:type="continuationSeparator" w:id="0">
    <w:p w14:paraId="22DAE390" w14:textId="77777777" w:rsidR="003628DD" w:rsidRDefault="0036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E520" w14:textId="77777777" w:rsidR="00725A23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29D2" w14:textId="77777777" w:rsidR="00725A23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8C65" w14:textId="77777777" w:rsidR="00725A23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CA9B" w14:textId="77777777" w:rsidR="003628DD" w:rsidRDefault="003628DD">
      <w:pPr>
        <w:spacing w:after="0" w:line="240" w:lineRule="auto"/>
      </w:pPr>
      <w:r>
        <w:separator/>
      </w:r>
    </w:p>
  </w:footnote>
  <w:footnote w:type="continuationSeparator" w:id="0">
    <w:p w14:paraId="67256BE1" w14:textId="77777777" w:rsidR="003628DD" w:rsidRDefault="00362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1A4A" w14:textId="77777777" w:rsidR="00725A23" w:rsidRDefault="00000000">
    <w:pPr>
      <w:spacing w:after="0" w:line="259" w:lineRule="auto"/>
      <w:ind w:left="0" w:firstLine="0"/>
      <w:jc w:val="right"/>
    </w:pPr>
    <w:r>
      <w:rPr>
        <w:i/>
        <w:sz w:val="20"/>
      </w:rPr>
      <w:t>Załącznik nr 4 do Zapytania ofertowego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03C6" w14:textId="77777777" w:rsidR="00725A23" w:rsidRDefault="00000000">
    <w:pPr>
      <w:spacing w:after="0" w:line="259" w:lineRule="auto"/>
      <w:ind w:left="0" w:firstLine="0"/>
      <w:jc w:val="right"/>
    </w:pPr>
    <w:r>
      <w:rPr>
        <w:i/>
        <w:sz w:val="20"/>
      </w:rPr>
      <w:t>Załącznik nr 4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ABCA" w14:textId="77777777" w:rsidR="00725A23" w:rsidRDefault="00000000">
    <w:pPr>
      <w:spacing w:after="0" w:line="259" w:lineRule="auto"/>
      <w:ind w:left="0" w:firstLine="0"/>
      <w:jc w:val="right"/>
    </w:pPr>
    <w:r>
      <w:rPr>
        <w:i/>
        <w:sz w:val="20"/>
      </w:rPr>
      <w:t>Załącznik nr 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C4E94"/>
    <w:multiLevelType w:val="hybridMultilevel"/>
    <w:tmpl w:val="F4B8B902"/>
    <w:lvl w:ilvl="0" w:tplc="28C6A604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AE422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1CF7D4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D45F50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8A62A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CE518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26D48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CF3C0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92899E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971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23"/>
    <w:rsid w:val="0016074F"/>
    <w:rsid w:val="0027638C"/>
    <w:rsid w:val="003628DD"/>
    <w:rsid w:val="006B2F08"/>
    <w:rsid w:val="00725A23"/>
    <w:rsid w:val="008A2EDC"/>
    <w:rsid w:val="00964EDD"/>
    <w:rsid w:val="009E5A56"/>
    <w:rsid w:val="00B75615"/>
    <w:rsid w:val="00C14773"/>
    <w:rsid w:val="00C77FAB"/>
    <w:rsid w:val="00D53F1C"/>
    <w:rsid w:val="00F0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D9DF"/>
  <w15:docId w15:val="{FD6A67C0-2800-4F99-97B0-223E9DF4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70" w:lineRule="auto"/>
      <w:ind w:left="13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2F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6B2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2506</Characters>
  <Application>Microsoft Office Word</Application>
  <DocSecurity>0</DocSecurity>
  <Lines>44</Lines>
  <Paragraphs>20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przeciwdziałaniu agresji na Ukrainę</dc:title>
  <dc:subject/>
  <dc:creator>Nask</dc:creator>
  <cp:keywords/>
  <cp:lastModifiedBy>Cieśluk Julia</cp:lastModifiedBy>
  <cp:revision>2</cp:revision>
  <dcterms:created xsi:type="dcterms:W3CDTF">2026-01-16T07:25:00Z</dcterms:created>
  <dcterms:modified xsi:type="dcterms:W3CDTF">2026-01-16T07:25:00Z</dcterms:modified>
</cp:coreProperties>
</file>