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EC9F7" w14:textId="77777777" w:rsidR="009479A9" w:rsidRPr="00971DA0" w:rsidRDefault="009479A9" w:rsidP="009479A9">
      <w:pPr>
        <w:spacing w:line="276" w:lineRule="auto"/>
        <w:jc w:val="center"/>
        <w:rPr>
          <w:rFonts w:ascii="Calibri" w:eastAsia="Calibri" w:hAnsi="Calibri" w:cs="Calibri"/>
          <w:b/>
          <w:i/>
          <w:sz w:val="20"/>
          <w:szCs w:val="20"/>
          <w:lang w:eastAsia="en-US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427247" wp14:editId="0426CB17">
                <wp:simplePos x="0" y="0"/>
                <wp:positionH relativeFrom="margin">
                  <wp:posOffset>4905375</wp:posOffset>
                </wp:positionH>
                <wp:positionV relativeFrom="paragraph">
                  <wp:posOffset>-262255</wp:posOffset>
                </wp:positionV>
                <wp:extent cx="855980" cy="1404620"/>
                <wp:effectExtent l="0" t="0" r="127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8F482" w14:textId="16AFB864" w:rsidR="009479A9" w:rsidRPr="00EE4711" w:rsidRDefault="009479A9" w:rsidP="009479A9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 w:rsidR="00222D37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2724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86.25pt;margin-top:-20.65pt;width:67.4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" stroked="f">
                <v:textbox style="mso-fit-shape-to-text:t">
                  <w:txbxContent>
                    <w:p w14:paraId="69D8F482" w14:textId="16AFB864" w:rsidR="009479A9" w:rsidRPr="00EE4711" w:rsidRDefault="009479A9" w:rsidP="009479A9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 w:rsidR="00222D37">
                        <w:rPr>
                          <w:rFonts w:asciiTheme="minorHAnsi" w:hAnsiTheme="minorHAnsi" w:cstheme="minorHAnsi"/>
                          <w:b/>
                          <w:bCs/>
                        </w:rPr>
                        <w:t>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36DA79" w14:textId="4DA6C1A9" w:rsidR="009479A9" w:rsidRPr="00971DA0" w:rsidRDefault="009479A9" w:rsidP="00665631">
      <w:pPr>
        <w:spacing w:before="96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</w:t>
      </w: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br/>
      </w:r>
      <w:r w:rsidR="00665631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DOSKONALĄCEGO </w:t>
      </w:r>
      <w:r w:rsidR="00E00926">
        <w:rPr>
          <w:rFonts w:ascii="Calibri" w:eastAsia="DengXian" w:hAnsi="Calibri"/>
          <w:b/>
          <w:bCs/>
          <w:sz w:val="56"/>
          <w:szCs w:val="56"/>
          <w:lang w:eastAsia="zh-CN"/>
        </w:rPr>
        <w:t>Z ZAKRESU WYKORZYSTYWANIA TAKTYCZNYCH KAMER TERMOWIZYJNYCH PODCZAS GASZENIA POŻARÓW WEWNĘTRZNYCH</w:t>
      </w:r>
    </w:p>
    <w:p w14:paraId="02685AAF" w14:textId="77777777" w:rsidR="009479A9" w:rsidRPr="00971DA0" w:rsidRDefault="009479A9" w:rsidP="009479A9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786B8F76" w14:textId="77777777" w:rsidR="009479A9" w:rsidRPr="00971DA0" w:rsidRDefault="009479A9" w:rsidP="009479A9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71DA0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516BA24C" w14:textId="77777777" w:rsidR="009479A9" w:rsidRPr="00971DA0" w:rsidRDefault="009479A9" w:rsidP="009479A9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71DA0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293E14E7" w14:textId="77777777" w:rsidR="009479A9" w:rsidRPr="00971DA0" w:rsidRDefault="009479A9" w:rsidP="009479A9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971DA0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4DB4ACD9" w14:textId="77777777" w:rsidR="009479A9" w:rsidRPr="00971DA0" w:rsidRDefault="009479A9" w:rsidP="009479A9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71DA0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2757CCE3" w14:textId="77777777" w:rsidR="009479A9" w:rsidRPr="00971DA0" w:rsidRDefault="009479A9" w:rsidP="009479A9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6E5BE1F3" w14:textId="77777777" w:rsidR="009479A9" w:rsidRPr="00971DA0" w:rsidRDefault="009479A9" w:rsidP="009479A9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bookmarkStart w:id="0" w:name="_Hlk216960995"/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55F81E0A" w14:textId="77777777" w:rsidR="009479A9" w:rsidRPr="00971DA0" w:rsidRDefault="009479A9" w:rsidP="009479A9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2AA53BBA" w14:textId="77777777" w:rsidR="009479A9" w:rsidRDefault="009479A9" w:rsidP="009479A9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FF11D19" w14:textId="77777777" w:rsidR="009479A9" w:rsidRDefault="009479A9" w:rsidP="009479A9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FF60957" w14:textId="66A86FDF" w:rsidR="009479A9" w:rsidRPr="00A7424C" w:rsidRDefault="009479A9" w:rsidP="009479A9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E93843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D81DA4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12.05</w:t>
      </w:r>
      <w:r w:rsidR="00E93843" w:rsidRPr="00E93843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.2026 r.</w:t>
      </w:r>
    </w:p>
    <w:bookmarkEnd w:id="0"/>
    <w:p w14:paraId="51E4D71F" w14:textId="2FC9C97C" w:rsidR="009479A9" w:rsidRPr="00971DA0" w:rsidRDefault="009479A9" w:rsidP="00C13FAC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</w:t>
      </w:r>
      <w:r w:rsidR="00CA5EF2">
        <w:rPr>
          <w:rFonts w:ascii="Calibri" w:eastAsia="Calibri" w:hAnsi="Calibri" w:cs="Calibri"/>
          <w:b/>
          <w:sz w:val="20"/>
          <w:szCs w:val="20"/>
          <w:lang w:eastAsia="en-US"/>
        </w:rPr>
        <w:t>. Osoba prowadząca zajęcia musi spełniać łącznie poniższe kryterium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605"/>
        <w:gridCol w:w="1486"/>
        <w:gridCol w:w="4947"/>
      </w:tblGrid>
      <w:tr w:rsidR="007D42B2" w14:paraId="12403D20" w14:textId="77777777" w:rsidTr="003D1D7C">
        <w:trPr>
          <w:trHeight w:val="1399"/>
          <w:jc w:val="center"/>
        </w:trPr>
        <w:tc>
          <w:tcPr>
            <w:tcW w:w="462" w:type="dxa"/>
            <w:vAlign w:val="center"/>
          </w:tcPr>
          <w:p w14:paraId="531D93A8" w14:textId="77777777" w:rsidR="007D42B2" w:rsidRPr="00971DA0" w:rsidRDefault="007D42B2" w:rsidP="00A93A11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605" w:type="dxa"/>
            <w:vAlign w:val="center"/>
          </w:tcPr>
          <w:p w14:paraId="30B6743E" w14:textId="77777777" w:rsidR="007D42B2" w:rsidRPr="00971DA0" w:rsidRDefault="007D42B2" w:rsidP="00A93A11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nazwisko*</w:t>
            </w:r>
          </w:p>
        </w:tc>
        <w:tc>
          <w:tcPr>
            <w:tcW w:w="1486" w:type="dxa"/>
            <w:vAlign w:val="center"/>
          </w:tcPr>
          <w:p w14:paraId="62962AB0" w14:textId="77777777" w:rsidR="007D42B2" w:rsidRPr="00971DA0" w:rsidRDefault="007D42B2" w:rsidP="00A93A11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  <w:p w14:paraId="35F09CAC" w14:textId="77777777" w:rsidR="007D42B2" w:rsidRPr="00971DA0" w:rsidRDefault="007D42B2" w:rsidP="00A93A11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lub inna organizacja </w:t>
            </w:r>
          </w:p>
        </w:tc>
        <w:tc>
          <w:tcPr>
            <w:tcW w:w="4947" w:type="dxa"/>
            <w:vAlign w:val="center"/>
          </w:tcPr>
          <w:p w14:paraId="333227C1" w14:textId="3FC4AA00" w:rsidR="007D42B2" w:rsidRDefault="007D42B2" w:rsidP="00CB3624">
            <w:pPr>
              <w:spacing w:line="259" w:lineRule="auto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Absolwent warsztatów dla </w:t>
            </w:r>
            <w:r w:rsidRPr="00CB3624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instruktorów zajęć z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zakresu:</w:t>
            </w:r>
          </w:p>
          <w:p w14:paraId="08803FCC" w14:textId="7116A668" w:rsidR="007D42B2" w:rsidRPr="00CB3624" w:rsidRDefault="007D42B2" w:rsidP="00CB3624">
            <w:pPr>
              <w:pStyle w:val="Akapitzlist"/>
              <w:numPr>
                <w:ilvl w:val="0"/>
                <w:numId w:val="7"/>
              </w:numPr>
              <w:spacing w:line="259" w:lineRule="auto"/>
              <w:ind w:left="298" w:hanging="222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CB3624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gaszenia pożarów wewnętrznych oraz</w:t>
            </w:r>
          </w:p>
          <w:p w14:paraId="6AB73A30" w14:textId="0CFADE84" w:rsidR="007D42B2" w:rsidRPr="00CB3624" w:rsidRDefault="007D42B2" w:rsidP="00CB3624">
            <w:pPr>
              <w:pStyle w:val="Akapitzlist"/>
              <w:numPr>
                <w:ilvl w:val="0"/>
                <w:numId w:val="7"/>
              </w:numPr>
              <w:spacing w:line="259" w:lineRule="auto"/>
              <w:ind w:left="298" w:hanging="222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CB3624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wykorzystywania taktycznych kamer termowizyjnych podczas gaszenia pożarów wewnętrznych</w:t>
            </w:r>
          </w:p>
        </w:tc>
      </w:tr>
      <w:tr w:rsidR="009479A9" w14:paraId="72B915F8" w14:textId="77777777" w:rsidTr="00CB3624">
        <w:trPr>
          <w:jc w:val="center"/>
        </w:trPr>
        <w:tc>
          <w:tcPr>
            <w:tcW w:w="462" w:type="dxa"/>
            <w:vAlign w:val="center"/>
          </w:tcPr>
          <w:p w14:paraId="2B3595D3" w14:textId="77777777" w:rsidR="009479A9" w:rsidRPr="00971DA0" w:rsidRDefault="009479A9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605" w:type="dxa"/>
            <w:vAlign w:val="center"/>
          </w:tcPr>
          <w:p w14:paraId="41C191B3" w14:textId="77777777" w:rsidR="009479A9" w:rsidRPr="00971DA0" w:rsidRDefault="009479A9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6" w:type="dxa"/>
            <w:vAlign w:val="center"/>
          </w:tcPr>
          <w:p w14:paraId="39FF55E5" w14:textId="77777777" w:rsidR="009479A9" w:rsidRPr="00971DA0" w:rsidRDefault="009479A9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47" w:type="dxa"/>
            <w:vAlign w:val="center"/>
          </w:tcPr>
          <w:p w14:paraId="138F122D" w14:textId="77777777" w:rsidR="009479A9" w:rsidRPr="00971DA0" w:rsidRDefault="009479A9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9479A9" w14:paraId="5EAB91E5" w14:textId="77777777" w:rsidTr="00CB3624">
        <w:trPr>
          <w:jc w:val="center"/>
        </w:trPr>
        <w:tc>
          <w:tcPr>
            <w:tcW w:w="462" w:type="dxa"/>
            <w:vAlign w:val="center"/>
          </w:tcPr>
          <w:p w14:paraId="418CD231" w14:textId="77777777" w:rsidR="009479A9" w:rsidRPr="00971DA0" w:rsidRDefault="009479A9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605" w:type="dxa"/>
            <w:vAlign w:val="center"/>
          </w:tcPr>
          <w:p w14:paraId="52686875" w14:textId="77777777" w:rsidR="009479A9" w:rsidRPr="00971DA0" w:rsidRDefault="009479A9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6" w:type="dxa"/>
            <w:vAlign w:val="center"/>
          </w:tcPr>
          <w:p w14:paraId="0A7C355C" w14:textId="77777777" w:rsidR="009479A9" w:rsidRPr="00971DA0" w:rsidRDefault="009479A9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47" w:type="dxa"/>
            <w:vAlign w:val="center"/>
          </w:tcPr>
          <w:p w14:paraId="5A17D0A1" w14:textId="77777777" w:rsidR="009479A9" w:rsidRPr="00971DA0" w:rsidRDefault="009479A9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7E7CC7" w14:paraId="1B64FEA1" w14:textId="77777777" w:rsidTr="00CB3624">
        <w:trPr>
          <w:jc w:val="center"/>
        </w:trPr>
        <w:tc>
          <w:tcPr>
            <w:tcW w:w="462" w:type="dxa"/>
            <w:vAlign w:val="center"/>
          </w:tcPr>
          <w:p w14:paraId="4E1726D6" w14:textId="03374496" w:rsidR="007E7CC7" w:rsidRPr="00971DA0" w:rsidRDefault="007E7CC7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605" w:type="dxa"/>
            <w:vAlign w:val="center"/>
          </w:tcPr>
          <w:p w14:paraId="6939B1DD" w14:textId="77777777" w:rsidR="007E7CC7" w:rsidRPr="00971DA0" w:rsidRDefault="007E7CC7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6" w:type="dxa"/>
            <w:vAlign w:val="center"/>
          </w:tcPr>
          <w:p w14:paraId="6569481F" w14:textId="77777777" w:rsidR="007E7CC7" w:rsidRPr="00971DA0" w:rsidRDefault="007E7CC7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47" w:type="dxa"/>
            <w:vAlign w:val="center"/>
          </w:tcPr>
          <w:p w14:paraId="1300A920" w14:textId="77777777" w:rsidR="007E7CC7" w:rsidRPr="00971DA0" w:rsidRDefault="007E7CC7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7E7CC7" w14:paraId="72057B29" w14:textId="77777777" w:rsidTr="00CB3624">
        <w:trPr>
          <w:jc w:val="center"/>
        </w:trPr>
        <w:tc>
          <w:tcPr>
            <w:tcW w:w="462" w:type="dxa"/>
            <w:vAlign w:val="center"/>
          </w:tcPr>
          <w:p w14:paraId="1F91D685" w14:textId="4022CE8D" w:rsidR="007E7CC7" w:rsidRPr="00971DA0" w:rsidRDefault="007E7CC7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605" w:type="dxa"/>
            <w:vAlign w:val="center"/>
          </w:tcPr>
          <w:p w14:paraId="38DF644A" w14:textId="77777777" w:rsidR="007E7CC7" w:rsidRPr="00971DA0" w:rsidRDefault="007E7CC7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6" w:type="dxa"/>
            <w:vAlign w:val="center"/>
          </w:tcPr>
          <w:p w14:paraId="6D174FA9" w14:textId="77777777" w:rsidR="007E7CC7" w:rsidRPr="00971DA0" w:rsidRDefault="007E7CC7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47" w:type="dxa"/>
            <w:vAlign w:val="center"/>
          </w:tcPr>
          <w:p w14:paraId="3257EC00" w14:textId="77777777" w:rsidR="007E7CC7" w:rsidRPr="00971DA0" w:rsidRDefault="007E7CC7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7E7CC7" w14:paraId="712E2430" w14:textId="77777777" w:rsidTr="00CB3624">
        <w:trPr>
          <w:jc w:val="center"/>
        </w:trPr>
        <w:tc>
          <w:tcPr>
            <w:tcW w:w="462" w:type="dxa"/>
            <w:vAlign w:val="center"/>
          </w:tcPr>
          <w:p w14:paraId="572F1B9A" w14:textId="41A89DC2" w:rsidR="007E7CC7" w:rsidRPr="00971DA0" w:rsidRDefault="007E7CC7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605" w:type="dxa"/>
            <w:vAlign w:val="center"/>
          </w:tcPr>
          <w:p w14:paraId="4542CEC4" w14:textId="77777777" w:rsidR="007E7CC7" w:rsidRPr="00971DA0" w:rsidRDefault="007E7CC7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6" w:type="dxa"/>
            <w:vAlign w:val="center"/>
          </w:tcPr>
          <w:p w14:paraId="2F031DA8" w14:textId="77777777" w:rsidR="007E7CC7" w:rsidRPr="00971DA0" w:rsidRDefault="007E7CC7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47" w:type="dxa"/>
            <w:vAlign w:val="center"/>
          </w:tcPr>
          <w:p w14:paraId="25957174" w14:textId="77777777" w:rsidR="007E7CC7" w:rsidRPr="00971DA0" w:rsidRDefault="007E7CC7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7708DD1F" w14:textId="77777777" w:rsidR="009479A9" w:rsidRPr="00971DA0" w:rsidRDefault="009479A9" w:rsidP="009479A9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2A17F3C9" w14:textId="77777777" w:rsidR="009479A9" w:rsidRPr="007E7CC7" w:rsidRDefault="009479A9" w:rsidP="009479A9">
      <w:pPr>
        <w:spacing w:line="259" w:lineRule="auto"/>
        <w:rPr>
          <w:rFonts w:ascii="Calibri" w:eastAsia="Calibri" w:hAnsi="Calibri" w:cs="Calibri"/>
          <w:bCs/>
          <w:i/>
          <w:iCs/>
          <w:sz w:val="18"/>
          <w:szCs w:val="18"/>
          <w:lang w:eastAsia="en-US"/>
        </w:rPr>
      </w:pPr>
      <w:bookmarkStart w:id="1" w:name="_Hlk200006778"/>
      <w:r w:rsidRPr="007E7CC7">
        <w:rPr>
          <w:rFonts w:ascii="Calibri" w:eastAsia="Calibri" w:hAnsi="Calibri" w:cs="Calibri"/>
          <w:bCs/>
          <w:i/>
          <w:iCs/>
          <w:sz w:val="18"/>
          <w:szCs w:val="18"/>
          <w:lang w:eastAsia="en-US"/>
        </w:rPr>
        <w:t>* – st. służbowy nie dotyczy osób spoza PSP</w:t>
      </w:r>
      <w:bookmarkEnd w:id="1"/>
    </w:p>
    <w:p w14:paraId="73F033DE" w14:textId="77777777" w:rsidR="009479A9" w:rsidRPr="007E7CC7" w:rsidRDefault="009479A9" w:rsidP="007E7CC7">
      <w:pPr>
        <w:spacing w:line="259" w:lineRule="auto"/>
        <w:ind w:left="360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6F637862" w14:textId="77777777" w:rsidR="00C13FAC" w:rsidRPr="007E7CC7" w:rsidRDefault="00C13FAC" w:rsidP="00C13FAC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E7CC7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560E4A0D" w14:textId="60A317FF" w:rsidR="00C13FAC" w:rsidRPr="00971DA0" w:rsidRDefault="007E7CC7" w:rsidP="00C13FAC">
      <w:pPr>
        <w:spacing w:after="160" w:line="259" w:lineRule="auto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7E7CC7">
        <w:rPr>
          <w:rFonts w:ascii="Calibri" w:eastAsia="Calibri" w:hAnsi="Calibri" w:cs="Calibri"/>
          <w:sz w:val="20"/>
          <w:szCs w:val="20"/>
          <w:lang w:eastAsia="en-US"/>
        </w:rPr>
        <w:t xml:space="preserve">Zajęcia praktyczne należy </w:t>
      </w:r>
      <w:r>
        <w:rPr>
          <w:rFonts w:ascii="Calibri" w:eastAsia="Calibri" w:hAnsi="Calibri" w:cs="Calibri"/>
          <w:sz w:val="20"/>
          <w:szCs w:val="20"/>
          <w:lang w:eastAsia="en-US"/>
        </w:rPr>
        <w:t>realizować</w:t>
      </w:r>
      <w:r w:rsidRPr="007E7CC7">
        <w:rPr>
          <w:rFonts w:ascii="Calibri" w:eastAsia="Calibri" w:hAnsi="Calibri" w:cs="Calibri"/>
          <w:sz w:val="20"/>
          <w:szCs w:val="20"/>
          <w:lang w:eastAsia="en-US"/>
        </w:rPr>
        <w:t xml:space="preserve"> zgodnie z zasadą, że na</w:t>
      </w:r>
      <w:r w:rsidR="00C13FAC" w:rsidRPr="007E7CC7">
        <w:rPr>
          <w:rFonts w:ascii="Calibri" w:eastAsia="Calibri" w:hAnsi="Calibri" w:cs="Calibri"/>
          <w:sz w:val="20"/>
          <w:szCs w:val="20"/>
          <w:lang w:eastAsia="en-US"/>
        </w:rPr>
        <w:t xml:space="preserve"> pięciu </w:t>
      </w:r>
      <w:r>
        <w:rPr>
          <w:rFonts w:ascii="Calibri" w:eastAsia="Calibri" w:hAnsi="Calibri" w:cs="Calibri"/>
          <w:sz w:val="20"/>
          <w:szCs w:val="20"/>
          <w:lang w:eastAsia="en-US"/>
        </w:rPr>
        <w:t>prowadzących</w:t>
      </w:r>
      <w:r w:rsidR="00C13FAC" w:rsidRPr="007E7CC7">
        <w:rPr>
          <w:rFonts w:ascii="Calibri" w:eastAsia="Calibri" w:hAnsi="Calibri" w:cs="Calibri"/>
          <w:sz w:val="20"/>
          <w:szCs w:val="20"/>
          <w:lang w:eastAsia="en-US"/>
        </w:rPr>
        <w:t xml:space="preserve"> (w tym </w:t>
      </w:r>
      <w:r w:rsidR="00C13FAC" w:rsidRPr="007E7CC7">
        <w:rPr>
          <w:rFonts w:ascii="Calibri" w:eastAsia="Calibri" w:hAnsi="Calibri" w:cs="Calibri"/>
          <w:i/>
          <w:iCs/>
          <w:sz w:val="20"/>
          <w:szCs w:val="20"/>
          <w:lang w:eastAsia="en-US"/>
        </w:rPr>
        <w:t>Instruktora wiodącego</w:t>
      </w:r>
      <w:r w:rsidR="00C13FAC" w:rsidRPr="007E7CC7">
        <w:rPr>
          <w:rFonts w:ascii="Calibri" w:eastAsia="Calibri" w:hAnsi="Calibri" w:cs="Calibri"/>
          <w:sz w:val="20"/>
          <w:szCs w:val="20"/>
          <w:lang w:eastAsia="en-US"/>
        </w:rPr>
        <w:t xml:space="preserve"> oraz </w:t>
      </w:r>
      <w:r w:rsidR="00C13FAC" w:rsidRPr="007E7CC7">
        <w:rPr>
          <w:rFonts w:ascii="Calibri" w:eastAsia="Calibri" w:hAnsi="Calibri" w:cs="Calibri"/>
          <w:i/>
          <w:iCs/>
          <w:sz w:val="20"/>
          <w:szCs w:val="20"/>
          <w:lang w:eastAsia="en-US"/>
        </w:rPr>
        <w:t>Oficera bezpieczeństwa</w:t>
      </w:r>
      <w:r w:rsidR="00C13FAC" w:rsidRPr="007E7CC7">
        <w:rPr>
          <w:rFonts w:ascii="Calibri" w:eastAsia="Calibri" w:hAnsi="Calibri" w:cs="Calibri"/>
          <w:sz w:val="20"/>
          <w:szCs w:val="20"/>
          <w:lang w:eastAsia="en-US"/>
        </w:rPr>
        <w:t>) może przypadać maksymalnie 12 słuchaczy.</w:t>
      </w:r>
    </w:p>
    <w:p w14:paraId="47C9C5AB" w14:textId="77777777" w:rsidR="00C13FAC" w:rsidRPr="007E7CC7" w:rsidRDefault="00C13FAC" w:rsidP="007E7CC7">
      <w:pPr>
        <w:spacing w:after="100" w:line="259" w:lineRule="auto"/>
        <w:ind w:left="360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6102C149" w14:textId="4F766297" w:rsidR="009479A9" w:rsidRPr="00971DA0" w:rsidRDefault="002851CF" w:rsidP="009479A9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sz w:val="20"/>
          <w:szCs w:val="20"/>
          <w:lang w:eastAsia="en-US"/>
        </w:rPr>
        <w:t>Proponowany p</w:t>
      </w:r>
      <w:r w:rsidR="009479A9" w:rsidRPr="00971DA0">
        <w:rPr>
          <w:rFonts w:ascii="Calibri" w:eastAsia="Calibri" w:hAnsi="Calibri" w:cs="Calibri"/>
          <w:b/>
          <w:sz w:val="20"/>
          <w:szCs w:val="20"/>
          <w:lang w:eastAsia="en-US"/>
        </w:rPr>
        <w:t>lan zajęć uwzgledniający korelację tematyczną</w:t>
      </w:r>
    </w:p>
    <w:tbl>
      <w:tblPr>
        <w:tblW w:w="80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5"/>
        <w:gridCol w:w="1418"/>
        <w:gridCol w:w="1276"/>
        <w:gridCol w:w="1275"/>
        <w:gridCol w:w="1276"/>
        <w:gridCol w:w="873"/>
      </w:tblGrid>
      <w:tr w:rsidR="009479A9" w14:paraId="3C8BB0E1" w14:textId="77777777" w:rsidTr="00CB3624">
        <w:trPr>
          <w:trHeight w:val="592"/>
          <w:jc w:val="center"/>
        </w:trPr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41BDEE41" w14:textId="2365B1AA" w:rsidR="009479A9" w:rsidRDefault="009479A9" w:rsidP="00A93A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bookmarkStart w:id="2" w:name="_Hlk218498069"/>
            <w:r>
              <w:rPr>
                <w:rFonts w:ascii="Calibri" w:hAnsi="Calibri" w:cs="Calibri"/>
                <w:sz w:val="20"/>
                <w:szCs w:val="20"/>
              </w:rPr>
              <w:t xml:space="preserve">Jednostka </w:t>
            </w:r>
            <w:r w:rsidR="007E7CC7"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sz w:val="20"/>
                <w:szCs w:val="20"/>
              </w:rPr>
              <w:t xml:space="preserve">lekcyjna </w:t>
            </w:r>
          </w:p>
          <w:p w14:paraId="2E69FA32" w14:textId="77777777" w:rsidR="009479A9" w:rsidRPr="00971DA0" w:rsidRDefault="009479A9" w:rsidP="00A93A1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B02E0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E3730E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C19AC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5AC09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9A6E7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9479A9" w14:paraId="12DBE17E" w14:textId="77777777" w:rsidTr="00CB3624">
        <w:trPr>
          <w:trHeight w:val="225"/>
          <w:jc w:val="center"/>
        </w:trPr>
        <w:tc>
          <w:tcPr>
            <w:tcW w:w="189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0D7AAF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286855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37802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B90D7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303E94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DD8FA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479A9" w14:paraId="0E8AD773" w14:textId="77777777" w:rsidTr="00CB3624">
        <w:trPr>
          <w:trHeight w:val="1190"/>
          <w:jc w:val="center"/>
        </w:trPr>
        <w:tc>
          <w:tcPr>
            <w:tcW w:w="1895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86655A0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EF8D1B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04FE35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98EFFA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3B108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F6DD0B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479A9" w14:paraId="1D384BAB" w14:textId="77777777" w:rsidTr="00CB3624">
        <w:trPr>
          <w:trHeight w:val="420"/>
          <w:jc w:val="center"/>
        </w:trPr>
        <w:tc>
          <w:tcPr>
            <w:tcW w:w="189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81257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64A352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DA433F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52CC82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7C848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5C94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479A9" w14:paraId="51173361" w14:textId="77777777" w:rsidTr="00CB3624">
        <w:trPr>
          <w:trHeight w:val="585"/>
          <w:jc w:val="center"/>
        </w:trPr>
        <w:tc>
          <w:tcPr>
            <w:tcW w:w="189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BB978C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80B9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E8CA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4DF9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12F6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487A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9479A9" w14:paraId="2822BF66" w14:textId="77777777" w:rsidTr="00CB3624">
        <w:trPr>
          <w:trHeight w:val="414"/>
          <w:jc w:val="center"/>
        </w:trPr>
        <w:tc>
          <w:tcPr>
            <w:tcW w:w="1895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021AFFE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4D4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78C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EB00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BDB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63BA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9479A9" w14:paraId="02F825A5" w14:textId="77777777" w:rsidTr="00CB3624">
        <w:trPr>
          <w:trHeight w:val="420"/>
          <w:jc w:val="center"/>
        </w:trPr>
        <w:tc>
          <w:tcPr>
            <w:tcW w:w="189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1563F3" w14:textId="77777777" w:rsidR="009479A9" w:rsidRPr="00971DA0" w:rsidRDefault="009479A9" w:rsidP="00A93A1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A84E7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D65E35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E8D539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48A78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4EB164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9479A9" w14:paraId="3323C4B8" w14:textId="77777777" w:rsidTr="00CB3624">
        <w:trPr>
          <w:trHeight w:val="548"/>
          <w:jc w:val="center"/>
        </w:trPr>
        <w:tc>
          <w:tcPr>
            <w:tcW w:w="189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C8D607" w14:textId="46801242" w:rsidR="009479A9" w:rsidRPr="00971DA0" w:rsidRDefault="00963082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63082">
              <w:rPr>
                <w:rFonts w:ascii="Calibri" w:hAnsi="Calibri" w:cs="Calibri"/>
                <w:sz w:val="16"/>
                <w:szCs w:val="16"/>
              </w:rPr>
              <w:t xml:space="preserve">Dzień </w:t>
            </w:r>
            <w:r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8F08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F120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314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42E9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9E0B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9479A9" w14:paraId="3E5F5951" w14:textId="77777777" w:rsidTr="00CB3624">
        <w:trPr>
          <w:trHeight w:val="414"/>
          <w:jc w:val="center"/>
        </w:trPr>
        <w:tc>
          <w:tcPr>
            <w:tcW w:w="1895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E3E8D9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2C39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6F3C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1330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C95E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E614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9479A9" w14:paraId="4E043F3B" w14:textId="77777777" w:rsidTr="00CB3624">
        <w:trPr>
          <w:trHeight w:val="420"/>
          <w:jc w:val="center"/>
        </w:trPr>
        <w:tc>
          <w:tcPr>
            <w:tcW w:w="189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F26046" w14:textId="77777777" w:rsidR="009479A9" w:rsidRPr="00971DA0" w:rsidRDefault="009479A9" w:rsidP="00A93A1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645430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FEB1E4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FB6CCB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89700C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9C876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bookmarkEnd w:id="2"/>
    </w:tbl>
    <w:p w14:paraId="13FAA416" w14:textId="77777777" w:rsidR="009479A9" w:rsidRDefault="009479A9" w:rsidP="007E7CC7">
      <w:pPr>
        <w:spacing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847B8B1" w14:textId="4D4DC5BF" w:rsidR="002851CF" w:rsidRDefault="002851CF" w:rsidP="009479A9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bookmarkStart w:id="3" w:name="_Hlk216962532"/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Proponowany plan ma być odzwierciedleniem załącznika nr </w:t>
      </w:r>
      <w:r w:rsidR="007E7CC7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6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do Programu szkolenia doskonalącego z zakresu wykorzystywania taktycznych kamer termowizyjnych podczas gaszenia pożarów wewnętrznych.</w:t>
      </w:r>
    </w:p>
    <w:p w14:paraId="2500707E" w14:textId="67815932" w:rsidR="002851CF" w:rsidRPr="005E420B" w:rsidRDefault="009479A9" w:rsidP="009479A9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bookmarkEnd w:id="3"/>
    <w:p w14:paraId="0EE5BDD1" w14:textId="77777777" w:rsidR="00CA5EF2" w:rsidRDefault="009479A9" w:rsidP="00CA5EF2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CA5EF2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CA5EF2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CA5EF2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…………………………..</w:t>
      </w:r>
    </w:p>
    <w:p w14:paraId="674DECC3" w14:textId="31431AD7" w:rsidR="009479A9" w:rsidRPr="00CA5EF2" w:rsidRDefault="00CA5EF2" w:rsidP="00CA5EF2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39"/>
        <w:gridCol w:w="4082"/>
        <w:gridCol w:w="46"/>
        <w:gridCol w:w="1501"/>
        <w:gridCol w:w="23"/>
        <w:gridCol w:w="1237"/>
        <w:gridCol w:w="1322"/>
        <w:gridCol w:w="75"/>
        <w:gridCol w:w="1061"/>
      </w:tblGrid>
      <w:tr w:rsidR="009479A9" w14:paraId="082E57CC" w14:textId="77777777" w:rsidTr="00D303F3">
        <w:trPr>
          <w:trHeight w:val="564"/>
          <w:jc w:val="center"/>
        </w:trPr>
        <w:tc>
          <w:tcPr>
            <w:tcW w:w="510" w:type="dxa"/>
            <w:gridSpan w:val="2"/>
            <w:vMerge w:val="restart"/>
            <w:vAlign w:val="center"/>
          </w:tcPr>
          <w:p w14:paraId="3380EBC1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128" w:type="dxa"/>
            <w:gridSpan w:val="2"/>
            <w:vMerge w:val="restart"/>
            <w:vAlign w:val="center"/>
          </w:tcPr>
          <w:p w14:paraId="73E108B4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524" w:type="dxa"/>
            <w:gridSpan w:val="2"/>
            <w:vMerge w:val="restart"/>
            <w:vAlign w:val="center"/>
          </w:tcPr>
          <w:p w14:paraId="1B17C712" w14:textId="260753C8" w:rsidR="009479A9" w:rsidRPr="00971DA0" w:rsidRDefault="00CA5EF2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12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695" w:type="dxa"/>
            <w:gridSpan w:val="4"/>
            <w:vAlign w:val="center"/>
          </w:tcPr>
          <w:p w14:paraId="4F401B89" w14:textId="77777777" w:rsidR="00CA5EF2" w:rsidRDefault="00CA5EF2" w:rsidP="00CA5E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7A3CC3BE" w14:textId="696D3690" w:rsidR="009479A9" w:rsidRPr="00971DA0" w:rsidRDefault="00CA5EF2" w:rsidP="00CA5E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9479A9" w14:paraId="653BE056" w14:textId="77777777" w:rsidTr="00D303F3">
        <w:trPr>
          <w:jc w:val="center"/>
        </w:trPr>
        <w:tc>
          <w:tcPr>
            <w:tcW w:w="510" w:type="dxa"/>
            <w:gridSpan w:val="2"/>
            <w:vMerge/>
            <w:vAlign w:val="center"/>
          </w:tcPr>
          <w:p w14:paraId="74EAE5AD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Merge/>
            <w:vAlign w:val="center"/>
          </w:tcPr>
          <w:p w14:paraId="727A235E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24" w:type="dxa"/>
            <w:gridSpan w:val="2"/>
            <w:vMerge/>
            <w:vAlign w:val="center"/>
          </w:tcPr>
          <w:p w14:paraId="52ABC15D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Align w:val="center"/>
          </w:tcPr>
          <w:p w14:paraId="2225DC23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217AEBE8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136" w:type="dxa"/>
            <w:gridSpan w:val="2"/>
            <w:vAlign w:val="center"/>
          </w:tcPr>
          <w:p w14:paraId="03B8D7CF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1B113A" w14:paraId="32BD900F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451A2FAA" w14:textId="77777777" w:rsidR="001B113A" w:rsidRPr="00971DA0" w:rsidRDefault="001B113A" w:rsidP="001B113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4A10435E" w14:textId="0A5BA278" w:rsidR="001B113A" w:rsidRPr="00A92B72" w:rsidRDefault="00FE22BB" w:rsidP="001B113A">
            <w:pPr>
              <w:spacing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Średni / ciężki </w:t>
            </w:r>
            <w:r w:rsidR="001B113A" w:rsidRPr="00A92B7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Samochód ratowniczo-gaśniczy </w:t>
            </w:r>
          </w:p>
          <w:p w14:paraId="4EAF783F" w14:textId="55EE4AE7" w:rsidR="001B113A" w:rsidRPr="00971DA0" w:rsidRDefault="001B113A" w:rsidP="001B113A">
            <w:pPr>
              <w:spacing w:before="60" w:after="60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A92B7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(typu GBA lub GCBA)</w:t>
            </w:r>
          </w:p>
        </w:tc>
        <w:tc>
          <w:tcPr>
            <w:tcW w:w="1524" w:type="dxa"/>
            <w:gridSpan w:val="2"/>
            <w:vAlign w:val="center"/>
          </w:tcPr>
          <w:p w14:paraId="3CA4E74C" w14:textId="1A1B594A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92B7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1D4A235B" w14:textId="77777777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03B1E3E" w14:textId="77777777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3704159A" w14:textId="77777777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B113A" w14:paraId="141766BD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2D4C647F" w14:textId="77777777" w:rsidR="001B113A" w:rsidRPr="00971DA0" w:rsidRDefault="001B113A" w:rsidP="001B113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66B815D4" w14:textId="6C5A7EEA" w:rsidR="001B113A" w:rsidRPr="00971DA0" w:rsidRDefault="001B113A" w:rsidP="001B113A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A92B7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Taktyczna kamera termowizyjna zgodna </w:t>
            </w:r>
            <w:r w:rsidR="00DA0213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</w:r>
            <w:r w:rsidRPr="00A92B7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z wymaganiami zawartymi w Standardzie taktycznej kamery termowizyjnej wykorzystywanej w Państwowej Straży Pożarnej (dla prowadzących), w tym co najmniej jedna </w:t>
            </w:r>
            <w:r w:rsidR="00DA0213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</w:r>
            <w:r w:rsidRPr="00A92B72">
              <w:rPr>
                <w:rFonts w:ascii="Calibri" w:eastAsia="Calibri" w:hAnsi="Calibri"/>
                <w:sz w:val="20"/>
                <w:szCs w:val="20"/>
                <w:lang w:eastAsia="en-US"/>
              </w:rPr>
              <w:t>z trybem wczesnej koloryzacji</w:t>
            </w:r>
          </w:p>
        </w:tc>
        <w:tc>
          <w:tcPr>
            <w:tcW w:w="1524" w:type="dxa"/>
            <w:gridSpan w:val="2"/>
            <w:vAlign w:val="center"/>
          </w:tcPr>
          <w:p w14:paraId="3F2A60F9" w14:textId="1483C018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zt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37" w:type="dxa"/>
            <w:vAlign w:val="center"/>
          </w:tcPr>
          <w:p w14:paraId="57D70D11" w14:textId="77777777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01D327E" w14:textId="77777777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2B270C80" w14:textId="77777777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B113A" w14:paraId="3447DF28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60CD2B23" w14:textId="77777777" w:rsidR="001B113A" w:rsidRPr="00971DA0" w:rsidRDefault="001B113A" w:rsidP="001B113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9FCCCAF" w14:textId="1D6D0EBF" w:rsidR="001B113A" w:rsidRPr="00971DA0" w:rsidRDefault="001B113A" w:rsidP="001B113A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92B7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Pas transportowy przeznaczony do przenoszenia taktycznej kamery termowizyjnej, z możliwością rozpięcia oraz regulacją długości (zamiennie dopuszcza się użycie retraktora, dobranego odpowiednio do masy posiadanej taktycznej kamery termowizyjnej)</w:t>
            </w:r>
          </w:p>
        </w:tc>
        <w:tc>
          <w:tcPr>
            <w:tcW w:w="1524" w:type="dxa"/>
            <w:gridSpan w:val="2"/>
            <w:vAlign w:val="center"/>
          </w:tcPr>
          <w:p w14:paraId="32452FCA" w14:textId="7BDB676F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92B7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237" w:type="dxa"/>
            <w:vAlign w:val="center"/>
          </w:tcPr>
          <w:p w14:paraId="23472689" w14:textId="77777777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B9E1A8D" w14:textId="77777777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7B6D89AE" w14:textId="77777777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B113A" w14:paraId="39C2031E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4448E09E" w14:textId="77777777" w:rsidR="001B113A" w:rsidRPr="00971DA0" w:rsidRDefault="001B113A" w:rsidP="001B113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ADDD422" w14:textId="2B1C1A6A" w:rsidR="001B113A" w:rsidRPr="00971DA0" w:rsidRDefault="001B113A" w:rsidP="001B113A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92B7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Aparat powietrzny butlowy z butlą o pojemności 9 litrów oraz kompatybilna z nim maska wyposażona w system wzmocnienia fonii (dla prowadzących)</w:t>
            </w:r>
          </w:p>
        </w:tc>
        <w:tc>
          <w:tcPr>
            <w:tcW w:w="1524" w:type="dxa"/>
            <w:gridSpan w:val="2"/>
            <w:vAlign w:val="center"/>
          </w:tcPr>
          <w:p w14:paraId="6B1FE1CF" w14:textId="702E2F8B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z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estawów</w:t>
            </w:r>
          </w:p>
        </w:tc>
        <w:tc>
          <w:tcPr>
            <w:tcW w:w="1237" w:type="dxa"/>
            <w:vAlign w:val="center"/>
          </w:tcPr>
          <w:p w14:paraId="4126AAA6" w14:textId="77777777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36D843D" w14:textId="77777777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B76DB26" w14:textId="77777777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B113A" w14:paraId="2B5B2E17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62FE6638" w14:textId="77777777" w:rsidR="001B113A" w:rsidRPr="00971DA0" w:rsidRDefault="001B113A" w:rsidP="001B113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6E2DBF0" w14:textId="77777777" w:rsidR="001B113A" w:rsidRPr="00A92B72" w:rsidRDefault="001B113A" w:rsidP="001B113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A92B72">
              <w:rPr>
                <w:rFonts w:ascii="Calibri" w:eastAsia="Calibri" w:hAnsi="Calibri"/>
                <w:sz w:val="20"/>
                <w:szCs w:val="20"/>
                <w:lang w:eastAsia="en-US"/>
              </w:rPr>
              <w:t>Prądownica typu turbo o regulowanej wydajności i kącie rozproszenia prądu wodnego, zdolna podawać prądy o wydajności w zakresie 100-500 l/min (+/- 10%), preferowane prądownice:</w:t>
            </w:r>
          </w:p>
          <w:p w14:paraId="381C4427" w14:textId="4CF0D7AA" w:rsidR="001B113A" w:rsidRPr="00A92B72" w:rsidRDefault="001B113A" w:rsidP="001B113A">
            <w:pPr>
              <w:ind w:left="140" w:hanging="14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A92B72">
              <w:rPr>
                <w:rFonts w:ascii="Calibri" w:eastAsia="Calibri" w:hAnsi="Calibri"/>
                <w:sz w:val="20"/>
                <w:szCs w:val="20"/>
                <w:lang w:eastAsia="en-US"/>
              </w:rPr>
              <w:t>•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Pr="00A92B7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z dyszą rotacyjną – „turbina” wykonana </w:t>
            </w:r>
            <w:r w:rsidR="00DA0213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</w:r>
            <w:r w:rsidRPr="00A92B72">
              <w:rPr>
                <w:rFonts w:ascii="Calibri" w:eastAsia="Calibri" w:hAnsi="Calibri"/>
                <w:sz w:val="20"/>
                <w:szCs w:val="20"/>
                <w:lang w:eastAsia="en-US"/>
              </w:rPr>
              <w:t>z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Pr="00A92B72">
              <w:rPr>
                <w:rFonts w:ascii="Calibri" w:eastAsia="Calibri" w:hAnsi="Calibri"/>
                <w:sz w:val="20"/>
                <w:szCs w:val="20"/>
                <w:lang w:eastAsia="en-US"/>
              </w:rPr>
              <w:t>metalu,</w:t>
            </w:r>
          </w:p>
          <w:p w14:paraId="2F6F6E53" w14:textId="77777777" w:rsidR="001B113A" w:rsidRPr="00A92B72" w:rsidRDefault="001B113A" w:rsidP="001B113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A92B72">
              <w:rPr>
                <w:rFonts w:ascii="Calibri" w:eastAsia="Calibri" w:hAnsi="Calibri"/>
                <w:sz w:val="20"/>
                <w:szCs w:val="20"/>
                <w:lang w:eastAsia="en-US"/>
              </w:rPr>
              <w:t>•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Pr="00A92B7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z zaworem kulowym, </w:t>
            </w:r>
          </w:p>
          <w:p w14:paraId="54A467C1" w14:textId="60E83E0B" w:rsidR="001B113A" w:rsidRPr="00971DA0" w:rsidRDefault="001B113A" w:rsidP="001B113A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92B72">
              <w:rPr>
                <w:rFonts w:ascii="Calibri" w:eastAsia="Calibri" w:hAnsi="Calibri"/>
                <w:sz w:val="20"/>
                <w:szCs w:val="20"/>
                <w:lang w:eastAsia="en-US"/>
              </w:rPr>
              <w:t>dopuszcza się prądownice z zaworem ślizgowym</w:t>
            </w:r>
          </w:p>
        </w:tc>
        <w:tc>
          <w:tcPr>
            <w:tcW w:w="1524" w:type="dxa"/>
            <w:gridSpan w:val="2"/>
            <w:vAlign w:val="center"/>
          </w:tcPr>
          <w:p w14:paraId="422D4928" w14:textId="48A1084F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3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1237" w:type="dxa"/>
            <w:vAlign w:val="center"/>
          </w:tcPr>
          <w:p w14:paraId="5E5C488A" w14:textId="77777777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557BB24" w14:textId="77777777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61B301DC" w14:textId="77777777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41B53857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52264FE2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22D35F8E" w14:textId="7B3BE02B" w:rsidR="00FE22BB" w:rsidRPr="00A92B72" w:rsidRDefault="00FE22BB" w:rsidP="00FE22BB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Pożarniczy wąż tłoczny do pomp W-75-20-ŁA</w:t>
            </w:r>
          </w:p>
        </w:tc>
        <w:tc>
          <w:tcPr>
            <w:tcW w:w="1524" w:type="dxa"/>
            <w:gridSpan w:val="2"/>
            <w:vAlign w:val="center"/>
          </w:tcPr>
          <w:p w14:paraId="220584E2" w14:textId="6E654B9A" w:rsidR="00FE22BB" w:rsidRPr="00FE22BB" w:rsidRDefault="007D42B2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highlight w:val="yellow"/>
                <w:lang w:eastAsia="en-US"/>
              </w:rPr>
            </w:pPr>
            <w:r w:rsidRPr="00A92B7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237" w:type="dxa"/>
            <w:vAlign w:val="center"/>
          </w:tcPr>
          <w:p w14:paraId="48C791B7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B2DFB7D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E15B45E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4A84EC42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06EE38C3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7C043840" w14:textId="4313D99E" w:rsidR="00FE22BB" w:rsidRPr="00A92B72" w:rsidRDefault="00FE22BB" w:rsidP="00FE22BB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Pożarniczy wąż tłoczny do pomp W-52-20-ŁA</w:t>
            </w:r>
          </w:p>
        </w:tc>
        <w:tc>
          <w:tcPr>
            <w:tcW w:w="1524" w:type="dxa"/>
            <w:gridSpan w:val="2"/>
            <w:vAlign w:val="center"/>
          </w:tcPr>
          <w:p w14:paraId="48EEDDEB" w14:textId="3A9A06BF" w:rsidR="00FE22BB" w:rsidRPr="00FE22BB" w:rsidRDefault="007D42B2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highlight w:val="yellow"/>
                <w:lang w:eastAsia="en-US"/>
              </w:rPr>
            </w:pPr>
            <w:r w:rsidRPr="00A92B7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237" w:type="dxa"/>
            <w:vAlign w:val="center"/>
          </w:tcPr>
          <w:p w14:paraId="0EC46527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F694869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250BA350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46CBF128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0F474FCE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DCD4FA7" w14:textId="4FC24463" w:rsidR="00FE22BB" w:rsidRPr="00652AF4" w:rsidRDefault="00FE22BB" w:rsidP="00FE22BB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E22B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Pożarniczy wąż tłoczny do pomp W-42-</w:t>
            </w:r>
            <w:r w:rsidR="007D42B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3</w:t>
            </w:r>
            <w:r w:rsidRPr="00FE22B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0-ŁA</w:t>
            </w:r>
          </w:p>
        </w:tc>
        <w:tc>
          <w:tcPr>
            <w:tcW w:w="1524" w:type="dxa"/>
            <w:gridSpan w:val="2"/>
            <w:vAlign w:val="center"/>
          </w:tcPr>
          <w:p w14:paraId="08758DE4" w14:textId="521AA907" w:rsidR="00FE22BB" w:rsidRPr="00FE22BB" w:rsidRDefault="007D42B2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highlight w:val="yellow"/>
                <w:lang w:eastAsia="en-US"/>
              </w:rPr>
            </w:pPr>
            <w:r w:rsidRPr="00A92B7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237" w:type="dxa"/>
            <w:vAlign w:val="center"/>
          </w:tcPr>
          <w:p w14:paraId="20D11D9A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1695226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0812DEF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67515F81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1F2B65E1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5EF03C95" w14:textId="4949E94D" w:rsidR="00FE22BB" w:rsidRPr="00A92B72" w:rsidRDefault="00FE22BB" w:rsidP="00FE22BB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Rozdzielacz G-75/52-75-52 lub K-75/52-75-52</w:t>
            </w:r>
          </w:p>
        </w:tc>
        <w:tc>
          <w:tcPr>
            <w:tcW w:w="1524" w:type="dxa"/>
            <w:gridSpan w:val="2"/>
            <w:vAlign w:val="center"/>
          </w:tcPr>
          <w:p w14:paraId="415103C9" w14:textId="66D53870" w:rsidR="00FE22BB" w:rsidRPr="00FE22BB" w:rsidRDefault="007D42B2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A92B7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1237" w:type="dxa"/>
            <w:vAlign w:val="center"/>
          </w:tcPr>
          <w:p w14:paraId="5C0AFFD3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D051845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3780E802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615BCFBF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6403E1AC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03F581F8" w14:textId="64C89025" w:rsidR="00FE22BB" w:rsidRPr="00971DA0" w:rsidRDefault="00FE22BB" w:rsidP="00FE22BB">
            <w:pPr>
              <w:spacing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92B72">
              <w:rPr>
                <w:rFonts w:ascii="Calibri" w:eastAsia="Calibri" w:hAnsi="Calibri"/>
                <w:sz w:val="20"/>
                <w:szCs w:val="20"/>
                <w:lang w:eastAsia="en-US"/>
              </w:rPr>
              <w:t>Wentylator nadciśnieniowy o wydajności min. 20 000 m</w:t>
            </w:r>
            <w:r w:rsidRPr="00A92B72">
              <w:rPr>
                <w:rFonts w:ascii="Calibri" w:eastAsia="Calibri" w:hAnsi="Calibri"/>
                <w:sz w:val="20"/>
                <w:szCs w:val="20"/>
                <w:vertAlign w:val="superscript"/>
                <w:lang w:eastAsia="en-US"/>
              </w:rPr>
              <w:t>3</w:t>
            </w:r>
            <w:r w:rsidRPr="00A92B72">
              <w:rPr>
                <w:rFonts w:ascii="Calibri" w:eastAsia="Calibri" w:hAnsi="Calibri"/>
                <w:sz w:val="20"/>
                <w:szCs w:val="20"/>
                <w:lang w:eastAsia="en-US"/>
              </w:rPr>
              <w:t>/h</w:t>
            </w:r>
          </w:p>
        </w:tc>
        <w:tc>
          <w:tcPr>
            <w:tcW w:w="1524" w:type="dxa"/>
            <w:gridSpan w:val="2"/>
            <w:vAlign w:val="center"/>
          </w:tcPr>
          <w:p w14:paraId="7C87AB95" w14:textId="7D4EC649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7BCE5E93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70F1986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595307B7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A37EF6" w14:paraId="2BA8EB85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48E62502" w14:textId="77777777" w:rsidR="00A37EF6" w:rsidRPr="00971DA0" w:rsidRDefault="00A37EF6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40268821" w14:textId="502F8F4E" w:rsidR="00A37EF6" w:rsidRPr="00A92B72" w:rsidRDefault="00623531" w:rsidP="00FE22BB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652AF4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Wielofunkcyjne narzędzie ratownicze 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</w:r>
            <w:r w:rsidRPr="00652AF4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(łom wielofunkcyjny 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np.: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typu Halligan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24" w:type="dxa"/>
            <w:gridSpan w:val="2"/>
            <w:vAlign w:val="center"/>
          </w:tcPr>
          <w:p w14:paraId="214141FE" w14:textId="0B5B60C8" w:rsidR="00A37EF6" w:rsidRPr="00971DA0" w:rsidRDefault="00623531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237" w:type="dxa"/>
            <w:vAlign w:val="center"/>
          </w:tcPr>
          <w:p w14:paraId="5F8D653E" w14:textId="77777777" w:rsidR="00A37EF6" w:rsidRPr="00971DA0" w:rsidRDefault="00A37EF6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E71EFA9" w14:textId="77777777" w:rsidR="00A37EF6" w:rsidRPr="00971DA0" w:rsidRDefault="00A37EF6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04041511" w14:textId="77777777" w:rsidR="00A37EF6" w:rsidRPr="00971DA0" w:rsidRDefault="00A37EF6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23531" w14:paraId="28A80208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5BBE15DE" w14:textId="77777777" w:rsidR="00623531" w:rsidRPr="00971DA0" w:rsidRDefault="00623531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2659BC0B" w14:textId="0534D1AB" w:rsidR="00623531" w:rsidRPr="00652AF4" w:rsidRDefault="00623531" w:rsidP="00FE22BB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Topór strażacki </w:t>
            </w:r>
          </w:p>
        </w:tc>
        <w:tc>
          <w:tcPr>
            <w:tcW w:w="1524" w:type="dxa"/>
            <w:gridSpan w:val="2"/>
            <w:vAlign w:val="center"/>
          </w:tcPr>
          <w:p w14:paraId="5B8FB608" w14:textId="534A6205" w:rsidR="00623531" w:rsidRDefault="00623531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237" w:type="dxa"/>
            <w:vAlign w:val="center"/>
          </w:tcPr>
          <w:p w14:paraId="3347280D" w14:textId="77777777" w:rsidR="00623531" w:rsidRPr="00971DA0" w:rsidRDefault="00623531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BD837B7" w14:textId="77777777" w:rsidR="00623531" w:rsidRPr="00971DA0" w:rsidRDefault="00623531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40DE3BC6" w14:textId="77777777" w:rsidR="00623531" w:rsidRPr="00971DA0" w:rsidRDefault="00623531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23531" w14:paraId="77F826EA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6CD80F9A" w14:textId="77777777" w:rsidR="00623531" w:rsidRPr="00971DA0" w:rsidRDefault="00623531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7DB76AA" w14:textId="4B5F8A89" w:rsidR="00623531" w:rsidRDefault="00623531" w:rsidP="00FE22BB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Kurtyna dymowa</w:t>
            </w:r>
          </w:p>
        </w:tc>
        <w:tc>
          <w:tcPr>
            <w:tcW w:w="1524" w:type="dxa"/>
            <w:gridSpan w:val="2"/>
            <w:vAlign w:val="center"/>
          </w:tcPr>
          <w:p w14:paraId="79642B00" w14:textId="758FCC02" w:rsidR="00623531" w:rsidRDefault="00623531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12D297A3" w14:textId="77777777" w:rsidR="00623531" w:rsidRPr="00971DA0" w:rsidRDefault="00623531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4100CC6" w14:textId="77777777" w:rsidR="00623531" w:rsidRPr="00971DA0" w:rsidRDefault="00623531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66C6E97C" w14:textId="77777777" w:rsidR="00623531" w:rsidRPr="00971DA0" w:rsidRDefault="00623531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4EC777BF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1A3DAB2E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5219DF78" w14:textId="77777777" w:rsidR="00FE22BB" w:rsidRPr="00A92B72" w:rsidRDefault="00FE22BB" w:rsidP="00FE22BB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A92B7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Wytwornica dymu teatralnego z płynem eksploatacyjnym </w:t>
            </w:r>
          </w:p>
          <w:p w14:paraId="4ADCC08D" w14:textId="459EEFA9" w:rsidR="00FE22BB" w:rsidRPr="00971DA0" w:rsidRDefault="00FE22BB" w:rsidP="00FE22BB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92B72">
              <w:rPr>
                <w:rFonts w:ascii="Calibri" w:eastAsia="Calibri" w:hAnsi="Calibri"/>
                <w:sz w:val="20"/>
                <w:szCs w:val="20"/>
                <w:lang w:eastAsia="en-US"/>
              </w:rPr>
              <w:t>(zalecane parametry: moc co najmniej 1500 W oraz wydajność zużycia płynu co najmniej 250 ml/min)</w:t>
            </w:r>
          </w:p>
        </w:tc>
        <w:tc>
          <w:tcPr>
            <w:tcW w:w="1524" w:type="dxa"/>
            <w:gridSpan w:val="2"/>
            <w:vAlign w:val="center"/>
          </w:tcPr>
          <w:p w14:paraId="11D3CDF2" w14:textId="7D5D03E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059085E6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46D78E3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46C35602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6981189D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5549BF3D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093A73BC" w14:textId="746BA921" w:rsidR="00FE22BB" w:rsidRPr="00971DA0" w:rsidRDefault="00FE22BB" w:rsidP="00FE22BB">
            <w:pPr>
              <w:spacing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92B72">
              <w:rPr>
                <w:rFonts w:ascii="Calibri" w:eastAsia="Calibri" w:hAnsi="Calibri"/>
                <w:sz w:val="20"/>
                <w:szCs w:val="20"/>
                <w:lang w:eastAsia="en-US"/>
              </w:rPr>
              <w:t>Radiotelefon noszony z wyposażeniem dla ratownika (mikrofonogłośnik)</w:t>
            </w:r>
          </w:p>
        </w:tc>
        <w:tc>
          <w:tcPr>
            <w:tcW w:w="1524" w:type="dxa"/>
            <w:gridSpan w:val="2"/>
            <w:vAlign w:val="center"/>
          </w:tcPr>
          <w:p w14:paraId="2276AE58" w14:textId="61444CB3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zt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37" w:type="dxa"/>
            <w:vAlign w:val="center"/>
          </w:tcPr>
          <w:p w14:paraId="3E0B1E8A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B9F734B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3F16D1F2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60AFB16D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189A27DD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6CF8012E" w14:textId="143F56A8" w:rsidR="00FE22BB" w:rsidRPr="00971DA0" w:rsidRDefault="00FE22BB" w:rsidP="00FE22BB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92B72">
              <w:rPr>
                <w:rFonts w:ascii="Calibri" w:eastAsia="Calibri" w:hAnsi="Calibri"/>
                <w:sz w:val="20"/>
                <w:szCs w:val="20"/>
                <w:lang w:eastAsia="en-US"/>
              </w:rPr>
              <w:t>Dmuchawa akumulatorowa z regulacją wydajności (masa poniżej 2,2 kg)</w:t>
            </w:r>
          </w:p>
        </w:tc>
        <w:tc>
          <w:tcPr>
            <w:tcW w:w="1524" w:type="dxa"/>
            <w:gridSpan w:val="2"/>
            <w:vAlign w:val="center"/>
          </w:tcPr>
          <w:p w14:paraId="01522EE3" w14:textId="5CEC2686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z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es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awy</w:t>
            </w:r>
          </w:p>
        </w:tc>
        <w:tc>
          <w:tcPr>
            <w:tcW w:w="1237" w:type="dxa"/>
            <w:vAlign w:val="center"/>
          </w:tcPr>
          <w:p w14:paraId="48DD609A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FCFDF3E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4B43707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4ABA99A9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4F36910B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7B6722CB" w14:textId="6A8EC50F" w:rsidR="00FE22BB" w:rsidRPr="00971DA0" w:rsidRDefault="00FE22BB" w:rsidP="00FE22BB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92B72">
              <w:rPr>
                <w:rFonts w:ascii="Calibri" w:eastAsia="Calibri" w:hAnsi="Calibri"/>
                <w:sz w:val="20"/>
                <w:szCs w:val="20"/>
                <w:lang w:eastAsia="en-US"/>
              </w:rPr>
              <w:t>Wąż półsztywny gumowy o średnicy 19 mm (długość co najmniej 3 metry), z możliwością podłączenia do nasady STORZ oraz kompatybilny z nim pistolet z regulacją strumienia wody</w:t>
            </w:r>
          </w:p>
        </w:tc>
        <w:tc>
          <w:tcPr>
            <w:tcW w:w="1524" w:type="dxa"/>
            <w:gridSpan w:val="2"/>
            <w:vAlign w:val="center"/>
          </w:tcPr>
          <w:p w14:paraId="3EAEB0BE" w14:textId="022ABD40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92B7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zestawy</w:t>
            </w:r>
          </w:p>
        </w:tc>
        <w:tc>
          <w:tcPr>
            <w:tcW w:w="1237" w:type="dxa"/>
            <w:vAlign w:val="center"/>
          </w:tcPr>
          <w:p w14:paraId="4EBF518C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CA8509D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002947F8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41098076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73A5B472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7086FA7" w14:textId="66AAAEA5" w:rsidR="00FE22BB" w:rsidRPr="00971DA0" w:rsidRDefault="00FE22BB" w:rsidP="00FE22BB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92B72">
              <w:rPr>
                <w:rFonts w:ascii="Calibri" w:eastAsia="Calibri" w:hAnsi="Calibri"/>
                <w:sz w:val="20"/>
                <w:szCs w:val="20"/>
                <w:lang w:eastAsia="en-US"/>
              </w:rPr>
              <w:t>Pirometr (punktowy i/lub graficzny)</w:t>
            </w:r>
          </w:p>
        </w:tc>
        <w:tc>
          <w:tcPr>
            <w:tcW w:w="1524" w:type="dxa"/>
            <w:gridSpan w:val="2"/>
            <w:vAlign w:val="center"/>
          </w:tcPr>
          <w:p w14:paraId="59B0256B" w14:textId="3CFAD851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55986C36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37C3480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5EF6E704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703A137E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2491F9F3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0F2E92E8" w14:textId="7E49763C" w:rsidR="00FE22BB" w:rsidRPr="00971DA0" w:rsidRDefault="00FE22BB" w:rsidP="00FE22BB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92B72">
              <w:rPr>
                <w:rFonts w:ascii="Calibri" w:eastAsia="Calibri" w:hAnsi="Calibri"/>
                <w:sz w:val="20"/>
                <w:szCs w:val="20"/>
                <w:lang w:eastAsia="en-US"/>
              </w:rPr>
              <w:t>Butla z gazem propan-butan 11 kg</w:t>
            </w:r>
          </w:p>
        </w:tc>
        <w:tc>
          <w:tcPr>
            <w:tcW w:w="1524" w:type="dxa"/>
            <w:gridSpan w:val="2"/>
            <w:vAlign w:val="center"/>
          </w:tcPr>
          <w:p w14:paraId="08C68788" w14:textId="6349E1B1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434A1731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C6881C7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20477401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5A40AA18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7F0AAD66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57AB2028" w14:textId="246433EC" w:rsidR="00FE22BB" w:rsidRPr="00971DA0" w:rsidRDefault="00FE22BB" w:rsidP="00FE22BB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92B7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Palnik dekarski do butli gazowej</w:t>
            </w:r>
          </w:p>
        </w:tc>
        <w:tc>
          <w:tcPr>
            <w:tcW w:w="1524" w:type="dxa"/>
            <w:gridSpan w:val="2"/>
            <w:vAlign w:val="center"/>
          </w:tcPr>
          <w:p w14:paraId="5AFD9358" w14:textId="33289870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z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es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aw</w:t>
            </w:r>
          </w:p>
        </w:tc>
        <w:tc>
          <w:tcPr>
            <w:tcW w:w="1237" w:type="dxa"/>
            <w:vAlign w:val="center"/>
          </w:tcPr>
          <w:p w14:paraId="4D0A77A0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59C1B1B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70C89673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74F1EC4A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6BB1F48E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24FFD756" w14:textId="376CC0E7" w:rsidR="00FE22BB" w:rsidRPr="00971DA0" w:rsidRDefault="00FE22BB" w:rsidP="00FE22BB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92B7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Linka strażacka ratownicza min. 20 m</w:t>
            </w:r>
          </w:p>
        </w:tc>
        <w:tc>
          <w:tcPr>
            <w:tcW w:w="1524" w:type="dxa"/>
            <w:gridSpan w:val="2"/>
            <w:vAlign w:val="center"/>
          </w:tcPr>
          <w:p w14:paraId="05F4B984" w14:textId="62312AF1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187DA412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70BF2F9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0750949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49D383B2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0002CA9F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0623F36E" w14:textId="13495544" w:rsidR="00FE22BB" w:rsidRPr="00971DA0" w:rsidRDefault="00FE22BB" w:rsidP="00FE22BB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Półmaska z filtropochłaniaczami typu ABEK P3 (dla prowadzących)</w:t>
            </w:r>
          </w:p>
        </w:tc>
        <w:tc>
          <w:tcPr>
            <w:tcW w:w="1524" w:type="dxa"/>
            <w:gridSpan w:val="2"/>
            <w:vAlign w:val="center"/>
          </w:tcPr>
          <w:p w14:paraId="2C3E893F" w14:textId="7F58D2E3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zestawów</w:t>
            </w:r>
          </w:p>
        </w:tc>
        <w:tc>
          <w:tcPr>
            <w:tcW w:w="1237" w:type="dxa"/>
            <w:vAlign w:val="center"/>
          </w:tcPr>
          <w:p w14:paraId="762405BB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EFCC17B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219770EA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48A91EF8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52701077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0D9F4FB8" w14:textId="77777777" w:rsidR="00FE22BB" w:rsidRPr="00A436CA" w:rsidRDefault="00FE22BB" w:rsidP="00FE22BB">
            <w:pPr>
              <w:spacing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Maska pełnotwarzowa z filtropochłaniaczami typu ABEK P3 </w:t>
            </w:r>
          </w:p>
          <w:p w14:paraId="3034860A" w14:textId="33C2060F" w:rsidR="00FE22BB" w:rsidRPr="00971DA0" w:rsidRDefault="00FE22BB" w:rsidP="00FE22BB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(dla prowadzących)</w:t>
            </w:r>
          </w:p>
        </w:tc>
        <w:tc>
          <w:tcPr>
            <w:tcW w:w="1524" w:type="dxa"/>
            <w:gridSpan w:val="2"/>
            <w:vAlign w:val="center"/>
          </w:tcPr>
          <w:p w14:paraId="6A06FB2E" w14:textId="356F3A7A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zestawy</w:t>
            </w:r>
          </w:p>
        </w:tc>
        <w:tc>
          <w:tcPr>
            <w:tcW w:w="1237" w:type="dxa"/>
            <w:vAlign w:val="center"/>
          </w:tcPr>
          <w:p w14:paraId="28DF13D7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108E9D0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DFE87B6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51C63ACE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1B15DF5F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126F9BB" w14:textId="072329AC" w:rsidR="00FE22BB" w:rsidRPr="00971DA0" w:rsidRDefault="00FE22BB" w:rsidP="00FE22BB">
            <w:pPr>
              <w:spacing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/>
                <w:sz w:val="20"/>
                <w:szCs w:val="20"/>
                <w:lang w:eastAsia="en-US"/>
              </w:rPr>
              <w:t>Zestaw do dezynfekcji masek i półmasek</w:t>
            </w:r>
          </w:p>
        </w:tc>
        <w:tc>
          <w:tcPr>
            <w:tcW w:w="1524" w:type="dxa"/>
            <w:gridSpan w:val="2"/>
            <w:vAlign w:val="center"/>
          </w:tcPr>
          <w:p w14:paraId="3F4759F1" w14:textId="6B026CAB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237" w:type="dxa"/>
            <w:vAlign w:val="center"/>
          </w:tcPr>
          <w:p w14:paraId="2F5258AE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520D4CB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57903175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5E1B81DF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65C83C68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4DC24CB4" w14:textId="71E4AAE7" w:rsidR="00FE22BB" w:rsidRPr="00971DA0" w:rsidRDefault="00FE22BB" w:rsidP="00FE22BB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Tafla szkła lub pleksiglasu o wymiarach około 50 cm x 50 cm</w:t>
            </w:r>
          </w:p>
        </w:tc>
        <w:tc>
          <w:tcPr>
            <w:tcW w:w="1524" w:type="dxa"/>
            <w:gridSpan w:val="2"/>
            <w:vAlign w:val="center"/>
          </w:tcPr>
          <w:p w14:paraId="320576F3" w14:textId="6C7D41C6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16B10ECA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1910BF0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5483C4A3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00BD0F90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60522DFD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4BBB24EA" w14:textId="7D24DDFC" w:rsidR="00FE22BB" w:rsidRPr="00971DA0" w:rsidRDefault="00FE22BB" w:rsidP="00FE22BB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Matowa taśma klejąca (malarska) 10 m </w:t>
            </w:r>
            <w:r w:rsidR="00DA0213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</w:r>
            <w:r w:rsidRPr="00A436CA">
              <w:rPr>
                <w:rFonts w:ascii="Calibri" w:eastAsia="Calibri" w:hAnsi="Calibri"/>
                <w:sz w:val="20"/>
                <w:szCs w:val="20"/>
                <w:lang w:eastAsia="en-US"/>
              </w:rPr>
              <w:t>o szerokości min 20 mm</w:t>
            </w:r>
          </w:p>
        </w:tc>
        <w:tc>
          <w:tcPr>
            <w:tcW w:w="1524" w:type="dxa"/>
            <w:gridSpan w:val="2"/>
            <w:vAlign w:val="center"/>
          </w:tcPr>
          <w:p w14:paraId="65841553" w14:textId="70FD224F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1732F5B5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908F174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0723BAAC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3775E517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700AA7D4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63D569C6" w14:textId="3A1A25BD" w:rsidR="00FE22BB" w:rsidRPr="00971DA0" w:rsidRDefault="00FE22BB" w:rsidP="00FE22BB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Suszarka do włosów lub opalarka elektryczna</w:t>
            </w:r>
          </w:p>
        </w:tc>
        <w:tc>
          <w:tcPr>
            <w:tcW w:w="1524" w:type="dxa"/>
            <w:gridSpan w:val="2"/>
            <w:vAlign w:val="center"/>
          </w:tcPr>
          <w:p w14:paraId="0D47BCC1" w14:textId="18269303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37" w:type="dxa"/>
            <w:vAlign w:val="center"/>
          </w:tcPr>
          <w:p w14:paraId="1420FA34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02B584F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29E7AA1D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0C890CF9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40E272EE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4A5FEA8E" w14:textId="1AE29B48" w:rsidR="00FE22BB" w:rsidRPr="00971DA0" w:rsidRDefault="00FE22BB" w:rsidP="00FE22BB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Lodówka turystyczna kompresorowa</w:t>
            </w:r>
          </w:p>
        </w:tc>
        <w:tc>
          <w:tcPr>
            <w:tcW w:w="1524" w:type="dxa"/>
            <w:gridSpan w:val="2"/>
            <w:vAlign w:val="center"/>
          </w:tcPr>
          <w:p w14:paraId="5CB6181C" w14:textId="026BCDAF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50C7D1CC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CC860F8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4E3CC61C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49ED7138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00C3560C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60C8B691" w14:textId="7CBE72B6" w:rsidR="00FE22BB" w:rsidRPr="00971DA0" w:rsidRDefault="00FE22BB" w:rsidP="00FE22BB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Kuchenka elektryczna dwupalnikowa z płytkami grzewczymi wykonanymi z żeliwa lub stali</w:t>
            </w:r>
          </w:p>
        </w:tc>
        <w:tc>
          <w:tcPr>
            <w:tcW w:w="1524" w:type="dxa"/>
            <w:gridSpan w:val="2"/>
            <w:vAlign w:val="center"/>
          </w:tcPr>
          <w:p w14:paraId="0F10B8F7" w14:textId="31439C8B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0F9483F8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F978953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037C12E4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36E32FA8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351D5A9E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422A411B" w14:textId="09D9449C" w:rsidR="00FE22BB" w:rsidRPr="00971DA0" w:rsidRDefault="00FE22BB" w:rsidP="00FE22BB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Palnik gazowy turystyczny na kartusze</w:t>
            </w:r>
          </w:p>
        </w:tc>
        <w:tc>
          <w:tcPr>
            <w:tcW w:w="1524" w:type="dxa"/>
            <w:gridSpan w:val="2"/>
            <w:vAlign w:val="center"/>
          </w:tcPr>
          <w:p w14:paraId="6A107D40" w14:textId="6F29CC6A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15A1F54A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14BE716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57ECEA3E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7533F055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44A80AE2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7DB66B8C" w14:textId="61223047" w:rsidR="00FE22BB" w:rsidRPr="00971DA0" w:rsidRDefault="00FE22BB" w:rsidP="00FE22BB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Naczynie ze stali nierdzewnej </w:t>
            </w:r>
            <w:r w:rsidR="00F86474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</w:r>
            <w:r w:rsidRPr="00A436CA">
              <w:rPr>
                <w:rFonts w:ascii="Calibri" w:eastAsia="Calibri" w:hAnsi="Calibri"/>
                <w:sz w:val="20"/>
                <w:szCs w:val="20"/>
                <w:lang w:eastAsia="en-US"/>
              </w:rPr>
              <w:t>(mały garnek lub kubek)</w:t>
            </w:r>
          </w:p>
        </w:tc>
        <w:tc>
          <w:tcPr>
            <w:tcW w:w="1524" w:type="dxa"/>
            <w:gridSpan w:val="2"/>
            <w:vAlign w:val="center"/>
          </w:tcPr>
          <w:p w14:paraId="5A48C5D4" w14:textId="166E548E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1237" w:type="dxa"/>
            <w:vAlign w:val="center"/>
          </w:tcPr>
          <w:p w14:paraId="34DA4C7A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5B4C4D4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72EFD10E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5D39B863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6497DC98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0F6ACD4" w14:textId="21AE8FC6" w:rsidR="00FE22BB" w:rsidRPr="00971DA0" w:rsidRDefault="00FE22BB" w:rsidP="00FE22BB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/>
                <w:sz w:val="20"/>
                <w:szCs w:val="20"/>
                <w:lang w:eastAsia="en-US"/>
              </w:rPr>
              <w:t>Czajnik elektryczny</w:t>
            </w:r>
          </w:p>
        </w:tc>
        <w:tc>
          <w:tcPr>
            <w:tcW w:w="1524" w:type="dxa"/>
            <w:gridSpan w:val="2"/>
            <w:vAlign w:val="center"/>
          </w:tcPr>
          <w:p w14:paraId="0251134A" w14:textId="40CE5DA5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7B5DC24A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6F38ADE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58234C7A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3FB13E9F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0A63A687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2BF8467C" w14:textId="47EB5E0E" w:rsidR="00FE22BB" w:rsidRPr="00971DA0" w:rsidRDefault="00FE22BB" w:rsidP="00FE22BB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/>
                <w:sz w:val="20"/>
                <w:szCs w:val="20"/>
                <w:lang w:eastAsia="en-US"/>
              </w:rPr>
              <w:t>Palnik typu lampa lutownicza (na kartusze)</w:t>
            </w:r>
          </w:p>
        </w:tc>
        <w:tc>
          <w:tcPr>
            <w:tcW w:w="1524" w:type="dxa"/>
            <w:gridSpan w:val="2"/>
            <w:vAlign w:val="center"/>
          </w:tcPr>
          <w:p w14:paraId="6EB4DAC9" w14:textId="2B841422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3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1237" w:type="dxa"/>
            <w:vAlign w:val="center"/>
          </w:tcPr>
          <w:p w14:paraId="2B3A45C2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592FD50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230CDE1A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49ECE0F7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0DBC35ED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086D889D" w14:textId="0505160D" w:rsidR="00FE22BB" w:rsidRPr="00971DA0" w:rsidRDefault="00FE22BB" w:rsidP="00FE22BB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/>
                <w:sz w:val="20"/>
                <w:szCs w:val="20"/>
                <w:lang w:eastAsia="en-US"/>
              </w:rPr>
              <w:t>Świeca dymna szara o czasie działania min. 60 sekund</w:t>
            </w:r>
          </w:p>
        </w:tc>
        <w:tc>
          <w:tcPr>
            <w:tcW w:w="1524" w:type="dxa"/>
            <w:gridSpan w:val="2"/>
            <w:vAlign w:val="center"/>
          </w:tcPr>
          <w:p w14:paraId="6D1E9565" w14:textId="2F2B9EF4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1237" w:type="dxa"/>
            <w:vAlign w:val="center"/>
          </w:tcPr>
          <w:p w14:paraId="495643E5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D7779F1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3B8DCC8C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6F2A59AE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1F7F2FDC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77DD341" w14:textId="77777777" w:rsidR="00FE22BB" w:rsidRPr="00A436CA" w:rsidRDefault="00FE22BB" w:rsidP="00F8647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/>
                <w:sz w:val="20"/>
                <w:szCs w:val="20"/>
                <w:lang w:eastAsia="en-US"/>
              </w:rPr>
              <w:t>Manekin ewakuacyjny:</w:t>
            </w:r>
          </w:p>
          <w:p w14:paraId="711E2B91" w14:textId="77777777" w:rsidR="00FE22BB" w:rsidRPr="00A436CA" w:rsidRDefault="00FE22BB" w:rsidP="00F8647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/>
                <w:sz w:val="20"/>
                <w:szCs w:val="20"/>
                <w:lang w:eastAsia="en-US"/>
              </w:rPr>
              <w:t>•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Pr="00A436CA">
              <w:rPr>
                <w:rFonts w:ascii="Calibri" w:eastAsia="Calibri" w:hAnsi="Calibri"/>
                <w:sz w:val="20"/>
                <w:szCs w:val="20"/>
                <w:lang w:eastAsia="en-US"/>
              </w:rPr>
              <w:t>dorosły (4 szt.)</w:t>
            </w:r>
          </w:p>
          <w:p w14:paraId="2D7A5A67" w14:textId="77777777" w:rsidR="00FE22BB" w:rsidRPr="00A436CA" w:rsidRDefault="00FE22BB" w:rsidP="00F8647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/>
                <w:sz w:val="20"/>
                <w:szCs w:val="20"/>
                <w:lang w:eastAsia="en-US"/>
              </w:rPr>
              <w:t>•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Pr="00A436CA">
              <w:rPr>
                <w:rFonts w:ascii="Calibri" w:eastAsia="Calibri" w:hAnsi="Calibri"/>
                <w:sz w:val="20"/>
                <w:szCs w:val="20"/>
                <w:lang w:eastAsia="en-US"/>
              </w:rPr>
              <w:t>dziecko (2 szt.)</w:t>
            </w:r>
          </w:p>
          <w:p w14:paraId="6D5BD360" w14:textId="0A6512AC" w:rsidR="00FE22BB" w:rsidRPr="00971DA0" w:rsidRDefault="00FE22BB" w:rsidP="00F8647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zalecane jest wykorzystanie manekinów </w:t>
            </w:r>
            <w:r w:rsidR="00DA0213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</w:r>
            <w:r w:rsidRPr="00A436CA">
              <w:rPr>
                <w:rFonts w:ascii="Calibri" w:eastAsia="Calibri" w:hAnsi="Calibri"/>
                <w:sz w:val="20"/>
                <w:szCs w:val="20"/>
                <w:lang w:eastAsia="en-US"/>
              </w:rPr>
              <w:t>z tworzywa sztucznego, cechujących się wiernym odwzorowaniem kończyn i twarzy oraz masą poniżej 40 kg</w:t>
            </w:r>
          </w:p>
        </w:tc>
        <w:tc>
          <w:tcPr>
            <w:tcW w:w="1524" w:type="dxa"/>
            <w:gridSpan w:val="2"/>
            <w:vAlign w:val="center"/>
          </w:tcPr>
          <w:p w14:paraId="76C8FC83" w14:textId="5711E082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1237" w:type="dxa"/>
            <w:vAlign w:val="center"/>
          </w:tcPr>
          <w:p w14:paraId="178C2A80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7471C2E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7E110CF0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2636BD7F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46BF6A36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85A7927" w14:textId="63DECA32" w:rsidR="00FE22BB" w:rsidRPr="00971DA0" w:rsidRDefault="00FE22BB" w:rsidP="00FE22BB">
            <w:pPr>
              <w:spacing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/>
                <w:sz w:val="20"/>
                <w:szCs w:val="20"/>
                <w:lang w:eastAsia="en-US"/>
              </w:rPr>
              <w:t>Koc bawełniany</w:t>
            </w:r>
          </w:p>
        </w:tc>
        <w:tc>
          <w:tcPr>
            <w:tcW w:w="1524" w:type="dxa"/>
            <w:gridSpan w:val="2"/>
            <w:vAlign w:val="center"/>
          </w:tcPr>
          <w:p w14:paraId="01E6975A" w14:textId="74FFBA60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1237" w:type="dxa"/>
            <w:vAlign w:val="center"/>
          </w:tcPr>
          <w:p w14:paraId="0649046E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A3BB44C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F80AB42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3C7C6FC5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1D1085A9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DE453AD" w14:textId="119DE964" w:rsidR="00FE22BB" w:rsidRPr="00971DA0" w:rsidRDefault="00FE22BB" w:rsidP="00FE22BB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/>
                <w:sz w:val="20"/>
                <w:szCs w:val="20"/>
                <w:lang w:eastAsia="en-US"/>
              </w:rPr>
              <w:t>Butla gazowa 11 kg próżna i oczyszczona</w:t>
            </w:r>
          </w:p>
        </w:tc>
        <w:tc>
          <w:tcPr>
            <w:tcW w:w="1524" w:type="dxa"/>
            <w:gridSpan w:val="2"/>
            <w:vAlign w:val="center"/>
          </w:tcPr>
          <w:p w14:paraId="5B6ADEED" w14:textId="720F662F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1237" w:type="dxa"/>
            <w:vAlign w:val="center"/>
          </w:tcPr>
          <w:p w14:paraId="2DF70417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8649F99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474BA818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2FA71736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0CD8A43F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53D01681" w14:textId="77777777" w:rsidR="00FE22BB" w:rsidRPr="00A436CA" w:rsidRDefault="00FE22BB" w:rsidP="00FE22BB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Tablica do pomiaru czasu pracy w strefie zagrożenia </w:t>
            </w:r>
          </w:p>
          <w:p w14:paraId="6E21C9E5" w14:textId="70FC2F66" w:rsidR="00FE22BB" w:rsidRPr="00971DA0" w:rsidRDefault="00FE22BB" w:rsidP="00FE22BB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86474">
              <w:rPr>
                <w:rFonts w:ascii="Calibri" w:eastAsia="Calibri" w:hAnsi="Calibri"/>
                <w:sz w:val="18"/>
                <w:szCs w:val="18"/>
                <w:lang w:eastAsia="en-US"/>
              </w:rPr>
              <w:t>(zamiennie tablica suchościeralna)</w:t>
            </w:r>
          </w:p>
        </w:tc>
        <w:tc>
          <w:tcPr>
            <w:tcW w:w="1524" w:type="dxa"/>
            <w:gridSpan w:val="2"/>
            <w:vAlign w:val="center"/>
          </w:tcPr>
          <w:p w14:paraId="214B3B32" w14:textId="15B34269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5E2AC14F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946CCDE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C2E19F9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56BAC0FB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38323D79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7A6D100A" w14:textId="628A095A" w:rsidR="00FE22BB" w:rsidRPr="00971DA0" w:rsidRDefault="00FE22BB" w:rsidP="00FE22BB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Model do przeprowadzenia ćwiczenia Praca </w:t>
            </w:r>
            <w:r w:rsidR="00DA0213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</w:r>
            <w:r w:rsidRPr="00A436CA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z koloryzacją (opisany w </w:t>
            </w:r>
            <w:r w:rsidRPr="0050573B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załączniku </w:t>
            </w:r>
            <w:r w:rsidR="0050573B" w:rsidRPr="0050573B">
              <w:rPr>
                <w:rFonts w:ascii="Calibri" w:eastAsia="Calibri" w:hAnsi="Calibri"/>
                <w:sz w:val="20"/>
                <w:szCs w:val="20"/>
                <w:lang w:eastAsia="en-US"/>
              </w:rPr>
              <w:t>5</w:t>
            </w:r>
            <w:r w:rsidRPr="0050573B">
              <w:rPr>
                <w:rFonts w:ascii="Calibri" w:eastAsia="Calibri" w:hAnsi="Calibri"/>
                <w:sz w:val="20"/>
                <w:szCs w:val="20"/>
                <w:lang w:eastAsia="en-US"/>
              </w:rPr>
              <w:t>.3</w:t>
            </w:r>
            <w:r w:rsidRPr="0050573B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50573B">
              <w:rPr>
                <w:rFonts w:ascii="Calibri" w:eastAsia="Calibri" w:hAnsi="Calibri"/>
                <w:bCs/>
                <w:i/>
                <w:iCs/>
                <w:sz w:val="20"/>
                <w:szCs w:val="20"/>
                <w:lang w:eastAsia="en-US"/>
              </w:rPr>
              <w:t>do</w:t>
            </w:r>
            <w:r w:rsidRPr="00127D41">
              <w:rPr>
                <w:rFonts w:ascii="Calibri" w:eastAsia="Calibri" w:hAnsi="Calibri"/>
                <w:bCs/>
                <w:i/>
                <w:iCs/>
                <w:sz w:val="20"/>
                <w:szCs w:val="20"/>
                <w:lang w:eastAsia="en-US"/>
              </w:rPr>
              <w:t xml:space="preserve"> Programu szkolenia doskonalącego z zakresu wykorzystywania taktycznych kamer termowizyjnych podczas gaszenia pożarów wewnętrznych</w:t>
            </w:r>
            <w:r w:rsidRPr="00127D41">
              <w:rPr>
                <w:rFonts w:ascii="Calibri" w:eastAsia="Calibri" w:hAnsi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24" w:type="dxa"/>
            <w:gridSpan w:val="2"/>
            <w:vAlign w:val="center"/>
          </w:tcPr>
          <w:p w14:paraId="450D3B9B" w14:textId="4D23C228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zestawy</w:t>
            </w:r>
          </w:p>
        </w:tc>
        <w:tc>
          <w:tcPr>
            <w:tcW w:w="1237" w:type="dxa"/>
            <w:vAlign w:val="center"/>
          </w:tcPr>
          <w:p w14:paraId="27B47969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1A26B4A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5EFACDEC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472B2220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6DB7D788" w14:textId="77777777" w:rsidR="00FE22BB" w:rsidRPr="00971DA0" w:rsidRDefault="00FE22BB" w:rsidP="00FE22B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67BEAC4D" w14:textId="77777777" w:rsidR="00FE22BB" w:rsidRPr="00A436CA" w:rsidRDefault="00FE22BB" w:rsidP="00FE22BB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Materiał palny w ilości umożliwiającej przeprowadzenie co najmniej trzech ćwiczeń gorących:</w:t>
            </w:r>
          </w:p>
          <w:p w14:paraId="40D46B86" w14:textId="5F760F26" w:rsidR="00FE22BB" w:rsidRPr="00971DA0" w:rsidRDefault="00FE22BB" w:rsidP="00FE22BB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A436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•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A436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21 arkuszy płyty OSB (lub wiórowej) </w:t>
            </w:r>
            <w:r w:rsidR="00DA021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</w:r>
            <w:r w:rsidRPr="00A436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 wymiarach około 250 x 125 cm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A436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i grubości </w:t>
            </w:r>
            <w:r w:rsidR="00DA021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</w:r>
            <w:r w:rsidRPr="00A436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 zakresie 20-22 mm</w:t>
            </w:r>
          </w:p>
        </w:tc>
        <w:tc>
          <w:tcPr>
            <w:tcW w:w="1524" w:type="dxa"/>
            <w:gridSpan w:val="2"/>
            <w:vAlign w:val="center"/>
          </w:tcPr>
          <w:p w14:paraId="302DDBE8" w14:textId="6B3BF029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1 </w:t>
            </w:r>
            <w:r w:rsidR="00E77E4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</w:t>
            </w:r>
          </w:p>
        </w:tc>
        <w:tc>
          <w:tcPr>
            <w:tcW w:w="1237" w:type="dxa"/>
            <w:vAlign w:val="center"/>
          </w:tcPr>
          <w:p w14:paraId="6A5A2028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E90864F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297D4E21" w14:textId="77777777" w:rsidR="00FE22BB" w:rsidRPr="00971DA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E22BB" w14:paraId="3DEB57AC" w14:textId="77777777" w:rsidTr="00805B89">
        <w:trPr>
          <w:jc w:val="center"/>
        </w:trPr>
        <w:tc>
          <w:tcPr>
            <w:tcW w:w="9857" w:type="dxa"/>
            <w:gridSpan w:val="10"/>
            <w:vAlign w:val="center"/>
          </w:tcPr>
          <w:p w14:paraId="24286D06" w14:textId="19B7F652" w:rsidR="00FE22BB" w:rsidRPr="00FE4E90" w:rsidRDefault="00FE22BB" w:rsidP="00FE22B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C69E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E77E4D" w14:paraId="05246E5C" w14:textId="77777777" w:rsidTr="00E77E4D">
        <w:trPr>
          <w:jc w:val="center"/>
        </w:trPr>
        <w:tc>
          <w:tcPr>
            <w:tcW w:w="471" w:type="dxa"/>
            <w:vAlign w:val="center"/>
          </w:tcPr>
          <w:p w14:paraId="1DB5949C" w14:textId="083F31EA" w:rsidR="00E77E4D" w:rsidRPr="00FE4E90" w:rsidRDefault="00E77E4D" w:rsidP="00E77E4D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4121" w:type="dxa"/>
            <w:gridSpan w:val="2"/>
            <w:vAlign w:val="center"/>
          </w:tcPr>
          <w:p w14:paraId="5A12F73E" w14:textId="4DB3FA75" w:rsidR="00E77E4D" w:rsidRPr="00D303F3" w:rsidRDefault="00E77E4D" w:rsidP="00E77E4D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C69E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ratownictwa medyczn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ego</w:t>
            </w:r>
            <w:r w:rsidRPr="001C69E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R1</w:t>
            </w:r>
          </w:p>
        </w:tc>
        <w:tc>
          <w:tcPr>
            <w:tcW w:w="1547" w:type="dxa"/>
            <w:gridSpan w:val="2"/>
          </w:tcPr>
          <w:p w14:paraId="24A3E5CF" w14:textId="1277AD7A" w:rsidR="00E77E4D" w:rsidRPr="00E71908" w:rsidRDefault="00E77E4D" w:rsidP="00E77E4D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3A430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60" w:type="dxa"/>
            <w:gridSpan w:val="2"/>
            <w:vAlign w:val="center"/>
          </w:tcPr>
          <w:p w14:paraId="3EB3F956" w14:textId="77777777" w:rsidR="00E77E4D" w:rsidRPr="00FE4E90" w:rsidRDefault="00E77E4D" w:rsidP="00E77E4D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1971287E" w14:textId="77777777" w:rsidR="00E77E4D" w:rsidRPr="00FE4E90" w:rsidRDefault="00E77E4D" w:rsidP="00E77E4D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vAlign w:val="center"/>
          </w:tcPr>
          <w:p w14:paraId="252B31DB" w14:textId="77777777" w:rsidR="00E77E4D" w:rsidRPr="00FE4E90" w:rsidRDefault="00E77E4D" w:rsidP="00E77E4D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E77E4D" w14:paraId="11BBFC89" w14:textId="77777777" w:rsidTr="00E77E4D">
        <w:trPr>
          <w:jc w:val="center"/>
        </w:trPr>
        <w:tc>
          <w:tcPr>
            <w:tcW w:w="471" w:type="dxa"/>
            <w:vAlign w:val="center"/>
          </w:tcPr>
          <w:p w14:paraId="45E10414" w14:textId="7B6A83D8" w:rsidR="00E77E4D" w:rsidRPr="00E77E4D" w:rsidRDefault="00E77E4D" w:rsidP="00E77E4D">
            <w:pPr>
              <w:pStyle w:val="Akapitzlist"/>
              <w:numPr>
                <w:ilvl w:val="0"/>
                <w:numId w:val="3"/>
              </w:numPr>
              <w:spacing w:before="60" w:after="60"/>
              <w:ind w:left="3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4121" w:type="dxa"/>
            <w:gridSpan w:val="2"/>
            <w:vAlign w:val="center"/>
          </w:tcPr>
          <w:p w14:paraId="646643A9" w14:textId="02DDCD48" w:rsidR="00E77E4D" w:rsidRPr="00D303F3" w:rsidRDefault="00E77E4D" w:rsidP="00E77E4D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C69E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547" w:type="dxa"/>
            <w:gridSpan w:val="2"/>
          </w:tcPr>
          <w:p w14:paraId="423EA6C7" w14:textId="1446CD9B" w:rsidR="00E77E4D" w:rsidRPr="00E71908" w:rsidRDefault="00E77E4D" w:rsidP="00E77E4D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3A430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60" w:type="dxa"/>
            <w:gridSpan w:val="2"/>
            <w:vAlign w:val="center"/>
          </w:tcPr>
          <w:p w14:paraId="7890E7D9" w14:textId="77777777" w:rsidR="00E77E4D" w:rsidRPr="00FE4E90" w:rsidRDefault="00E77E4D" w:rsidP="00E77E4D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6A1B5B94" w14:textId="77777777" w:rsidR="00E77E4D" w:rsidRPr="00FE4E90" w:rsidRDefault="00E77E4D" w:rsidP="00E77E4D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vAlign w:val="center"/>
          </w:tcPr>
          <w:p w14:paraId="36951E66" w14:textId="77777777" w:rsidR="00E77E4D" w:rsidRPr="00FE4E90" w:rsidRDefault="00E77E4D" w:rsidP="00E77E4D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</w:tbl>
    <w:p w14:paraId="3BEE9FA6" w14:textId="77777777" w:rsidR="009479A9" w:rsidRPr="00971DA0" w:rsidRDefault="009479A9" w:rsidP="009479A9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66C663F1" w14:textId="0D1C3177" w:rsidR="00854CB7" w:rsidRDefault="00854CB7" w:rsidP="00854CB7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4CB7">
        <w:rPr>
          <w:rFonts w:ascii="Calibri" w:eastAsia="Calibri" w:hAnsi="Calibri" w:cs="Calibri"/>
          <w:sz w:val="22"/>
          <w:szCs w:val="22"/>
          <w:lang w:eastAsia="en-US"/>
        </w:rPr>
        <w:t>Ponadto zaleca się posiadanie sytuacyjnej kamery termowizyjnej cechującą się częstotliwością odświeżania obrazu termicznego mniejszą niż 24 Hz</w:t>
      </w:r>
      <w:r w:rsidR="00D303F3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2803CF53" w14:textId="5BDB8E71" w:rsidR="00D303F3" w:rsidRDefault="00D303F3" w:rsidP="00854CB7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303F3">
        <w:rPr>
          <w:rFonts w:ascii="Calibri" w:eastAsia="Calibri" w:hAnsi="Calibri" w:cs="Calibri"/>
          <w:sz w:val="22"/>
          <w:szCs w:val="22"/>
          <w:lang w:eastAsia="en-US"/>
        </w:rPr>
        <w:t>Dodatkowo, uczestnikowi szkolenia rekomenduje się posiadanie zapasowego kompletu ubrania specjalnego (w nawiązaniu do profilaktyki antynowotworowej</w:t>
      </w:r>
      <w:r>
        <w:rPr>
          <w:rFonts w:ascii="Calibri" w:eastAsia="Calibri" w:hAnsi="Calibri" w:cs="Calibri"/>
          <w:sz w:val="22"/>
          <w:szCs w:val="22"/>
          <w:lang w:eastAsia="en-US"/>
        </w:rPr>
        <w:t>).</w:t>
      </w:r>
    </w:p>
    <w:p w14:paraId="7EB32AEE" w14:textId="77777777" w:rsidR="001C69EF" w:rsidRPr="002851CF" w:rsidRDefault="001C69EF" w:rsidP="001C69EF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51CF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3A82E53F" w14:textId="77777777" w:rsidR="001C69EF" w:rsidRPr="002851CF" w:rsidRDefault="001C69EF" w:rsidP="001C69EF">
      <w:pPr>
        <w:numPr>
          <w:ilvl w:val="0"/>
          <w:numId w:val="6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51CF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4AA1743C" w14:textId="77777777" w:rsidR="001C69EF" w:rsidRPr="002851CF" w:rsidRDefault="001C69EF" w:rsidP="001C69EF">
      <w:pPr>
        <w:numPr>
          <w:ilvl w:val="0"/>
          <w:numId w:val="6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51CF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2EF4ED2D" w14:textId="77777777" w:rsidR="001C69EF" w:rsidRPr="002851CF" w:rsidRDefault="001C69EF" w:rsidP="001C69EF">
      <w:pPr>
        <w:numPr>
          <w:ilvl w:val="0"/>
          <w:numId w:val="6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51CF">
        <w:rPr>
          <w:rFonts w:ascii="Calibri" w:eastAsia="Calibri" w:hAnsi="Calibri" w:cs="Calibri"/>
          <w:sz w:val="22"/>
          <w:szCs w:val="22"/>
          <w:lang w:eastAsia="en-US"/>
        </w:rPr>
        <w:t xml:space="preserve">ochronników słuchu, </w:t>
      </w:r>
    </w:p>
    <w:p w14:paraId="4D3FA668" w14:textId="21C94B43" w:rsidR="001C69EF" w:rsidRDefault="001C69EF" w:rsidP="001C69EF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51CF">
        <w:rPr>
          <w:rFonts w:ascii="Calibri" w:eastAsia="Calibri" w:hAnsi="Calibri" w:cs="Calibri"/>
          <w:sz w:val="22"/>
          <w:szCs w:val="22"/>
          <w:lang w:eastAsia="en-US"/>
        </w:rPr>
        <w:t>biorąc pod uwagę liczebność słuchaczy na szkoleniu, liczbę prowadzonych ćwiczeń z przedmiotowym sprzętem ochronnym oraz proces zużywania / zanieczyszczania się ww. sprzętu.</w:t>
      </w:r>
    </w:p>
    <w:p w14:paraId="7DD850B7" w14:textId="77777777" w:rsidR="009479A9" w:rsidRPr="00971DA0" w:rsidRDefault="009479A9" w:rsidP="009479A9">
      <w:p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E9D8B24" w14:textId="5D42631D" w:rsidR="009479A9" w:rsidRPr="00971DA0" w:rsidRDefault="009479A9" w:rsidP="009479A9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Stanowiska </w:t>
      </w:r>
      <w:r w:rsidR="00CA5EF2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265"/>
        <w:gridCol w:w="1418"/>
        <w:gridCol w:w="1276"/>
      </w:tblGrid>
      <w:tr w:rsidR="009479A9" w:rsidRPr="001B113A" w14:paraId="330FA83D" w14:textId="77777777" w:rsidTr="00623531">
        <w:trPr>
          <w:jc w:val="center"/>
        </w:trPr>
        <w:tc>
          <w:tcPr>
            <w:tcW w:w="534" w:type="dxa"/>
            <w:vAlign w:val="center"/>
          </w:tcPr>
          <w:p w14:paraId="2CEFDE4A" w14:textId="77777777" w:rsidR="009479A9" w:rsidRPr="001B113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B113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6265" w:type="dxa"/>
            <w:vAlign w:val="center"/>
          </w:tcPr>
          <w:p w14:paraId="092F7A41" w14:textId="77777777" w:rsidR="009479A9" w:rsidRPr="001B113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B113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418" w:type="dxa"/>
            <w:vAlign w:val="center"/>
          </w:tcPr>
          <w:p w14:paraId="7D71BA05" w14:textId="77777777" w:rsidR="009479A9" w:rsidRPr="001B113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B113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276" w:type="dxa"/>
            <w:vAlign w:val="center"/>
          </w:tcPr>
          <w:p w14:paraId="0EFA4AAE" w14:textId="77777777" w:rsidR="009479A9" w:rsidRPr="001B113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B113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9479A9" w:rsidRPr="00D303F3" w14:paraId="363D3865" w14:textId="77777777" w:rsidTr="00623531">
        <w:trPr>
          <w:trHeight w:val="358"/>
          <w:jc w:val="center"/>
        </w:trPr>
        <w:tc>
          <w:tcPr>
            <w:tcW w:w="534" w:type="dxa"/>
            <w:vAlign w:val="center"/>
          </w:tcPr>
          <w:p w14:paraId="7AB5FA62" w14:textId="77777777" w:rsidR="009479A9" w:rsidRPr="001B113A" w:rsidRDefault="009479A9" w:rsidP="009479A9">
            <w:pPr>
              <w:numPr>
                <w:ilvl w:val="0"/>
                <w:numId w:val="4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265" w:type="dxa"/>
            <w:vAlign w:val="center"/>
          </w:tcPr>
          <w:p w14:paraId="325373B8" w14:textId="4A618A9B" w:rsidR="009479A9" w:rsidRPr="001B113A" w:rsidRDefault="001B113A" w:rsidP="00A93A11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B113A">
              <w:rPr>
                <w:rFonts w:ascii="Calibri" w:eastAsia="Calibri" w:hAnsi="Calibri"/>
                <w:sz w:val="20"/>
                <w:szCs w:val="20"/>
                <w:lang w:eastAsia="en-US"/>
              </w:rPr>
              <w:t>Wielokontenerowy trenażer do nauki i doskonalenia technik gaszenia pożarów wewnętrznych, czyli stanowisko posiadające co najmniej klasyczną komorę ogniową, połączoną drzwiami wewnętrznymi z odnogą umożliwiającą ćwiczenie dojścia do pomieszczenia objętego pożarem, z której istnieje jednocześnie możliwość wejścia do innego pomieszczenia (symulacja możliwości przeszukania mijanych pomieszczeń)</w:t>
            </w:r>
          </w:p>
        </w:tc>
        <w:tc>
          <w:tcPr>
            <w:tcW w:w="1418" w:type="dxa"/>
            <w:vAlign w:val="center"/>
          </w:tcPr>
          <w:p w14:paraId="468B25E5" w14:textId="77777777" w:rsidR="009479A9" w:rsidRPr="001B113A" w:rsidRDefault="009479A9" w:rsidP="00A93A11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6339AA0A" w14:textId="77777777" w:rsidR="009479A9" w:rsidRPr="001B113A" w:rsidRDefault="009479A9" w:rsidP="00A93A11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54EEF8F5" w14:textId="77777777" w:rsidR="009479A9" w:rsidRPr="00623531" w:rsidRDefault="009479A9" w:rsidP="009479A9">
      <w:pPr>
        <w:spacing w:after="160" w:line="259" w:lineRule="auto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7BB1D5DD" w14:textId="77777777" w:rsidR="009479A9" w:rsidRPr="00971DA0" w:rsidRDefault="009479A9" w:rsidP="009479A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70668C86" w14:textId="77777777" w:rsidR="009479A9" w:rsidRPr="00971DA0" w:rsidRDefault="009479A9" w:rsidP="009479A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2929D9A8" w14:textId="77777777" w:rsidR="009479A9" w:rsidRPr="00971DA0" w:rsidRDefault="009479A9" w:rsidP="009479A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458FC7F0" w14:textId="77777777" w:rsidR="009479A9" w:rsidRPr="00971DA0" w:rsidRDefault="009479A9" w:rsidP="009479A9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37F62E16" w14:textId="77777777" w:rsidR="00737E8D" w:rsidRPr="00F86474" w:rsidRDefault="009479A9" w:rsidP="00F86474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F86474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sectPr w:rsidR="00737E8D" w:rsidRPr="00F864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C2144"/>
    <w:multiLevelType w:val="hybridMultilevel"/>
    <w:tmpl w:val="EABA6CA8"/>
    <w:lvl w:ilvl="0" w:tplc="6EF048D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40C1E4" w:tentative="1">
      <w:start w:val="1"/>
      <w:numFmt w:val="lowerLetter"/>
      <w:lvlText w:val="%2."/>
      <w:lvlJc w:val="left"/>
      <w:pPr>
        <w:ind w:left="1440" w:hanging="360"/>
      </w:pPr>
    </w:lvl>
    <w:lvl w:ilvl="2" w:tplc="D98443BC" w:tentative="1">
      <w:start w:val="1"/>
      <w:numFmt w:val="lowerRoman"/>
      <w:lvlText w:val="%3."/>
      <w:lvlJc w:val="right"/>
      <w:pPr>
        <w:ind w:left="2160" w:hanging="180"/>
      </w:pPr>
    </w:lvl>
    <w:lvl w:ilvl="3" w:tplc="E830FE8E" w:tentative="1">
      <w:start w:val="1"/>
      <w:numFmt w:val="decimal"/>
      <w:lvlText w:val="%4."/>
      <w:lvlJc w:val="left"/>
      <w:pPr>
        <w:ind w:left="2880" w:hanging="360"/>
      </w:pPr>
    </w:lvl>
    <w:lvl w:ilvl="4" w:tplc="519050C0" w:tentative="1">
      <w:start w:val="1"/>
      <w:numFmt w:val="lowerLetter"/>
      <w:lvlText w:val="%5."/>
      <w:lvlJc w:val="left"/>
      <w:pPr>
        <w:ind w:left="3600" w:hanging="360"/>
      </w:pPr>
    </w:lvl>
    <w:lvl w:ilvl="5" w:tplc="2FC613DE" w:tentative="1">
      <w:start w:val="1"/>
      <w:numFmt w:val="lowerRoman"/>
      <w:lvlText w:val="%6."/>
      <w:lvlJc w:val="right"/>
      <w:pPr>
        <w:ind w:left="4320" w:hanging="180"/>
      </w:pPr>
    </w:lvl>
    <w:lvl w:ilvl="6" w:tplc="81CAAFD4" w:tentative="1">
      <w:start w:val="1"/>
      <w:numFmt w:val="decimal"/>
      <w:lvlText w:val="%7."/>
      <w:lvlJc w:val="left"/>
      <w:pPr>
        <w:ind w:left="5040" w:hanging="360"/>
      </w:pPr>
    </w:lvl>
    <w:lvl w:ilvl="7" w:tplc="C50E4008" w:tentative="1">
      <w:start w:val="1"/>
      <w:numFmt w:val="lowerLetter"/>
      <w:lvlText w:val="%8."/>
      <w:lvlJc w:val="left"/>
      <w:pPr>
        <w:ind w:left="5760" w:hanging="360"/>
      </w:pPr>
    </w:lvl>
    <w:lvl w:ilvl="8" w:tplc="C65C6F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75E1F"/>
    <w:multiLevelType w:val="hybridMultilevel"/>
    <w:tmpl w:val="1E1C612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27AE2"/>
    <w:multiLevelType w:val="hybridMultilevel"/>
    <w:tmpl w:val="196CC27C"/>
    <w:lvl w:ilvl="0" w:tplc="FC588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863C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38D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949B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BA8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B4AC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7E01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0272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A27A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702E0"/>
    <w:multiLevelType w:val="hybridMultilevel"/>
    <w:tmpl w:val="D68084B2"/>
    <w:lvl w:ilvl="0" w:tplc="925E9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B6B230" w:tentative="1">
      <w:start w:val="1"/>
      <w:numFmt w:val="lowerLetter"/>
      <w:lvlText w:val="%2."/>
      <w:lvlJc w:val="left"/>
      <w:pPr>
        <w:ind w:left="1440" w:hanging="360"/>
      </w:pPr>
    </w:lvl>
    <w:lvl w:ilvl="2" w:tplc="5DFE3F60" w:tentative="1">
      <w:start w:val="1"/>
      <w:numFmt w:val="lowerRoman"/>
      <w:lvlText w:val="%3."/>
      <w:lvlJc w:val="right"/>
      <w:pPr>
        <w:ind w:left="2160" w:hanging="180"/>
      </w:pPr>
    </w:lvl>
    <w:lvl w:ilvl="3" w:tplc="B120B0B0" w:tentative="1">
      <w:start w:val="1"/>
      <w:numFmt w:val="decimal"/>
      <w:lvlText w:val="%4."/>
      <w:lvlJc w:val="left"/>
      <w:pPr>
        <w:ind w:left="2880" w:hanging="360"/>
      </w:pPr>
    </w:lvl>
    <w:lvl w:ilvl="4" w:tplc="CFEAB910" w:tentative="1">
      <w:start w:val="1"/>
      <w:numFmt w:val="lowerLetter"/>
      <w:lvlText w:val="%5."/>
      <w:lvlJc w:val="left"/>
      <w:pPr>
        <w:ind w:left="3600" w:hanging="360"/>
      </w:pPr>
    </w:lvl>
    <w:lvl w:ilvl="5" w:tplc="3EFE1496" w:tentative="1">
      <w:start w:val="1"/>
      <w:numFmt w:val="lowerRoman"/>
      <w:lvlText w:val="%6."/>
      <w:lvlJc w:val="right"/>
      <w:pPr>
        <w:ind w:left="4320" w:hanging="180"/>
      </w:pPr>
    </w:lvl>
    <w:lvl w:ilvl="6" w:tplc="2B664E82" w:tentative="1">
      <w:start w:val="1"/>
      <w:numFmt w:val="decimal"/>
      <w:lvlText w:val="%7."/>
      <w:lvlJc w:val="left"/>
      <w:pPr>
        <w:ind w:left="5040" w:hanging="360"/>
      </w:pPr>
    </w:lvl>
    <w:lvl w:ilvl="7" w:tplc="2764B066" w:tentative="1">
      <w:start w:val="1"/>
      <w:numFmt w:val="lowerLetter"/>
      <w:lvlText w:val="%8."/>
      <w:lvlJc w:val="left"/>
      <w:pPr>
        <w:ind w:left="5760" w:hanging="360"/>
      </w:pPr>
    </w:lvl>
    <w:lvl w:ilvl="8" w:tplc="A99430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758ED"/>
    <w:multiLevelType w:val="hybridMultilevel"/>
    <w:tmpl w:val="89B20D2E"/>
    <w:lvl w:ilvl="0" w:tplc="D244F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00C018" w:tentative="1">
      <w:start w:val="1"/>
      <w:numFmt w:val="lowerLetter"/>
      <w:lvlText w:val="%2."/>
      <w:lvlJc w:val="left"/>
      <w:pPr>
        <w:ind w:left="1440" w:hanging="360"/>
      </w:pPr>
    </w:lvl>
    <w:lvl w:ilvl="2" w:tplc="F2EA8906" w:tentative="1">
      <w:start w:val="1"/>
      <w:numFmt w:val="lowerRoman"/>
      <w:lvlText w:val="%3."/>
      <w:lvlJc w:val="right"/>
      <w:pPr>
        <w:ind w:left="2160" w:hanging="180"/>
      </w:pPr>
    </w:lvl>
    <w:lvl w:ilvl="3" w:tplc="15B07EB4" w:tentative="1">
      <w:start w:val="1"/>
      <w:numFmt w:val="decimal"/>
      <w:lvlText w:val="%4."/>
      <w:lvlJc w:val="left"/>
      <w:pPr>
        <w:ind w:left="2880" w:hanging="360"/>
      </w:pPr>
    </w:lvl>
    <w:lvl w:ilvl="4" w:tplc="440E496A" w:tentative="1">
      <w:start w:val="1"/>
      <w:numFmt w:val="lowerLetter"/>
      <w:lvlText w:val="%5."/>
      <w:lvlJc w:val="left"/>
      <w:pPr>
        <w:ind w:left="3600" w:hanging="360"/>
      </w:pPr>
    </w:lvl>
    <w:lvl w:ilvl="5" w:tplc="F7AE503E" w:tentative="1">
      <w:start w:val="1"/>
      <w:numFmt w:val="lowerRoman"/>
      <w:lvlText w:val="%6."/>
      <w:lvlJc w:val="right"/>
      <w:pPr>
        <w:ind w:left="4320" w:hanging="180"/>
      </w:pPr>
    </w:lvl>
    <w:lvl w:ilvl="6" w:tplc="AFACE350" w:tentative="1">
      <w:start w:val="1"/>
      <w:numFmt w:val="decimal"/>
      <w:lvlText w:val="%7."/>
      <w:lvlJc w:val="left"/>
      <w:pPr>
        <w:ind w:left="5040" w:hanging="360"/>
      </w:pPr>
    </w:lvl>
    <w:lvl w:ilvl="7" w:tplc="26BEC582" w:tentative="1">
      <w:start w:val="1"/>
      <w:numFmt w:val="lowerLetter"/>
      <w:lvlText w:val="%8."/>
      <w:lvlJc w:val="left"/>
      <w:pPr>
        <w:ind w:left="5760" w:hanging="360"/>
      </w:pPr>
    </w:lvl>
    <w:lvl w:ilvl="8" w:tplc="9014C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F3F39"/>
    <w:multiLevelType w:val="hybridMultilevel"/>
    <w:tmpl w:val="7E60BC32"/>
    <w:lvl w:ilvl="0" w:tplc="A3429F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26F942" w:tentative="1">
      <w:start w:val="1"/>
      <w:numFmt w:val="lowerLetter"/>
      <w:lvlText w:val="%2."/>
      <w:lvlJc w:val="left"/>
      <w:pPr>
        <w:ind w:left="1440" w:hanging="360"/>
      </w:pPr>
    </w:lvl>
    <w:lvl w:ilvl="2" w:tplc="DCC06F4E" w:tentative="1">
      <w:start w:val="1"/>
      <w:numFmt w:val="lowerRoman"/>
      <w:lvlText w:val="%3."/>
      <w:lvlJc w:val="right"/>
      <w:pPr>
        <w:ind w:left="2160" w:hanging="180"/>
      </w:pPr>
    </w:lvl>
    <w:lvl w:ilvl="3" w:tplc="83E461E8" w:tentative="1">
      <w:start w:val="1"/>
      <w:numFmt w:val="decimal"/>
      <w:lvlText w:val="%4."/>
      <w:lvlJc w:val="left"/>
      <w:pPr>
        <w:ind w:left="2880" w:hanging="360"/>
      </w:pPr>
    </w:lvl>
    <w:lvl w:ilvl="4" w:tplc="706A1B56" w:tentative="1">
      <w:start w:val="1"/>
      <w:numFmt w:val="lowerLetter"/>
      <w:lvlText w:val="%5."/>
      <w:lvlJc w:val="left"/>
      <w:pPr>
        <w:ind w:left="3600" w:hanging="360"/>
      </w:pPr>
    </w:lvl>
    <w:lvl w:ilvl="5" w:tplc="33FCCB32" w:tentative="1">
      <w:start w:val="1"/>
      <w:numFmt w:val="lowerRoman"/>
      <w:lvlText w:val="%6."/>
      <w:lvlJc w:val="right"/>
      <w:pPr>
        <w:ind w:left="4320" w:hanging="180"/>
      </w:pPr>
    </w:lvl>
    <w:lvl w:ilvl="6" w:tplc="EDF0CEE8" w:tentative="1">
      <w:start w:val="1"/>
      <w:numFmt w:val="decimal"/>
      <w:lvlText w:val="%7."/>
      <w:lvlJc w:val="left"/>
      <w:pPr>
        <w:ind w:left="5040" w:hanging="360"/>
      </w:pPr>
    </w:lvl>
    <w:lvl w:ilvl="7" w:tplc="4078AA38" w:tentative="1">
      <w:start w:val="1"/>
      <w:numFmt w:val="lowerLetter"/>
      <w:lvlText w:val="%8."/>
      <w:lvlJc w:val="left"/>
      <w:pPr>
        <w:ind w:left="5760" w:hanging="360"/>
      </w:pPr>
    </w:lvl>
    <w:lvl w:ilvl="8" w:tplc="CE7AA8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D3C77"/>
    <w:multiLevelType w:val="hybridMultilevel"/>
    <w:tmpl w:val="BECE8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907CD"/>
    <w:multiLevelType w:val="hybridMultilevel"/>
    <w:tmpl w:val="DE701A24"/>
    <w:lvl w:ilvl="0" w:tplc="E0C6B68A">
      <w:start w:val="1"/>
      <w:numFmt w:val="decimal"/>
      <w:lvlText w:val="%1."/>
      <w:lvlJc w:val="left"/>
      <w:pPr>
        <w:ind w:left="644" w:hanging="360"/>
      </w:pPr>
    </w:lvl>
    <w:lvl w:ilvl="1" w:tplc="7A58F302" w:tentative="1">
      <w:start w:val="1"/>
      <w:numFmt w:val="lowerLetter"/>
      <w:lvlText w:val="%2."/>
      <w:lvlJc w:val="left"/>
      <w:pPr>
        <w:ind w:left="1440" w:hanging="360"/>
      </w:pPr>
    </w:lvl>
    <w:lvl w:ilvl="2" w:tplc="303E18EC" w:tentative="1">
      <w:start w:val="1"/>
      <w:numFmt w:val="lowerRoman"/>
      <w:lvlText w:val="%3."/>
      <w:lvlJc w:val="right"/>
      <w:pPr>
        <w:ind w:left="2160" w:hanging="180"/>
      </w:pPr>
    </w:lvl>
    <w:lvl w:ilvl="3" w:tplc="8FA661E4" w:tentative="1">
      <w:start w:val="1"/>
      <w:numFmt w:val="decimal"/>
      <w:lvlText w:val="%4."/>
      <w:lvlJc w:val="left"/>
      <w:pPr>
        <w:ind w:left="2880" w:hanging="360"/>
      </w:pPr>
    </w:lvl>
    <w:lvl w:ilvl="4" w:tplc="061CA17E" w:tentative="1">
      <w:start w:val="1"/>
      <w:numFmt w:val="lowerLetter"/>
      <w:lvlText w:val="%5."/>
      <w:lvlJc w:val="left"/>
      <w:pPr>
        <w:ind w:left="3600" w:hanging="360"/>
      </w:pPr>
    </w:lvl>
    <w:lvl w:ilvl="5" w:tplc="FB822EF2" w:tentative="1">
      <w:start w:val="1"/>
      <w:numFmt w:val="lowerRoman"/>
      <w:lvlText w:val="%6."/>
      <w:lvlJc w:val="right"/>
      <w:pPr>
        <w:ind w:left="4320" w:hanging="180"/>
      </w:pPr>
    </w:lvl>
    <w:lvl w:ilvl="6" w:tplc="4F5E3FDC" w:tentative="1">
      <w:start w:val="1"/>
      <w:numFmt w:val="decimal"/>
      <w:lvlText w:val="%7."/>
      <w:lvlJc w:val="left"/>
      <w:pPr>
        <w:ind w:left="5040" w:hanging="360"/>
      </w:pPr>
    </w:lvl>
    <w:lvl w:ilvl="7" w:tplc="702A60A4" w:tentative="1">
      <w:start w:val="1"/>
      <w:numFmt w:val="lowerLetter"/>
      <w:lvlText w:val="%8."/>
      <w:lvlJc w:val="left"/>
      <w:pPr>
        <w:ind w:left="5760" w:hanging="360"/>
      </w:pPr>
    </w:lvl>
    <w:lvl w:ilvl="8" w:tplc="D9DED0A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90049">
    <w:abstractNumId w:val="3"/>
  </w:num>
  <w:num w:numId="2" w16cid:durableId="308361984">
    <w:abstractNumId w:val="0"/>
  </w:num>
  <w:num w:numId="3" w16cid:durableId="974408366">
    <w:abstractNumId w:val="8"/>
  </w:num>
  <w:num w:numId="4" w16cid:durableId="787823501">
    <w:abstractNumId w:val="5"/>
  </w:num>
  <w:num w:numId="5" w16cid:durableId="216477410">
    <w:abstractNumId w:val="2"/>
  </w:num>
  <w:num w:numId="6" w16cid:durableId="1961524511">
    <w:abstractNumId w:val="6"/>
  </w:num>
  <w:num w:numId="7" w16cid:durableId="1712072142">
    <w:abstractNumId w:val="7"/>
  </w:num>
  <w:num w:numId="8" w16cid:durableId="1883712639">
    <w:abstractNumId w:val="4"/>
  </w:num>
  <w:num w:numId="9" w16cid:durableId="89665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9A9"/>
    <w:rsid w:val="00057EFB"/>
    <w:rsid w:val="00093988"/>
    <w:rsid w:val="000A7192"/>
    <w:rsid w:val="000F56B8"/>
    <w:rsid w:val="00127D41"/>
    <w:rsid w:val="001B113A"/>
    <w:rsid w:val="001C69EF"/>
    <w:rsid w:val="00206CBB"/>
    <w:rsid w:val="00222D37"/>
    <w:rsid w:val="00252203"/>
    <w:rsid w:val="002851CF"/>
    <w:rsid w:val="002A0F27"/>
    <w:rsid w:val="002A660A"/>
    <w:rsid w:val="002E750B"/>
    <w:rsid w:val="00331305"/>
    <w:rsid w:val="0050573B"/>
    <w:rsid w:val="00562F30"/>
    <w:rsid w:val="00601222"/>
    <w:rsid w:val="00623531"/>
    <w:rsid w:val="00665631"/>
    <w:rsid w:val="006D2122"/>
    <w:rsid w:val="00737E8D"/>
    <w:rsid w:val="007A17A9"/>
    <w:rsid w:val="007D42B2"/>
    <w:rsid w:val="007E7CC7"/>
    <w:rsid w:val="007F6238"/>
    <w:rsid w:val="007F7A6B"/>
    <w:rsid w:val="00854CB7"/>
    <w:rsid w:val="008A7BC3"/>
    <w:rsid w:val="008C2A6B"/>
    <w:rsid w:val="008F3196"/>
    <w:rsid w:val="00946CCB"/>
    <w:rsid w:val="009479A9"/>
    <w:rsid w:val="00963082"/>
    <w:rsid w:val="00A37EF6"/>
    <w:rsid w:val="00A436CA"/>
    <w:rsid w:val="00A92B72"/>
    <w:rsid w:val="00AD6E70"/>
    <w:rsid w:val="00C13FAC"/>
    <w:rsid w:val="00C16F29"/>
    <w:rsid w:val="00CA5EF2"/>
    <w:rsid w:val="00CB3624"/>
    <w:rsid w:val="00D15B7B"/>
    <w:rsid w:val="00D2591A"/>
    <w:rsid w:val="00D303F3"/>
    <w:rsid w:val="00D81DA4"/>
    <w:rsid w:val="00DA0213"/>
    <w:rsid w:val="00E00926"/>
    <w:rsid w:val="00E77E4D"/>
    <w:rsid w:val="00E91535"/>
    <w:rsid w:val="00E93843"/>
    <w:rsid w:val="00EA2863"/>
    <w:rsid w:val="00F84F4C"/>
    <w:rsid w:val="00F86474"/>
    <w:rsid w:val="00FC1EDE"/>
    <w:rsid w:val="00FE0CFA"/>
    <w:rsid w:val="00FE22BB"/>
    <w:rsid w:val="00FE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B336"/>
  <w15:chartTrackingRefBased/>
  <w15:docId w15:val="{F4592DC6-3F6D-4B99-B97A-7112CF73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9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7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7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7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7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7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79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79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79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79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7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79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7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79A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79A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79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79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79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79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79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7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7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7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7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79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79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79A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7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79A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79A9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7A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7A6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7A6B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1094</Words>
  <Characters>6511</Characters>
  <Application>Microsoft Office Word</Application>
  <DocSecurity>0</DocSecurity>
  <Lines>723</Lines>
  <Paragraphs>330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PSP</Company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A.Dobosz (KG PSP)</dc:creator>
  <cp:keywords/>
  <dc:description/>
  <cp:lastModifiedBy>P.Brunecki (KG PSP)</cp:lastModifiedBy>
  <cp:revision>5</cp:revision>
  <dcterms:created xsi:type="dcterms:W3CDTF">2026-04-07T08:32:00Z</dcterms:created>
  <dcterms:modified xsi:type="dcterms:W3CDTF">2026-05-14T09:56:00Z</dcterms:modified>
</cp:coreProperties>
</file>