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22920" w14:textId="630444AD" w:rsidR="005C7A44" w:rsidRPr="003D38BC" w:rsidRDefault="00A712CE" w:rsidP="00B04EA3">
      <w:pPr>
        <w:spacing w:before="120" w:after="120"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5133BB">
        <w:rPr>
          <w:rFonts w:ascii="Arial" w:hAnsi="Arial" w:cs="Arial"/>
          <w:b/>
          <w:caps/>
          <w:sz w:val="22"/>
          <w:szCs w:val="22"/>
        </w:rPr>
        <w:t>Opis Przedmiotu Zamówienia</w:t>
      </w:r>
    </w:p>
    <w:p w14:paraId="4437574D" w14:textId="77777777" w:rsidR="00DA3FAB" w:rsidRPr="00DA3FAB" w:rsidRDefault="00DA3FAB" w:rsidP="00B04EA3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2EE774D2" w14:textId="45232CED" w:rsidR="00DA3FAB" w:rsidRPr="00DA3FAB" w:rsidRDefault="004F75A7" w:rsidP="00B04EA3">
      <w:pPr>
        <w:pStyle w:val="Akapitzlist"/>
        <w:numPr>
          <w:ilvl w:val="0"/>
          <w:numId w:val="27"/>
        </w:num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5133BB">
        <w:rPr>
          <w:rFonts w:ascii="Arial" w:hAnsi="Arial" w:cs="Arial"/>
          <w:b/>
          <w:sz w:val="22"/>
          <w:szCs w:val="22"/>
        </w:rPr>
        <w:t>PRZEDMIOT ZAMÓWIENIA</w:t>
      </w:r>
    </w:p>
    <w:p w14:paraId="4175CA29" w14:textId="77777777" w:rsidR="00A43A70" w:rsidRPr="00A43A70" w:rsidRDefault="00A43A70" w:rsidP="00B04EA3">
      <w:pPr>
        <w:widowControl w:val="0"/>
        <w:tabs>
          <w:tab w:val="left" w:pos="934"/>
        </w:tabs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_Hlk232153928"/>
      <w:r w:rsidRPr="00A43A70">
        <w:rPr>
          <w:rFonts w:ascii="Arial" w:eastAsia="Arial" w:hAnsi="Arial" w:cs="Arial"/>
          <w:spacing w:val="4"/>
          <w:sz w:val="22"/>
          <w:szCs w:val="22"/>
        </w:rPr>
        <w:t>Dostarczenie i montaż ściany LED, demontaż i instalacja istniejącego zestawu wizyjnego</w:t>
      </w:r>
      <w:bookmarkEnd w:id="0"/>
      <w:r w:rsidRPr="00A43A70">
        <w:rPr>
          <w:rFonts w:ascii="Arial" w:eastAsia="Arial" w:hAnsi="Arial" w:cs="Arial"/>
          <w:spacing w:val="4"/>
          <w:sz w:val="22"/>
          <w:szCs w:val="22"/>
        </w:rPr>
        <w:t>.</w:t>
      </w:r>
    </w:p>
    <w:p w14:paraId="5ED9629B" w14:textId="77777777" w:rsidR="00A43A70" w:rsidRPr="00A43A70" w:rsidRDefault="00A43A70" w:rsidP="00B04EA3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  <w:u w:val="single"/>
        </w:rPr>
        <w:t>Zamówienie obejmuje</w:t>
      </w:r>
      <w:r w:rsidRPr="00A43A70">
        <w:rPr>
          <w:rFonts w:ascii="Arial" w:hAnsi="Arial" w:cs="Arial"/>
          <w:sz w:val="22"/>
          <w:szCs w:val="22"/>
        </w:rPr>
        <w:t>:</w:t>
      </w:r>
    </w:p>
    <w:p w14:paraId="54A8BABC" w14:textId="77777777" w:rsidR="00A43A70" w:rsidRPr="00A43A70" w:rsidRDefault="00A43A70" w:rsidP="00B04EA3">
      <w:pPr>
        <w:widowControl w:val="0"/>
        <w:numPr>
          <w:ilvl w:val="0"/>
          <w:numId w:val="35"/>
        </w:numPr>
        <w:tabs>
          <w:tab w:val="num" w:pos="426"/>
          <w:tab w:val="left" w:pos="72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A43A70">
        <w:rPr>
          <w:rFonts w:ascii="Arial" w:eastAsia="Calibri" w:hAnsi="Arial" w:cs="Arial"/>
          <w:sz w:val="22"/>
          <w:szCs w:val="22"/>
          <w:lang w:val="x-none" w:eastAsia="x-none"/>
        </w:rPr>
        <w:t>Dostarczenie i zamontowanie półokrągłej ściany LED, zwanej również „sprzętem”, w tym:</w:t>
      </w:r>
    </w:p>
    <w:p w14:paraId="6810A3BF" w14:textId="77777777" w:rsidR="00A43A70" w:rsidRPr="00A43A70" w:rsidRDefault="00A43A70" w:rsidP="00C7456D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before="120" w:after="120" w:line="276" w:lineRule="auto"/>
        <w:ind w:left="1560" w:hanging="567"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A43A70">
        <w:rPr>
          <w:rFonts w:ascii="Arial" w:eastAsia="Calibri" w:hAnsi="Arial" w:cs="Arial"/>
          <w:sz w:val="22"/>
          <w:szCs w:val="22"/>
          <w:lang w:val="x-none" w:eastAsia="x-none"/>
        </w:rPr>
        <w:t>Integrację dostarczonej ściany LED z istniejącym systemem wideokonferencyjnym;</w:t>
      </w:r>
    </w:p>
    <w:p w14:paraId="6166D457" w14:textId="77777777" w:rsidR="00A43A70" w:rsidRPr="00A43A70" w:rsidRDefault="00A43A70" w:rsidP="00C7456D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before="120" w:after="120" w:line="276" w:lineRule="auto"/>
        <w:ind w:left="1560" w:hanging="567"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A43A70">
        <w:rPr>
          <w:rFonts w:ascii="Arial" w:eastAsia="Calibri" w:hAnsi="Arial" w:cs="Arial"/>
          <w:sz w:val="22"/>
          <w:szCs w:val="22"/>
          <w:lang w:val="x-none" w:eastAsia="x-none"/>
        </w:rPr>
        <w:t>Zmianę konfiguracji AMX;</w:t>
      </w:r>
    </w:p>
    <w:p w14:paraId="40ECF468" w14:textId="77777777" w:rsidR="00A43A70" w:rsidRPr="00A43A70" w:rsidRDefault="00A43A70" w:rsidP="00C7456D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before="120" w:after="120" w:line="276" w:lineRule="auto"/>
        <w:ind w:left="1560" w:hanging="567"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A43A70">
        <w:rPr>
          <w:rFonts w:ascii="Arial" w:eastAsia="Calibri" w:hAnsi="Arial" w:cs="Arial"/>
          <w:sz w:val="22"/>
          <w:szCs w:val="22"/>
          <w:lang w:eastAsia="x-none"/>
        </w:rPr>
        <w:t>Instruktaż</w:t>
      </w:r>
      <w:r w:rsidRPr="00A43A70">
        <w:rPr>
          <w:rFonts w:ascii="Arial" w:eastAsia="Calibri" w:hAnsi="Arial" w:cs="Arial"/>
          <w:sz w:val="22"/>
          <w:szCs w:val="22"/>
          <w:lang w:val="x-none" w:eastAsia="x-none"/>
        </w:rPr>
        <w:t xml:space="preserve"> </w:t>
      </w:r>
      <w:r w:rsidRPr="00A43A70">
        <w:rPr>
          <w:rFonts w:ascii="Arial" w:eastAsia="Calibri" w:hAnsi="Arial" w:cs="Arial"/>
          <w:sz w:val="22"/>
          <w:szCs w:val="22"/>
          <w:lang w:eastAsia="x-none"/>
        </w:rPr>
        <w:t xml:space="preserve">w zakresie obsługi w siedzibie Zamawiającego dla </w:t>
      </w:r>
      <w:r w:rsidRPr="00A43A70">
        <w:rPr>
          <w:rFonts w:ascii="Arial" w:eastAsia="Calibri" w:hAnsi="Arial" w:cs="Arial"/>
          <w:sz w:val="22"/>
          <w:szCs w:val="22"/>
          <w:lang w:val="x-none" w:eastAsia="x-none"/>
        </w:rPr>
        <w:t xml:space="preserve">maksymalnie </w:t>
      </w:r>
      <w:r w:rsidRPr="00A43A70">
        <w:rPr>
          <w:rFonts w:ascii="Arial" w:eastAsia="Calibri" w:hAnsi="Arial" w:cs="Arial"/>
          <w:sz w:val="22"/>
          <w:szCs w:val="22"/>
          <w:lang w:eastAsia="x-none"/>
        </w:rPr>
        <w:t>4</w:t>
      </w:r>
      <w:r w:rsidRPr="00A43A70">
        <w:rPr>
          <w:rFonts w:ascii="Arial" w:eastAsia="Calibri" w:hAnsi="Arial" w:cs="Arial"/>
          <w:sz w:val="22"/>
          <w:szCs w:val="22"/>
          <w:lang w:val="x-none" w:eastAsia="x-none"/>
        </w:rPr>
        <w:t xml:space="preserve"> osób;</w:t>
      </w:r>
    </w:p>
    <w:p w14:paraId="5D691BB6" w14:textId="77777777" w:rsidR="00A43A70" w:rsidRPr="00A43A70" w:rsidRDefault="00A43A70" w:rsidP="00B04EA3">
      <w:pPr>
        <w:widowControl w:val="0"/>
        <w:numPr>
          <w:ilvl w:val="1"/>
          <w:numId w:val="36"/>
        </w:numPr>
        <w:autoSpaceDE w:val="0"/>
        <w:autoSpaceDN w:val="0"/>
        <w:adjustRightInd w:val="0"/>
        <w:spacing w:before="120" w:after="120" w:line="276" w:lineRule="auto"/>
        <w:ind w:left="1134"/>
        <w:jc w:val="both"/>
        <w:rPr>
          <w:rFonts w:ascii="Arial" w:eastAsia="Calibri" w:hAnsi="Arial" w:cs="Arial"/>
          <w:vanish/>
          <w:sz w:val="22"/>
          <w:szCs w:val="22"/>
          <w:lang w:val="x-none" w:eastAsia="x-none"/>
        </w:rPr>
      </w:pPr>
    </w:p>
    <w:p w14:paraId="2458FE78" w14:textId="277D37E9" w:rsidR="00A43A70" w:rsidRPr="00A43A70" w:rsidRDefault="00A43A70" w:rsidP="00B04EA3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A43A70">
        <w:rPr>
          <w:rFonts w:ascii="Arial" w:eastAsia="Calibri" w:hAnsi="Arial" w:cs="Arial"/>
          <w:sz w:val="22"/>
          <w:szCs w:val="22"/>
          <w:lang w:val="x-none" w:eastAsia="x-none"/>
        </w:rPr>
        <w:t xml:space="preserve">Demontaż istniejącego zestawu wizyjnego, przeniesienie go do innej lokalizacji w siedzibie Zamawiającego, oraz instalacja </w:t>
      </w:r>
      <w:r w:rsidRPr="00A43A70">
        <w:rPr>
          <w:rFonts w:ascii="Arial" w:eastAsia="Calibri" w:hAnsi="Arial" w:cs="Arial"/>
          <w:sz w:val="22"/>
          <w:szCs w:val="22"/>
          <w:lang w:eastAsia="x-none"/>
        </w:rPr>
        <w:t xml:space="preserve">w konfiguracji 2X2 monitory </w:t>
      </w:r>
      <w:r w:rsidRPr="00A43A70">
        <w:rPr>
          <w:rFonts w:ascii="Arial" w:eastAsia="Calibri" w:hAnsi="Arial" w:cs="Arial"/>
          <w:sz w:val="22"/>
          <w:szCs w:val="22"/>
          <w:lang w:val="x-none" w:eastAsia="x-none"/>
        </w:rPr>
        <w:t xml:space="preserve">wraz z przygotowaniem </w:t>
      </w:r>
      <w:r w:rsidR="00B27B8F">
        <w:rPr>
          <w:rFonts w:ascii="Arial" w:eastAsia="Calibri" w:hAnsi="Arial" w:cs="Arial"/>
          <w:sz w:val="22"/>
          <w:szCs w:val="22"/>
          <w:lang w:val="x-none" w:eastAsia="x-none"/>
        </w:rPr>
        <w:br/>
      </w:r>
      <w:r w:rsidRPr="00A43A70">
        <w:rPr>
          <w:rFonts w:ascii="Arial" w:eastAsia="Calibri" w:hAnsi="Arial" w:cs="Arial"/>
          <w:sz w:val="22"/>
          <w:szCs w:val="22"/>
          <w:lang w:val="x-none" w:eastAsia="x-none"/>
        </w:rPr>
        <w:t>i zamontowaniem dla nich obudowy.</w:t>
      </w:r>
    </w:p>
    <w:p w14:paraId="7020B583" w14:textId="1AD30C07" w:rsidR="00A43A70" w:rsidRPr="00A43A70" w:rsidRDefault="00A43A70" w:rsidP="00B04EA3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A43A70">
        <w:rPr>
          <w:rFonts w:ascii="Arial" w:eastAsia="Calibri" w:hAnsi="Arial" w:cs="Arial"/>
          <w:sz w:val="22"/>
          <w:szCs w:val="22"/>
          <w:lang w:val="x-none" w:eastAsia="x-none"/>
        </w:rPr>
        <w:t>Dostarczenie dokumentacji powdrożeniowej wraz z przeniesieniem praw autorskich do dokumentacji.</w:t>
      </w:r>
    </w:p>
    <w:p w14:paraId="4E820F39" w14:textId="77777777" w:rsidR="001A035F" w:rsidRPr="005133BB" w:rsidRDefault="001A035F" w:rsidP="00B04EA3">
      <w:pPr>
        <w:pStyle w:val="Akapitzlist"/>
        <w:spacing w:after="120" w:line="276" w:lineRule="auto"/>
        <w:ind w:left="720"/>
        <w:rPr>
          <w:rFonts w:ascii="Arial" w:hAnsi="Arial" w:cs="Arial"/>
          <w:sz w:val="22"/>
          <w:szCs w:val="22"/>
        </w:rPr>
      </w:pPr>
    </w:p>
    <w:p w14:paraId="39994669" w14:textId="6389E5AD" w:rsidR="00A01167" w:rsidRPr="005133BB" w:rsidRDefault="00622966" w:rsidP="00B04EA3">
      <w:pPr>
        <w:pStyle w:val="Akapitzlist"/>
        <w:numPr>
          <w:ilvl w:val="0"/>
          <w:numId w:val="27"/>
        </w:num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5133BB">
        <w:rPr>
          <w:rFonts w:ascii="Arial" w:hAnsi="Arial" w:cs="Arial"/>
          <w:b/>
          <w:sz w:val="22"/>
          <w:szCs w:val="22"/>
        </w:rPr>
        <w:t>WYMAGANIA</w:t>
      </w:r>
      <w:r w:rsidRPr="005133BB">
        <w:rPr>
          <w:rFonts w:ascii="Arial" w:hAnsi="Arial" w:cs="Arial"/>
          <w:b/>
          <w:bCs/>
          <w:sz w:val="22"/>
          <w:szCs w:val="22"/>
        </w:rPr>
        <w:t xml:space="preserve"> I DANE TECHNICZNE W ZAKRESIE ZAMÓWIENIA</w:t>
      </w:r>
    </w:p>
    <w:p w14:paraId="0530ABA6" w14:textId="77777777" w:rsidR="00A43A70" w:rsidRPr="00A43A70" w:rsidRDefault="00A43A70" w:rsidP="00C7456D">
      <w:pPr>
        <w:numPr>
          <w:ilvl w:val="0"/>
          <w:numId w:val="37"/>
        </w:numPr>
        <w:spacing w:before="120" w:after="120" w:line="276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 xml:space="preserve">Sprzęt należy dostarczyć do siedziby Zamawiającego przy ul. Chałubińskiego 4/6 </w:t>
      </w:r>
      <w:r w:rsidRPr="00A43A70">
        <w:rPr>
          <w:rFonts w:ascii="Arial" w:hAnsi="Arial" w:cs="Arial"/>
          <w:sz w:val="22"/>
          <w:szCs w:val="22"/>
        </w:rPr>
        <w:br/>
        <w:t>w Warszawie.</w:t>
      </w:r>
    </w:p>
    <w:p w14:paraId="3735B614" w14:textId="77777777" w:rsidR="00A43A70" w:rsidRPr="00A43A70" w:rsidRDefault="00A43A70" w:rsidP="00C7456D">
      <w:pPr>
        <w:numPr>
          <w:ilvl w:val="0"/>
          <w:numId w:val="37"/>
        </w:numPr>
        <w:spacing w:before="120" w:after="120" w:line="276" w:lineRule="auto"/>
        <w:ind w:left="714" w:hanging="436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>Sprzęt musi posiadać 3-letnią gwarancję jakości.</w:t>
      </w:r>
    </w:p>
    <w:p w14:paraId="2296EEA4" w14:textId="77777777" w:rsidR="00A43A70" w:rsidRPr="00A43A70" w:rsidRDefault="00A43A70" w:rsidP="00C7456D">
      <w:pPr>
        <w:numPr>
          <w:ilvl w:val="0"/>
          <w:numId w:val="37"/>
        </w:numPr>
        <w:spacing w:before="120" w:after="120" w:line="276" w:lineRule="auto"/>
        <w:ind w:left="714" w:hanging="436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>Wymagania techniczne ściany LED:</w:t>
      </w:r>
    </w:p>
    <w:p w14:paraId="134DC719" w14:textId="77777777" w:rsidR="00A43A70" w:rsidRPr="00A43A70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>Wymiary 480cm x 270cm;</w:t>
      </w:r>
    </w:p>
    <w:p w14:paraId="29DBC26E" w14:textId="77777777" w:rsidR="00A43A70" w:rsidRPr="00A43A70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>Proporcje obrazu 16:9;</w:t>
      </w:r>
    </w:p>
    <w:p w14:paraId="6EBEC036" w14:textId="27EEED84" w:rsidR="00A43A70" w:rsidRPr="00A43A70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 xml:space="preserve">Gęstość pikseli min. </w:t>
      </w:r>
      <w:r w:rsidR="00D44305">
        <w:rPr>
          <w:rFonts w:ascii="Arial" w:hAnsi="Arial" w:cs="Arial"/>
          <w:sz w:val="22"/>
          <w:szCs w:val="22"/>
        </w:rPr>
        <w:t>640000</w:t>
      </w:r>
      <w:r w:rsidR="001A4F41" w:rsidRPr="001A4F41">
        <w:rPr>
          <w:rFonts w:ascii="Arial" w:hAnsi="Arial" w:cs="Arial"/>
          <w:sz w:val="22"/>
          <w:szCs w:val="22"/>
        </w:rPr>
        <w:t>pkt/m2</w:t>
      </w:r>
      <w:r w:rsidRPr="00A43A70">
        <w:rPr>
          <w:rFonts w:ascii="Arial" w:hAnsi="Arial" w:cs="Arial"/>
          <w:sz w:val="22"/>
          <w:szCs w:val="22"/>
        </w:rPr>
        <w:t>;</w:t>
      </w:r>
    </w:p>
    <w:p w14:paraId="26E0D80C" w14:textId="3D7037C8" w:rsidR="00A43A70" w:rsidRPr="00A43A70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 xml:space="preserve">Rozdzielczość zamontowanego ekranu min. </w:t>
      </w:r>
      <w:r w:rsidR="008D3494" w:rsidRPr="008D3494">
        <w:rPr>
          <w:rFonts w:ascii="Arial" w:hAnsi="Arial" w:cs="Arial"/>
          <w:sz w:val="22"/>
          <w:szCs w:val="22"/>
        </w:rPr>
        <w:t>3840x2160</w:t>
      </w:r>
      <w:r w:rsidRPr="00A43A70">
        <w:rPr>
          <w:rFonts w:ascii="Arial" w:hAnsi="Arial" w:cs="Arial"/>
          <w:sz w:val="22"/>
          <w:szCs w:val="22"/>
        </w:rPr>
        <w:t xml:space="preserve"> pikseli;</w:t>
      </w:r>
    </w:p>
    <w:p w14:paraId="1ACD04BA" w14:textId="29AA22FB" w:rsidR="00A43A70" w:rsidRPr="00A43A70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 xml:space="preserve">Jasność min. </w:t>
      </w:r>
      <w:r w:rsidR="00C82209" w:rsidRPr="00C82209">
        <w:rPr>
          <w:rFonts w:ascii="Arial" w:hAnsi="Arial" w:cs="Arial"/>
          <w:sz w:val="22"/>
          <w:szCs w:val="22"/>
        </w:rPr>
        <w:t>600</w:t>
      </w:r>
      <w:r w:rsidRPr="00A43A70">
        <w:rPr>
          <w:rFonts w:ascii="Arial" w:hAnsi="Arial" w:cs="Arial"/>
          <w:sz w:val="22"/>
          <w:szCs w:val="22"/>
        </w:rPr>
        <w:t xml:space="preserve"> cd/m2;</w:t>
      </w:r>
    </w:p>
    <w:p w14:paraId="463B082C" w14:textId="77777777" w:rsidR="00A43A70" w:rsidRPr="00A43A70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>Kąt patrzenia min. H:160stopni V: 160 stopni;</w:t>
      </w:r>
    </w:p>
    <w:p w14:paraId="61B54717" w14:textId="1C8B3B8F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t xml:space="preserve">Kontrast min. </w:t>
      </w:r>
      <w:r w:rsidR="0043323D" w:rsidRPr="0043323D">
        <w:rPr>
          <w:rFonts w:ascii="Arial" w:hAnsi="Arial" w:cs="Arial"/>
          <w:sz w:val="22"/>
          <w:szCs w:val="22"/>
        </w:rPr>
        <w:t>4000:1</w:t>
      </w:r>
      <w:r w:rsidRPr="00C82209">
        <w:rPr>
          <w:rFonts w:ascii="Arial" w:hAnsi="Arial" w:cs="Arial"/>
          <w:sz w:val="22"/>
          <w:szCs w:val="22"/>
        </w:rPr>
        <w:t>;</w:t>
      </w:r>
    </w:p>
    <w:p w14:paraId="027525A9" w14:textId="2BB077D3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t>Skala szarości min. 1</w:t>
      </w:r>
      <w:r w:rsidR="00053A9B">
        <w:rPr>
          <w:rFonts w:ascii="Arial" w:hAnsi="Arial" w:cs="Arial"/>
          <w:sz w:val="22"/>
          <w:szCs w:val="22"/>
        </w:rPr>
        <w:t>6</w:t>
      </w:r>
      <w:r w:rsidRPr="00C82209">
        <w:rPr>
          <w:rFonts w:ascii="Arial" w:hAnsi="Arial" w:cs="Arial"/>
          <w:sz w:val="22"/>
          <w:szCs w:val="22"/>
        </w:rPr>
        <w:t xml:space="preserve"> bitów;</w:t>
      </w:r>
    </w:p>
    <w:p w14:paraId="633271E0" w14:textId="6C6A7F19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color w:val="000000" w:themeColor="text1"/>
          <w:sz w:val="22"/>
          <w:szCs w:val="22"/>
        </w:rPr>
        <w:t>Ko</w:t>
      </w:r>
      <w:r w:rsidRPr="00C82209">
        <w:rPr>
          <w:rFonts w:ascii="Arial" w:hAnsi="Arial" w:cs="Arial"/>
          <w:sz w:val="22"/>
          <w:szCs w:val="22"/>
        </w:rPr>
        <w:t xml:space="preserve">nfiguracja piksela </w:t>
      </w:r>
      <w:r w:rsidR="00C82209" w:rsidRPr="00C82209">
        <w:rPr>
          <w:rFonts w:ascii="Arial" w:hAnsi="Arial" w:cs="Arial"/>
          <w:sz w:val="22"/>
          <w:szCs w:val="22"/>
        </w:rPr>
        <w:t>w technologii COB (wzmocniona powłoką ochronną „Chip-on-</w:t>
      </w:r>
      <w:proofErr w:type="spellStart"/>
      <w:r w:rsidR="00C82209" w:rsidRPr="00C82209">
        <w:rPr>
          <w:rFonts w:ascii="Arial" w:hAnsi="Arial" w:cs="Arial"/>
          <w:sz w:val="22"/>
          <w:szCs w:val="22"/>
        </w:rPr>
        <w:t>board</w:t>
      </w:r>
      <w:proofErr w:type="spellEnd"/>
      <w:r w:rsidR="00C82209" w:rsidRPr="00C82209">
        <w:rPr>
          <w:rFonts w:ascii="Arial" w:hAnsi="Arial" w:cs="Arial"/>
          <w:sz w:val="22"/>
          <w:szCs w:val="22"/>
        </w:rPr>
        <w:t>; COB, dioda P1.2</w:t>
      </w:r>
      <w:r w:rsidR="00D44305">
        <w:rPr>
          <w:rFonts w:ascii="Arial" w:hAnsi="Arial" w:cs="Arial"/>
          <w:sz w:val="22"/>
          <w:szCs w:val="22"/>
        </w:rPr>
        <w:t>5</w:t>
      </w:r>
      <w:r w:rsidR="00C82209" w:rsidRPr="00C82209">
        <w:rPr>
          <w:rFonts w:ascii="Arial" w:hAnsi="Arial" w:cs="Arial"/>
          <w:sz w:val="22"/>
          <w:szCs w:val="22"/>
        </w:rPr>
        <w:t>)</w:t>
      </w:r>
      <w:r w:rsidRPr="00C82209">
        <w:rPr>
          <w:rFonts w:ascii="Arial" w:hAnsi="Arial" w:cs="Arial"/>
          <w:sz w:val="22"/>
          <w:szCs w:val="22"/>
        </w:rPr>
        <w:t>;</w:t>
      </w:r>
      <w:r w:rsidR="005F44B1" w:rsidRPr="00C82209">
        <w:rPr>
          <w:rFonts w:ascii="Arial" w:hAnsi="Arial" w:cs="Arial"/>
          <w:sz w:val="22"/>
          <w:szCs w:val="22"/>
        </w:rPr>
        <w:t xml:space="preserve"> </w:t>
      </w:r>
    </w:p>
    <w:p w14:paraId="21478209" w14:textId="77777777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t>Częstotliwość odświeżania min. 3840Hz;</w:t>
      </w:r>
    </w:p>
    <w:p w14:paraId="4F544DB7" w14:textId="7464CC5C" w:rsidR="00A43A70" w:rsidRPr="00C82209" w:rsidRDefault="001A4F41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1A4F41">
        <w:rPr>
          <w:rFonts w:ascii="Arial" w:hAnsi="Arial" w:cs="Arial"/>
          <w:sz w:val="22"/>
          <w:szCs w:val="22"/>
        </w:rPr>
        <w:t>Możliwość jednoczesnego wyświetlania co najmniej 7 niezależnych okien obrazu oraz zapisania i szybkiego przywołania co najmniej 10 scen (</w:t>
      </w:r>
      <w:proofErr w:type="spellStart"/>
      <w:r w:rsidRPr="001A4F41">
        <w:rPr>
          <w:rFonts w:ascii="Arial" w:hAnsi="Arial" w:cs="Arial"/>
          <w:sz w:val="22"/>
          <w:szCs w:val="22"/>
        </w:rPr>
        <w:t>presetów</w:t>
      </w:r>
      <w:proofErr w:type="spellEnd"/>
      <w:r w:rsidRPr="001A4F41">
        <w:rPr>
          <w:rFonts w:ascii="Arial" w:hAnsi="Arial" w:cs="Arial"/>
          <w:sz w:val="22"/>
          <w:szCs w:val="22"/>
        </w:rPr>
        <w:t xml:space="preserve"> konfiguracji)</w:t>
      </w:r>
      <w:r w:rsidR="00E27ACA">
        <w:rPr>
          <w:rFonts w:ascii="Arial" w:hAnsi="Arial" w:cs="Arial"/>
          <w:sz w:val="22"/>
          <w:szCs w:val="22"/>
        </w:rPr>
        <w:t>;</w:t>
      </w:r>
    </w:p>
    <w:p w14:paraId="70363307" w14:textId="458094E1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t xml:space="preserve">Parametry koloru min. </w:t>
      </w:r>
      <w:r w:rsidR="00053A9B" w:rsidRPr="00053A9B">
        <w:rPr>
          <w:rFonts w:ascii="Arial" w:hAnsi="Arial" w:cs="Arial"/>
          <w:sz w:val="22"/>
          <w:szCs w:val="22"/>
        </w:rPr>
        <w:t>65536  klas dla R G B</w:t>
      </w:r>
      <w:r w:rsidRPr="00C82209">
        <w:rPr>
          <w:rFonts w:ascii="Arial" w:hAnsi="Arial" w:cs="Arial"/>
          <w:sz w:val="22"/>
          <w:szCs w:val="22"/>
        </w:rPr>
        <w:t>;</w:t>
      </w:r>
    </w:p>
    <w:p w14:paraId="6A5093AB" w14:textId="72240A20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t>Karta odbiorcza o parametrach nie gorszych niż NOWASTAR A5S plus lub równoważna;</w:t>
      </w:r>
    </w:p>
    <w:p w14:paraId="303DF857" w14:textId="63B13D71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lastRenderedPageBreak/>
        <w:t>Serwis modułu wymagany z przodu</w:t>
      </w:r>
      <w:r w:rsidR="004C4F72">
        <w:rPr>
          <w:rFonts w:ascii="Arial" w:hAnsi="Arial" w:cs="Arial"/>
          <w:sz w:val="22"/>
          <w:szCs w:val="22"/>
        </w:rPr>
        <w:t xml:space="preserve"> i z tyłu</w:t>
      </w:r>
      <w:r w:rsidR="00F62E7A">
        <w:rPr>
          <w:rFonts w:ascii="Arial" w:hAnsi="Arial" w:cs="Arial"/>
          <w:sz w:val="22"/>
          <w:szCs w:val="22"/>
        </w:rPr>
        <w:t xml:space="preserve"> (wymagana odległość od ściany ze względu na wytyczne Konserwatora Zabytków dla pomieszczenia konferencyjnego)</w:t>
      </w:r>
      <w:r w:rsidRPr="00C82209">
        <w:rPr>
          <w:rFonts w:ascii="Arial" w:hAnsi="Arial" w:cs="Arial"/>
          <w:sz w:val="22"/>
          <w:szCs w:val="22"/>
        </w:rPr>
        <w:t>;</w:t>
      </w:r>
    </w:p>
    <w:p w14:paraId="546CE6B0" w14:textId="77777777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t>Minimalna odległość patrzenia 1,9m;</w:t>
      </w:r>
    </w:p>
    <w:p w14:paraId="70DAD9E8" w14:textId="77777777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t>Możliwość ugięcia wklęsłego ekranu (instalacja o zakrzywionej geometrii);</w:t>
      </w:r>
    </w:p>
    <w:p w14:paraId="16E68FAC" w14:textId="77777777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t>Żywotność MTBF min. 50 000 godzin;</w:t>
      </w:r>
    </w:p>
    <w:p w14:paraId="26226CAA" w14:textId="77777777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t>Klasa szczelności min. IP40 przód, min. IP21 tył ( indor);</w:t>
      </w:r>
    </w:p>
    <w:p w14:paraId="11AF6B8F" w14:textId="5CE1640E" w:rsidR="00A43A70" w:rsidRPr="00C82209" w:rsidRDefault="004C4F72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4C4F72">
        <w:rPr>
          <w:rFonts w:ascii="Arial" w:hAnsi="Arial" w:cs="Arial"/>
          <w:sz w:val="22"/>
          <w:szCs w:val="22"/>
        </w:rPr>
        <w:t>Średni pobór mocy urządzenia na</w:t>
      </w:r>
      <w:r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Pr="004C4F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- 100</w:t>
      </w:r>
      <w:r w:rsidR="00A43A70" w:rsidRPr="00C82209">
        <w:rPr>
          <w:rFonts w:ascii="Arial" w:hAnsi="Arial" w:cs="Arial"/>
          <w:sz w:val="22"/>
          <w:szCs w:val="22"/>
        </w:rPr>
        <w:t>W;</w:t>
      </w:r>
      <w:r w:rsidR="005F44B1" w:rsidRPr="00C82209">
        <w:rPr>
          <w:rFonts w:ascii="Arial" w:hAnsi="Arial" w:cs="Arial"/>
          <w:sz w:val="22"/>
          <w:szCs w:val="22"/>
        </w:rPr>
        <w:t xml:space="preserve"> </w:t>
      </w:r>
    </w:p>
    <w:p w14:paraId="11BE1076" w14:textId="713A82C4" w:rsidR="00A43A70" w:rsidRPr="00C82209" w:rsidRDefault="004C4F72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4C4F72">
        <w:rPr>
          <w:rFonts w:ascii="Arial" w:hAnsi="Arial" w:cs="Arial"/>
          <w:sz w:val="22"/>
          <w:szCs w:val="22"/>
        </w:rPr>
        <w:t>Pobór mocy max na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- 300</w:t>
      </w:r>
      <w:r w:rsidR="00A43A70" w:rsidRPr="00C82209">
        <w:rPr>
          <w:rFonts w:ascii="Arial" w:hAnsi="Arial" w:cs="Arial"/>
          <w:sz w:val="22"/>
          <w:szCs w:val="22"/>
        </w:rPr>
        <w:t>W;</w:t>
      </w:r>
      <w:r w:rsidR="005F44B1" w:rsidRPr="00C82209">
        <w:rPr>
          <w:rFonts w:ascii="Arial" w:hAnsi="Arial" w:cs="Arial"/>
          <w:sz w:val="22"/>
          <w:szCs w:val="22"/>
        </w:rPr>
        <w:t xml:space="preserve"> </w:t>
      </w:r>
    </w:p>
    <w:p w14:paraId="438A4B98" w14:textId="77777777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t xml:space="preserve">Zasilanie 230V 50/60 </w:t>
      </w:r>
      <w:proofErr w:type="spellStart"/>
      <w:r w:rsidRPr="00C82209">
        <w:rPr>
          <w:rFonts w:ascii="Arial" w:hAnsi="Arial" w:cs="Arial"/>
          <w:sz w:val="22"/>
          <w:szCs w:val="22"/>
        </w:rPr>
        <w:t>Hz</w:t>
      </w:r>
      <w:proofErr w:type="spellEnd"/>
      <w:r w:rsidRPr="00C82209">
        <w:rPr>
          <w:rFonts w:ascii="Arial" w:hAnsi="Arial" w:cs="Arial"/>
          <w:sz w:val="22"/>
          <w:szCs w:val="22"/>
        </w:rPr>
        <w:t>;</w:t>
      </w:r>
    </w:p>
    <w:p w14:paraId="2B82E00F" w14:textId="77777777" w:rsidR="00A43A70" w:rsidRPr="00C82209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C82209">
        <w:rPr>
          <w:rFonts w:ascii="Arial" w:hAnsi="Arial" w:cs="Arial"/>
          <w:sz w:val="22"/>
          <w:szCs w:val="22"/>
        </w:rPr>
        <w:t>Pojemność pikseli systemu sterowania – system na min. 11 000 000 pikseli (minimum 2 urządzenia);</w:t>
      </w:r>
    </w:p>
    <w:p w14:paraId="56DA711F" w14:textId="01B04DF5" w:rsidR="00A43A70" w:rsidRPr="00C82209" w:rsidRDefault="001A4F41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1A4F41">
        <w:rPr>
          <w:rFonts w:ascii="Arial" w:hAnsi="Arial" w:cs="Arial"/>
          <w:sz w:val="22"/>
          <w:szCs w:val="22"/>
        </w:rPr>
        <w:t xml:space="preserve">Konfiguracja wejść </w:t>
      </w:r>
      <w:r w:rsidR="00FA55ED">
        <w:rPr>
          <w:rFonts w:ascii="Arial" w:hAnsi="Arial" w:cs="Arial"/>
          <w:sz w:val="22"/>
          <w:szCs w:val="22"/>
        </w:rPr>
        <w:t>systemu sterowania</w:t>
      </w:r>
      <w:r w:rsidRPr="001A4F41">
        <w:rPr>
          <w:rFonts w:ascii="Arial" w:hAnsi="Arial" w:cs="Arial"/>
          <w:sz w:val="22"/>
          <w:szCs w:val="22"/>
        </w:rPr>
        <w:t>: minimum 2 × HDMI 1.4, 1 × HDMI 2.0, 1 × DVI, 1 × 3G-SDI oraz 1 × interfejs optyczny (OPT)</w:t>
      </w:r>
      <w:r w:rsidR="00A43A70" w:rsidRPr="00C82209">
        <w:rPr>
          <w:rFonts w:ascii="Arial" w:hAnsi="Arial" w:cs="Arial"/>
          <w:sz w:val="22"/>
          <w:szCs w:val="22"/>
        </w:rPr>
        <w:t>;</w:t>
      </w:r>
      <w:r w:rsidR="005F44B1" w:rsidRPr="00C82209">
        <w:rPr>
          <w:rFonts w:ascii="Arial" w:hAnsi="Arial" w:cs="Arial"/>
          <w:sz w:val="22"/>
          <w:szCs w:val="22"/>
        </w:rPr>
        <w:t xml:space="preserve"> </w:t>
      </w:r>
    </w:p>
    <w:p w14:paraId="15328BA7" w14:textId="02AAC64D" w:rsidR="00A43A70" w:rsidRPr="00C82209" w:rsidRDefault="001A4F41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1A4F41">
        <w:rPr>
          <w:rFonts w:ascii="Arial" w:hAnsi="Arial" w:cs="Arial"/>
          <w:sz w:val="22"/>
          <w:szCs w:val="22"/>
        </w:rPr>
        <w:t xml:space="preserve">Konfiguracja wyjść </w:t>
      </w:r>
      <w:r w:rsidR="00FA55ED">
        <w:rPr>
          <w:rFonts w:ascii="Arial" w:hAnsi="Arial" w:cs="Arial"/>
          <w:sz w:val="22"/>
          <w:szCs w:val="22"/>
        </w:rPr>
        <w:t>systemu sterowania</w:t>
      </w:r>
      <w:r w:rsidRPr="001A4F41">
        <w:rPr>
          <w:rFonts w:ascii="Arial" w:hAnsi="Arial" w:cs="Arial"/>
          <w:sz w:val="22"/>
          <w:szCs w:val="22"/>
        </w:rPr>
        <w:t>: co najmniej 20 portów Ethernet (RJ45), umożliwiających obsługę projektowanej ściany LED z wymaganym zapasem przepustowości, 1 × HDMI (</w:t>
      </w:r>
      <w:proofErr w:type="spellStart"/>
      <w:r w:rsidRPr="001A4F41">
        <w:rPr>
          <w:rFonts w:ascii="Arial" w:hAnsi="Arial" w:cs="Arial"/>
          <w:sz w:val="22"/>
          <w:szCs w:val="22"/>
        </w:rPr>
        <w:t>Loop</w:t>
      </w:r>
      <w:proofErr w:type="spellEnd"/>
      <w:r w:rsidRPr="001A4F41">
        <w:rPr>
          <w:rFonts w:ascii="Arial" w:hAnsi="Arial" w:cs="Arial"/>
          <w:sz w:val="22"/>
          <w:szCs w:val="22"/>
        </w:rPr>
        <w:t>), 1 × DVI (</w:t>
      </w:r>
      <w:proofErr w:type="spellStart"/>
      <w:r w:rsidRPr="001A4F41">
        <w:rPr>
          <w:rFonts w:ascii="Arial" w:hAnsi="Arial" w:cs="Arial"/>
          <w:sz w:val="22"/>
          <w:szCs w:val="22"/>
        </w:rPr>
        <w:t>Loop</w:t>
      </w:r>
      <w:proofErr w:type="spellEnd"/>
      <w:r w:rsidRPr="001A4F41">
        <w:rPr>
          <w:rFonts w:ascii="Arial" w:hAnsi="Arial" w:cs="Arial"/>
          <w:sz w:val="22"/>
          <w:szCs w:val="22"/>
        </w:rPr>
        <w:t>), 1 × 3G-SDI (</w:t>
      </w:r>
      <w:proofErr w:type="spellStart"/>
      <w:r w:rsidRPr="001A4F41">
        <w:rPr>
          <w:rFonts w:ascii="Arial" w:hAnsi="Arial" w:cs="Arial"/>
          <w:sz w:val="22"/>
          <w:szCs w:val="22"/>
        </w:rPr>
        <w:t>Loop</w:t>
      </w:r>
      <w:proofErr w:type="spellEnd"/>
      <w:r w:rsidRPr="001A4F41">
        <w:rPr>
          <w:rFonts w:ascii="Arial" w:hAnsi="Arial" w:cs="Arial"/>
          <w:sz w:val="22"/>
          <w:szCs w:val="22"/>
        </w:rPr>
        <w:t>) oraz 2 × interfejs optyczny (OPT)</w:t>
      </w:r>
      <w:r w:rsidR="00C82209">
        <w:rPr>
          <w:rFonts w:ascii="Arial" w:hAnsi="Arial" w:cs="Arial"/>
          <w:sz w:val="22"/>
          <w:szCs w:val="22"/>
        </w:rPr>
        <w:t>,</w:t>
      </w:r>
    </w:p>
    <w:p w14:paraId="4F2453E4" w14:textId="77777777" w:rsidR="00A43A70" w:rsidRPr="00A43A70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>Zarządzanie USB, LAN;</w:t>
      </w:r>
    </w:p>
    <w:p w14:paraId="3FB343F2" w14:textId="77777777" w:rsidR="00A43A70" w:rsidRPr="00A43A70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 xml:space="preserve">Zasilanie systemu sterowania 100 – 240V 50/60 </w:t>
      </w:r>
      <w:proofErr w:type="spellStart"/>
      <w:r w:rsidRPr="00A43A70">
        <w:rPr>
          <w:rFonts w:ascii="Arial" w:hAnsi="Arial" w:cs="Arial"/>
          <w:sz w:val="22"/>
          <w:szCs w:val="22"/>
        </w:rPr>
        <w:t>Hz</w:t>
      </w:r>
      <w:proofErr w:type="spellEnd"/>
      <w:r w:rsidRPr="00A43A70">
        <w:rPr>
          <w:rFonts w:ascii="Arial" w:hAnsi="Arial" w:cs="Arial"/>
          <w:sz w:val="22"/>
          <w:szCs w:val="22"/>
        </w:rPr>
        <w:t>;</w:t>
      </w:r>
    </w:p>
    <w:p w14:paraId="5B4266E4" w14:textId="77777777" w:rsidR="00A43A70" w:rsidRPr="00A43A70" w:rsidRDefault="00A43A70" w:rsidP="00C7456D">
      <w:pPr>
        <w:numPr>
          <w:ilvl w:val="0"/>
          <w:numId w:val="38"/>
        </w:numPr>
        <w:kinsoku w:val="0"/>
        <w:overflowPunct w:val="0"/>
        <w:spacing w:before="120" w:after="120" w:line="276" w:lineRule="auto"/>
        <w:ind w:left="1560" w:hanging="567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>Certyfikaty CE, ROHS, EMC, CLASSB lub równoważne;</w:t>
      </w:r>
    </w:p>
    <w:p w14:paraId="1D7219B6" w14:textId="77777777" w:rsidR="00A43A70" w:rsidRPr="00A43A70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  <w:lang w:val="en-GB"/>
        </w:rPr>
      </w:pPr>
      <w:proofErr w:type="spellStart"/>
      <w:r w:rsidRPr="00A43A70">
        <w:rPr>
          <w:rFonts w:ascii="Arial" w:hAnsi="Arial" w:cs="Arial"/>
          <w:sz w:val="22"/>
          <w:szCs w:val="22"/>
          <w:lang w:val="en-GB"/>
        </w:rPr>
        <w:t>Oprogramowanie</w:t>
      </w:r>
      <w:proofErr w:type="spellEnd"/>
      <w:r w:rsidRPr="00A43A70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A43A70">
        <w:rPr>
          <w:rFonts w:ascii="Arial" w:hAnsi="Arial" w:cs="Arial"/>
          <w:sz w:val="22"/>
          <w:szCs w:val="22"/>
          <w:lang w:val="en-GB"/>
        </w:rPr>
        <w:t>sterujące</w:t>
      </w:r>
      <w:proofErr w:type="spellEnd"/>
      <w:r w:rsidRPr="00A43A70">
        <w:rPr>
          <w:rFonts w:ascii="Arial" w:hAnsi="Arial" w:cs="Arial"/>
          <w:sz w:val="22"/>
          <w:szCs w:val="22"/>
          <w:lang w:val="en-GB"/>
        </w:rPr>
        <w:t>;</w:t>
      </w:r>
    </w:p>
    <w:p w14:paraId="3D512FA3" w14:textId="77777777" w:rsidR="00A43A70" w:rsidRPr="00A43A70" w:rsidRDefault="00A43A70" w:rsidP="00C7456D">
      <w:pPr>
        <w:numPr>
          <w:ilvl w:val="0"/>
          <w:numId w:val="38"/>
        </w:numPr>
        <w:spacing w:before="120" w:after="120" w:line="276" w:lineRule="auto"/>
        <w:ind w:left="1560" w:hanging="567"/>
        <w:jc w:val="both"/>
        <w:rPr>
          <w:rFonts w:ascii="Arial" w:hAnsi="Arial" w:cs="Arial"/>
          <w:sz w:val="22"/>
          <w:szCs w:val="22"/>
        </w:rPr>
      </w:pPr>
      <w:r w:rsidRPr="00A43A70">
        <w:rPr>
          <w:rFonts w:ascii="Arial" w:hAnsi="Arial" w:cs="Arial"/>
          <w:sz w:val="22"/>
          <w:szCs w:val="22"/>
        </w:rPr>
        <w:t>Konstrukcja montażowa samonośna jezdna oparta na kratownicy aluminiowej, lub stalowej z możliwością dopinania urządzeń mocowanych na rurach 50mm na kółkach.</w:t>
      </w:r>
    </w:p>
    <w:p w14:paraId="31B92996" w14:textId="77777777" w:rsidR="00B27B8F" w:rsidRDefault="00B27B8F" w:rsidP="00B04EA3">
      <w:pPr>
        <w:pStyle w:val="NormalnyWeb"/>
        <w:spacing w:before="120" w:after="120" w:line="276" w:lineRule="auto"/>
        <w:ind w:left="567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75A055D2" w14:textId="545DE8CF" w:rsidR="00A43A70" w:rsidRPr="00A43A70" w:rsidRDefault="00A43A70" w:rsidP="00B04EA3">
      <w:pPr>
        <w:pStyle w:val="NormalnyWeb"/>
        <w:spacing w:before="120" w:after="120" w:line="276" w:lineRule="auto"/>
        <w:ind w:left="567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A43A70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Zamawiający posiada system wideokonferencyjny </w:t>
      </w:r>
      <w:proofErr w:type="spellStart"/>
      <w:r w:rsidRPr="00A43A70">
        <w:rPr>
          <w:rFonts w:ascii="Arial" w:eastAsia="Calibri" w:hAnsi="Arial" w:cs="Arial"/>
          <w:color w:val="000000"/>
          <w:sz w:val="22"/>
          <w:szCs w:val="22"/>
          <w:lang w:eastAsia="en-US"/>
        </w:rPr>
        <w:t>Polycom</w:t>
      </w:r>
      <w:proofErr w:type="spellEnd"/>
      <w:r w:rsidRPr="00A43A70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G7500 zarządzany przez procesor AMX NX-1200, bezprzewodowe mikrofony </w:t>
      </w:r>
      <w:proofErr w:type="spellStart"/>
      <w:r w:rsidRPr="00A43A70">
        <w:rPr>
          <w:rFonts w:ascii="Arial" w:eastAsia="Calibri" w:hAnsi="Arial" w:cs="Arial"/>
          <w:color w:val="000000"/>
          <w:sz w:val="22"/>
          <w:szCs w:val="22"/>
          <w:lang w:eastAsia="en-US"/>
        </w:rPr>
        <w:t>Shure</w:t>
      </w:r>
      <w:proofErr w:type="spellEnd"/>
      <w:r w:rsidRPr="00A43A70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, bezprzewodowe pulpity dyskusyjne </w:t>
      </w:r>
      <w:proofErr w:type="spellStart"/>
      <w:r w:rsidRPr="00A43A70">
        <w:rPr>
          <w:rFonts w:ascii="Arial" w:eastAsia="Calibri" w:hAnsi="Arial" w:cs="Arial"/>
          <w:color w:val="000000"/>
          <w:sz w:val="22"/>
          <w:szCs w:val="22"/>
          <w:lang w:eastAsia="en-US"/>
        </w:rPr>
        <w:t>Shure</w:t>
      </w:r>
      <w:proofErr w:type="spellEnd"/>
      <w:r w:rsidRPr="00A43A70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oraz ścianę wizyjną 3X3 monitory LG 55’, która wymaga przeniesienia.</w:t>
      </w:r>
    </w:p>
    <w:p w14:paraId="230951DA" w14:textId="77777777" w:rsidR="00A43A70" w:rsidRPr="00A43A70" w:rsidRDefault="00A43A70" w:rsidP="00B04EA3">
      <w:pPr>
        <w:spacing w:before="120" w:after="120" w:line="276" w:lineRule="auto"/>
        <w:ind w:left="567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A43A70">
        <w:rPr>
          <w:rFonts w:ascii="Arial" w:eastAsia="Calibri" w:hAnsi="Arial" w:cs="Arial"/>
          <w:color w:val="000000"/>
          <w:sz w:val="22"/>
          <w:szCs w:val="22"/>
          <w:lang w:eastAsia="en-US"/>
        </w:rPr>
        <w:t>Zamawiający nie posiada kodów źródłowych do procesora AMX.</w:t>
      </w:r>
    </w:p>
    <w:p w14:paraId="76CFDACF" w14:textId="0D6D33BD" w:rsidR="005133BB" w:rsidRPr="005133BB" w:rsidRDefault="005133BB" w:rsidP="00B04EA3">
      <w:pPr>
        <w:pStyle w:val="Default"/>
        <w:spacing w:before="120" w:after="120" w:line="276" w:lineRule="auto"/>
        <w:jc w:val="both"/>
        <w:rPr>
          <w:sz w:val="22"/>
          <w:szCs w:val="22"/>
        </w:rPr>
      </w:pPr>
    </w:p>
    <w:p w14:paraId="5EB44183" w14:textId="26847C68" w:rsidR="00873BD6" w:rsidRPr="005133BB" w:rsidRDefault="00873BD6" w:rsidP="00B04EA3">
      <w:pPr>
        <w:pStyle w:val="Akapitzlist"/>
        <w:numPr>
          <w:ilvl w:val="0"/>
          <w:numId w:val="27"/>
        </w:num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100644">
        <w:rPr>
          <w:rFonts w:ascii="Arial" w:hAnsi="Arial" w:cs="Arial"/>
          <w:b/>
          <w:sz w:val="22"/>
          <w:szCs w:val="22"/>
        </w:rPr>
        <w:t>TERMIN</w:t>
      </w:r>
      <w:r w:rsidRPr="005133BB">
        <w:rPr>
          <w:rFonts w:ascii="Arial" w:hAnsi="Arial" w:cs="Arial"/>
          <w:b/>
          <w:bCs/>
          <w:sz w:val="22"/>
          <w:szCs w:val="22"/>
        </w:rPr>
        <w:t xml:space="preserve"> REALIZACJI </w:t>
      </w:r>
      <w:bookmarkStart w:id="1" w:name="_GoBack"/>
      <w:bookmarkEnd w:id="1"/>
    </w:p>
    <w:p w14:paraId="4E5C9B2C" w14:textId="3586C0F5" w:rsidR="005A1E8A" w:rsidRDefault="00873BD6" w:rsidP="00C7456D">
      <w:pPr>
        <w:pStyle w:val="Default"/>
        <w:numPr>
          <w:ilvl w:val="0"/>
          <w:numId w:val="40"/>
        </w:numPr>
        <w:spacing w:before="120" w:after="120" w:line="276" w:lineRule="auto"/>
        <w:ind w:left="709" w:hanging="425"/>
        <w:jc w:val="both"/>
        <w:rPr>
          <w:sz w:val="22"/>
          <w:szCs w:val="22"/>
        </w:rPr>
      </w:pPr>
      <w:r w:rsidRPr="005133BB">
        <w:rPr>
          <w:sz w:val="22"/>
          <w:szCs w:val="22"/>
        </w:rPr>
        <w:t xml:space="preserve">Termin realizacji do </w:t>
      </w:r>
      <w:r w:rsidR="00B04EA3">
        <w:rPr>
          <w:sz w:val="22"/>
          <w:szCs w:val="22"/>
        </w:rPr>
        <w:t>45</w:t>
      </w:r>
      <w:r w:rsidRPr="005133BB">
        <w:rPr>
          <w:sz w:val="22"/>
          <w:szCs w:val="22"/>
        </w:rPr>
        <w:t xml:space="preserve"> dni kalendarzowych od </w:t>
      </w:r>
      <w:r w:rsidR="0057729B">
        <w:rPr>
          <w:sz w:val="22"/>
          <w:szCs w:val="22"/>
        </w:rPr>
        <w:t>dnia zawarcia u</w:t>
      </w:r>
      <w:r w:rsidRPr="005133BB">
        <w:rPr>
          <w:sz w:val="22"/>
          <w:szCs w:val="22"/>
        </w:rPr>
        <w:t>mowy.</w:t>
      </w:r>
    </w:p>
    <w:p w14:paraId="0DA55724" w14:textId="60747A1F" w:rsidR="00C7456D" w:rsidRPr="00C7456D" w:rsidRDefault="00C7456D" w:rsidP="00C7456D">
      <w:pPr>
        <w:pStyle w:val="Default"/>
        <w:numPr>
          <w:ilvl w:val="0"/>
          <w:numId w:val="40"/>
        </w:numPr>
        <w:spacing w:before="120" w:after="120" w:line="276" w:lineRule="auto"/>
        <w:ind w:left="709" w:hanging="425"/>
        <w:jc w:val="both"/>
        <w:rPr>
          <w:spacing w:val="4"/>
          <w:sz w:val="20"/>
        </w:rPr>
      </w:pPr>
      <w:r w:rsidRPr="00C7456D">
        <w:rPr>
          <w:sz w:val="22"/>
          <w:szCs w:val="22"/>
        </w:rPr>
        <w:t>Proszę podać w formularzu szacowania minimalny termin realizacji zamówienia.</w:t>
      </w:r>
    </w:p>
    <w:p w14:paraId="0F7EB9CB" w14:textId="77777777" w:rsidR="00CE504E" w:rsidRPr="005133BB" w:rsidRDefault="00CE504E" w:rsidP="00B04EA3">
      <w:pPr>
        <w:pStyle w:val="Default"/>
        <w:spacing w:before="120" w:after="120" w:line="276" w:lineRule="auto"/>
        <w:ind w:left="142"/>
        <w:jc w:val="both"/>
        <w:rPr>
          <w:sz w:val="22"/>
          <w:szCs w:val="22"/>
        </w:rPr>
      </w:pPr>
    </w:p>
    <w:p w14:paraId="6158CAB0" w14:textId="56AEB6F2" w:rsidR="00873BD6" w:rsidRPr="005133BB" w:rsidRDefault="00873BD6" w:rsidP="00B04EA3">
      <w:pPr>
        <w:pStyle w:val="Akapitzlist"/>
        <w:numPr>
          <w:ilvl w:val="0"/>
          <w:numId w:val="27"/>
        </w:num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5133BB">
        <w:rPr>
          <w:rFonts w:ascii="Arial" w:hAnsi="Arial" w:cs="Arial"/>
          <w:b/>
          <w:bCs/>
          <w:sz w:val="22"/>
          <w:szCs w:val="22"/>
        </w:rPr>
        <w:t xml:space="preserve">PŁATNOŚCI </w:t>
      </w:r>
    </w:p>
    <w:p w14:paraId="75C481E2" w14:textId="215C196B" w:rsidR="00873BD6" w:rsidRPr="005133BB" w:rsidRDefault="00873BD6" w:rsidP="00B04EA3">
      <w:pPr>
        <w:pStyle w:val="Default"/>
        <w:spacing w:before="120" w:after="120" w:line="276" w:lineRule="auto"/>
        <w:ind w:left="142"/>
        <w:jc w:val="both"/>
        <w:rPr>
          <w:sz w:val="22"/>
          <w:szCs w:val="22"/>
        </w:rPr>
      </w:pPr>
      <w:r w:rsidRPr="005133BB">
        <w:rPr>
          <w:sz w:val="22"/>
          <w:szCs w:val="22"/>
        </w:rPr>
        <w:t>Termin płatności 21 dni kalendarzowych od daty dostarczenia prawidłowo wystawionej faktury VAT.</w:t>
      </w:r>
    </w:p>
    <w:sectPr w:rsidR="00873BD6" w:rsidRPr="005133BB" w:rsidSect="005C7A44">
      <w:headerReference w:type="default" r:id="rId8"/>
      <w:pgSz w:w="11906" w:h="16838"/>
      <w:pgMar w:top="-1846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1AF6F" w14:textId="77777777" w:rsidR="00346603" w:rsidRDefault="00346603">
      <w:r>
        <w:separator/>
      </w:r>
    </w:p>
  </w:endnote>
  <w:endnote w:type="continuationSeparator" w:id="0">
    <w:p w14:paraId="523BE9FF" w14:textId="77777777" w:rsidR="00346603" w:rsidRDefault="0034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D0859" w14:textId="77777777" w:rsidR="00346603" w:rsidRDefault="00346603">
      <w:r>
        <w:separator/>
      </w:r>
    </w:p>
  </w:footnote>
  <w:footnote w:type="continuationSeparator" w:id="0">
    <w:p w14:paraId="7A9ED1EF" w14:textId="77777777" w:rsidR="00346603" w:rsidRDefault="00346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C0AA9" w14:textId="44E692C3" w:rsidR="007E6835" w:rsidRPr="007E6835" w:rsidRDefault="007E6835" w:rsidP="007E6835">
    <w:pPr>
      <w:pStyle w:val="Nagwek"/>
      <w:jc w:val="right"/>
      <w:rPr>
        <w:rFonts w:ascii="Arial" w:hAnsi="Arial" w:cs="Arial"/>
      </w:rPr>
    </w:pPr>
    <w:r w:rsidRPr="007E6835">
      <w:rPr>
        <w:rFonts w:ascii="Arial" w:hAnsi="Arial" w:cs="Arial"/>
      </w:rPr>
      <w:t>Załącznik nr 2 do Szacowania wartości zamówienia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8"/>
    <w:multiLevelType w:val="multilevel"/>
    <w:tmpl w:val="00000008"/>
    <w:name w:val="RTF_Num 2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RTF_Num 39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8B06FD1"/>
    <w:multiLevelType w:val="multilevel"/>
    <w:tmpl w:val="8D465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574EBC"/>
    <w:multiLevelType w:val="hybridMultilevel"/>
    <w:tmpl w:val="54828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12D5CE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A1DB8"/>
    <w:multiLevelType w:val="hybridMultilevel"/>
    <w:tmpl w:val="43E0587C"/>
    <w:lvl w:ilvl="0" w:tplc="9D2AF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B3575"/>
    <w:multiLevelType w:val="hybridMultilevel"/>
    <w:tmpl w:val="23A85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93913"/>
    <w:multiLevelType w:val="hybridMultilevel"/>
    <w:tmpl w:val="11984B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3E487E"/>
    <w:multiLevelType w:val="multilevel"/>
    <w:tmpl w:val="2A5C7492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38D1E82"/>
    <w:multiLevelType w:val="hybridMultilevel"/>
    <w:tmpl w:val="1340F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13905"/>
    <w:multiLevelType w:val="hybridMultilevel"/>
    <w:tmpl w:val="7FCE98E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642693B"/>
    <w:multiLevelType w:val="hybridMultilevel"/>
    <w:tmpl w:val="B23AD2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D70A27"/>
    <w:multiLevelType w:val="hybridMultilevel"/>
    <w:tmpl w:val="38789A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411E7B"/>
    <w:multiLevelType w:val="hybridMultilevel"/>
    <w:tmpl w:val="14742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230C8"/>
    <w:multiLevelType w:val="hybridMultilevel"/>
    <w:tmpl w:val="6C02F98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0E6209C"/>
    <w:multiLevelType w:val="hybridMultilevel"/>
    <w:tmpl w:val="A684AA14"/>
    <w:lvl w:ilvl="0" w:tplc="769CD656">
      <w:start w:val="1"/>
      <w:numFmt w:val="decimal"/>
      <w:lvlText w:val="%1."/>
      <w:lvlJc w:val="left"/>
      <w:pPr>
        <w:ind w:left="930" w:hanging="360"/>
      </w:pPr>
      <w:rPr>
        <w:rFonts w:cstheme="minorBid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42701EB"/>
    <w:multiLevelType w:val="hybridMultilevel"/>
    <w:tmpl w:val="11681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F0FE9"/>
    <w:multiLevelType w:val="hybridMultilevel"/>
    <w:tmpl w:val="59489DFE"/>
    <w:lvl w:ilvl="0" w:tplc="9D2AF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93D62"/>
    <w:multiLevelType w:val="hybridMultilevel"/>
    <w:tmpl w:val="4E50A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E5B12"/>
    <w:multiLevelType w:val="hybridMultilevel"/>
    <w:tmpl w:val="204EA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C4F1F"/>
    <w:multiLevelType w:val="multilevel"/>
    <w:tmpl w:val="198E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3D714D"/>
    <w:multiLevelType w:val="hybridMultilevel"/>
    <w:tmpl w:val="7EE22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6663"/>
    <w:multiLevelType w:val="hybridMultilevel"/>
    <w:tmpl w:val="53BEE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D6D73"/>
    <w:multiLevelType w:val="hybridMultilevel"/>
    <w:tmpl w:val="23AE3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6122B"/>
    <w:multiLevelType w:val="hybridMultilevel"/>
    <w:tmpl w:val="E6501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B510D"/>
    <w:multiLevelType w:val="hybridMultilevel"/>
    <w:tmpl w:val="440AC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34067C"/>
    <w:multiLevelType w:val="hybridMultilevel"/>
    <w:tmpl w:val="ED80F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5166F"/>
    <w:multiLevelType w:val="hybridMultilevel"/>
    <w:tmpl w:val="06681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65942"/>
    <w:multiLevelType w:val="hybridMultilevel"/>
    <w:tmpl w:val="1843BEA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E4661E8"/>
    <w:multiLevelType w:val="hybridMultilevel"/>
    <w:tmpl w:val="FC42F67E"/>
    <w:lvl w:ilvl="0" w:tplc="FA868CB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C3EB1"/>
    <w:multiLevelType w:val="hybridMultilevel"/>
    <w:tmpl w:val="93AA84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7452B"/>
    <w:multiLevelType w:val="hybridMultilevel"/>
    <w:tmpl w:val="05EA24D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51D61E6"/>
    <w:multiLevelType w:val="hybridMultilevel"/>
    <w:tmpl w:val="8354B2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FB2723"/>
    <w:multiLevelType w:val="hybridMultilevel"/>
    <w:tmpl w:val="66C4E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CD1FB0"/>
    <w:multiLevelType w:val="hybridMultilevel"/>
    <w:tmpl w:val="98080862"/>
    <w:lvl w:ilvl="0" w:tplc="0DA24D54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ascii="Arial" w:hAnsi="Arial" w:hint="default"/>
        <w:b w:val="0"/>
        <w:i w:val="0"/>
        <w:sz w:val="22"/>
        <w:szCs w:val="22"/>
      </w:rPr>
    </w:lvl>
    <w:lvl w:ilvl="1" w:tplc="F38249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6B56CC"/>
    <w:multiLevelType w:val="hybridMultilevel"/>
    <w:tmpl w:val="7F9855A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EB97FAE"/>
    <w:multiLevelType w:val="hybridMultilevel"/>
    <w:tmpl w:val="40E2A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673ED0"/>
    <w:multiLevelType w:val="hybridMultilevel"/>
    <w:tmpl w:val="066E0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2368CB"/>
    <w:multiLevelType w:val="hybridMultilevel"/>
    <w:tmpl w:val="C42A3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220BF2"/>
    <w:multiLevelType w:val="hybridMultilevel"/>
    <w:tmpl w:val="7D42F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F06BC"/>
    <w:multiLevelType w:val="hybridMultilevel"/>
    <w:tmpl w:val="3238D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D4374"/>
    <w:multiLevelType w:val="multilevel"/>
    <w:tmpl w:val="D3145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9A1792E"/>
    <w:multiLevelType w:val="hybridMultilevel"/>
    <w:tmpl w:val="FB14CB32"/>
    <w:lvl w:ilvl="0" w:tplc="B908D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</w:num>
  <w:num w:numId="3">
    <w:abstractNumId w:val="21"/>
  </w:num>
  <w:num w:numId="4">
    <w:abstractNumId w:val="38"/>
  </w:num>
  <w:num w:numId="5">
    <w:abstractNumId w:val="18"/>
  </w:num>
  <w:num w:numId="6">
    <w:abstractNumId w:val="13"/>
  </w:num>
  <w:num w:numId="7">
    <w:abstractNumId w:val="30"/>
  </w:num>
  <w:num w:numId="8">
    <w:abstractNumId w:val="4"/>
  </w:num>
  <w:num w:numId="9">
    <w:abstractNumId w:val="16"/>
  </w:num>
  <w:num w:numId="10">
    <w:abstractNumId w:val="42"/>
  </w:num>
  <w:num w:numId="11">
    <w:abstractNumId w:val="22"/>
  </w:num>
  <w:num w:numId="12">
    <w:abstractNumId w:val="17"/>
  </w:num>
  <w:num w:numId="13">
    <w:abstractNumId w:val="5"/>
  </w:num>
  <w:num w:numId="14">
    <w:abstractNumId w:val="14"/>
  </w:num>
  <w:num w:numId="15">
    <w:abstractNumId w:val="37"/>
  </w:num>
  <w:num w:numId="16">
    <w:abstractNumId w:val="6"/>
  </w:num>
  <w:num w:numId="17">
    <w:abstractNumId w:val="39"/>
  </w:num>
  <w:num w:numId="18">
    <w:abstractNumId w:val="25"/>
  </w:num>
  <w:num w:numId="19">
    <w:abstractNumId w:val="27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33"/>
  </w:num>
  <w:num w:numId="25">
    <w:abstractNumId w:val="12"/>
  </w:num>
  <w:num w:numId="26">
    <w:abstractNumId w:val="10"/>
  </w:num>
  <w:num w:numId="27">
    <w:abstractNumId w:val="32"/>
  </w:num>
  <w:num w:numId="28">
    <w:abstractNumId w:val="40"/>
  </w:num>
  <w:num w:numId="29">
    <w:abstractNumId w:val="36"/>
  </w:num>
  <w:num w:numId="30">
    <w:abstractNumId w:val="24"/>
  </w:num>
  <w:num w:numId="31">
    <w:abstractNumId w:val="28"/>
  </w:num>
  <w:num w:numId="32">
    <w:abstractNumId w:val="20"/>
  </w:num>
  <w:num w:numId="33">
    <w:abstractNumId w:val="11"/>
  </w:num>
  <w:num w:numId="34">
    <w:abstractNumId w:val="31"/>
  </w:num>
  <w:num w:numId="35">
    <w:abstractNumId w:val="34"/>
  </w:num>
  <w:num w:numId="36">
    <w:abstractNumId w:val="41"/>
  </w:num>
  <w:num w:numId="37">
    <w:abstractNumId w:val="29"/>
  </w:num>
  <w:num w:numId="38">
    <w:abstractNumId w:val="7"/>
  </w:num>
  <w:num w:numId="39">
    <w:abstractNumId w:val="3"/>
  </w:num>
  <w:num w:numId="40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26"/>
    <w:rsid w:val="000000B3"/>
    <w:rsid w:val="00000C25"/>
    <w:rsid w:val="00001883"/>
    <w:rsid w:val="00002BC1"/>
    <w:rsid w:val="00004289"/>
    <w:rsid w:val="00004F10"/>
    <w:rsid w:val="0000515C"/>
    <w:rsid w:val="00005F78"/>
    <w:rsid w:val="0000782E"/>
    <w:rsid w:val="00010066"/>
    <w:rsid w:val="00010FF2"/>
    <w:rsid w:val="00011B56"/>
    <w:rsid w:val="00015AFC"/>
    <w:rsid w:val="00017EEC"/>
    <w:rsid w:val="00020031"/>
    <w:rsid w:val="000230AA"/>
    <w:rsid w:val="00032A6F"/>
    <w:rsid w:val="00032DE2"/>
    <w:rsid w:val="00044485"/>
    <w:rsid w:val="00044644"/>
    <w:rsid w:val="000504BC"/>
    <w:rsid w:val="00051025"/>
    <w:rsid w:val="000518F7"/>
    <w:rsid w:val="000527FB"/>
    <w:rsid w:val="00053A9B"/>
    <w:rsid w:val="00060C84"/>
    <w:rsid w:val="00063EED"/>
    <w:rsid w:val="000648D4"/>
    <w:rsid w:val="000665B3"/>
    <w:rsid w:val="00072283"/>
    <w:rsid w:val="0007348E"/>
    <w:rsid w:val="00073A41"/>
    <w:rsid w:val="000743D5"/>
    <w:rsid w:val="000750F0"/>
    <w:rsid w:val="00077C39"/>
    <w:rsid w:val="00080D38"/>
    <w:rsid w:val="00081C4D"/>
    <w:rsid w:val="00083B09"/>
    <w:rsid w:val="00091044"/>
    <w:rsid w:val="00094199"/>
    <w:rsid w:val="000A49C4"/>
    <w:rsid w:val="000A67F0"/>
    <w:rsid w:val="000A7E8A"/>
    <w:rsid w:val="000B2917"/>
    <w:rsid w:val="000B7A1D"/>
    <w:rsid w:val="000B7BD5"/>
    <w:rsid w:val="000C3644"/>
    <w:rsid w:val="000C3F61"/>
    <w:rsid w:val="000C792C"/>
    <w:rsid w:val="000D0054"/>
    <w:rsid w:val="000D46C4"/>
    <w:rsid w:val="000D5AF0"/>
    <w:rsid w:val="000D7942"/>
    <w:rsid w:val="000E67EC"/>
    <w:rsid w:val="000E7508"/>
    <w:rsid w:val="000F06BF"/>
    <w:rsid w:val="000F13E5"/>
    <w:rsid w:val="000F2191"/>
    <w:rsid w:val="000F5C84"/>
    <w:rsid w:val="00100644"/>
    <w:rsid w:val="001020F6"/>
    <w:rsid w:val="0011334F"/>
    <w:rsid w:val="001200CE"/>
    <w:rsid w:val="00120973"/>
    <w:rsid w:val="00120A1B"/>
    <w:rsid w:val="00120CFE"/>
    <w:rsid w:val="0012299A"/>
    <w:rsid w:val="00123D21"/>
    <w:rsid w:val="00125F80"/>
    <w:rsid w:val="001420E4"/>
    <w:rsid w:val="00142448"/>
    <w:rsid w:val="001436CF"/>
    <w:rsid w:val="00143F9F"/>
    <w:rsid w:val="001456A2"/>
    <w:rsid w:val="00145FB5"/>
    <w:rsid w:val="001515E0"/>
    <w:rsid w:val="0015267A"/>
    <w:rsid w:val="00155A97"/>
    <w:rsid w:val="00177990"/>
    <w:rsid w:val="00181121"/>
    <w:rsid w:val="00182D1B"/>
    <w:rsid w:val="00186DAE"/>
    <w:rsid w:val="00190BF4"/>
    <w:rsid w:val="00195DF7"/>
    <w:rsid w:val="0019715C"/>
    <w:rsid w:val="00197CDE"/>
    <w:rsid w:val="001A035F"/>
    <w:rsid w:val="001A0858"/>
    <w:rsid w:val="001A4F41"/>
    <w:rsid w:val="001A5668"/>
    <w:rsid w:val="001B4626"/>
    <w:rsid w:val="001B61FC"/>
    <w:rsid w:val="001B76EC"/>
    <w:rsid w:val="001C2297"/>
    <w:rsid w:val="001C4519"/>
    <w:rsid w:val="001D1919"/>
    <w:rsid w:val="001D3F6E"/>
    <w:rsid w:val="001E330D"/>
    <w:rsid w:val="001F41F5"/>
    <w:rsid w:val="001F6A4A"/>
    <w:rsid w:val="00201CEF"/>
    <w:rsid w:val="00206D50"/>
    <w:rsid w:val="00207621"/>
    <w:rsid w:val="00213BC5"/>
    <w:rsid w:val="00215303"/>
    <w:rsid w:val="00215DD4"/>
    <w:rsid w:val="002235D7"/>
    <w:rsid w:val="00234697"/>
    <w:rsid w:val="00274CB0"/>
    <w:rsid w:val="00276B8A"/>
    <w:rsid w:val="00280AE2"/>
    <w:rsid w:val="00280E75"/>
    <w:rsid w:val="00282609"/>
    <w:rsid w:val="00282A7E"/>
    <w:rsid w:val="00284916"/>
    <w:rsid w:val="00284CC7"/>
    <w:rsid w:val="0029042E"/>
    <w:rsid w:val="00290C49"/>
    <w:rsid w:val="00292647"/>
    <w:rsid w:val="0029371B"/>
    <w:rsid w:val="0029638E"/>
    <w:rsid w:val="002A017A"/>
    <w:rsid w:val="002A0E3E"/>
    <w:rsid w:val="002A10A9"/>
    <w:rsid w:val="002A368A"/>
    <w:rsid w:val="002A51EE"/>
    <w:rsid w:val="002A7446"/>
    <w:rsid w:val="002B03C9"/>
    <w:rsid w:val="002B141F"/>
    <w:rsid w:val="002B3899"/>
    <w:rsid w:val="002B4C99"/>
    <w:rsid w:val="002C2A3E"/>
    <w:rsid w:val="002C7CEA"/>
    <w:rsid w:val="002D4BD5"/>
    <w:rsid w:val="002E3445"/>
    <w:rsid w:val="002E4A96"/>
    <w:rsid w:val="002E5DD6"/>
    <w:rsid w:val="002E5F74"/>
    <w:rsid w:val="002E614A"/>
    <w:rsid w:val="002E6E85"/>
    <w:rsid w:val="002E758B"/>
    <w:rsid w:val="002F3F26"/>
    <w:rsid w:val="002F5111"/>
    <w:rsid w:val="002F6009"/>
    <w:rsid w:val="002F79F3"/>
    <w:rsid w:val="002F7E02"/>
    <w:rsid w:val="00300F99"/>
    <w:rsid w:val="00302BF4"/>
    <w:rsid w:val="003047EF"/>
    <w:rsid w:val="00311431"/>
    <w:rsid w:val="003140D6"/>
    <w:rsid w:val="003141E5"/>
    <w:rsid w:val="0032234A"/>
    <w:rsid w:val="00322820"/>
    <w:rsid w:val="00340032"/>
    <w:rsid w:val="003409A1"/>
    <w:rsid w:val="0034237C"/>
    <w:rsid w:val="00342D47"/>
    <w:rsid w:val="00344497"/>
    <w:rsid w:val="00346603"/>
    <w:rsid w:val="00351369"/>
    <w:rsid w:val="00353803"/>
    <w:rsid w:val="003538AF"/>
    <w:rsid w:val="003565D7"/>
    <w:rsid w:val="0036578B"/>
    <w:rsid w:val="00372EF3"/>
    <w:rsid w:val="00373DA4"/>
    <w:rsid w:val="003748FC"/>
    <w:rsid w:val="00377C31"/>
    <w:rsid w:val="00380008"/>
    <w:rsid w:val="0038196A"/>
    <w:rsid w:val="00385E92"/>
    <w:rsid w:val="00386519"/>
    <w:rsid w:val="003873E4"/>
    <w:rsid w:val="00394C3C"/>
    <w:rsid w:val="003A0140"/>
    <w:rsid w:val="003A07BE"/>
    <w:rsid w:val="003A25EE"/>
    <w:rsid w:val="003A4901"/>
    <w:rsid w:val="003A64CB"/>
    <w:rsid w:val="003B0898"/>
    <w:rsid w:val="003B286D"/>
    <w:rsid w:val="003B7F8B"/>
    <w:rsid w:val="003C3535"/>
    <w:rsid w:val="003C44E5"/>
    <w:rsid w:val="003C57CE"/>
    <w:rsid w:val="003C6D87"/>
    <w:rsid w:val="003C7360"/>
    <w:rsid w:val="003D38BC"/>
    <w:rsid w:val="003D700E"/>
    <w:rsid w:val="003E1A74"/>
    <w:rsid w:val="003E44C9"/>
    <w:rsid w:val="003F1074"/>
    <w:rsid w:val="003F6623"/>
    <w:rsid w:val="003F6674"/>
    <w:rsid w:val="003F6C75"/>
    <w:rsid w:val="003F705A"/>
    <w:rsid w:val="0041346E"/>
    <w:rsid w:val="00417B19"/>
    <w:rsid w:val="0042205A"/>
    <w:rsid w:val="0043323D"/>
    <w:rsid w:val="00436A9D"/>
    <w:rsid w:val="0044229D"/>
    <w:rsid w:val="00443C1F"/>
    <w:rsid w:val="004445ED"/>
    <w:rsid w:val="00453918"/>
    <w:rsid w:val="00462433"/>
    <w:rsid w:val="00472E3D"/>
    <w:rsid w:val="00475E6D"/>
    <w:rsid w:val="004769DC"/>
    <w:rsid w:val="00477A71"/>
    <w:rsid w:val="0048024A"/>
    <w:rsid w:val="00481350"/>
    <w:rsid w:val="004828CF"/>
    <w:rsid w:val="00482D22"/>
    <w:rsid w:val="00484E98"/>
    <w:rsid w:val="004867FD"/>
    <w:rsid w:val="004901E0"/>
    <w:rsid w:val="00490782"/>
    <w:rsid w:val="0049661E"/>
    <w:rsid w:val="00497792"/>
    <w:rsid w:val="004A329B"/>
    <w:rsid w:val="004B2D7B"/>
    <w:rsid w:val="004B3627"/>
    <w:rsid w:val="004C3999"/>
    <w:rsid w:val="004C4F72"/>
    <w:rsid w:val="004C7581"/>
    <w:rsid w:val="004D07F9"/>
    <w:rsid w:val="004D1160"/>
    <w:rsid w:val="004D222C"/>
    <w:rsid w:val="004E0737"/>
    <w:rsid w:val="004E7C8F"/>
    <w:rsid w:val="004F2C97"/>
    <w:rsid w:val="004F4C52"/>
    <w:rsid w:val="004F75A7"/>
    <w:rsid w:val="0050049B"/>
    <w:rsid w:val="00501B12"/>
    <w:rsid w:val="00503AB7"/>
    <w:rsid w:val="005051AA"/>
    <w:rsid w:val="005133BB"/>
    <w:rsid w:val="00514C59"/>
    <w:rsid w:val="00515964"/>
    <w:rsid w:val="005159C9"/>
    <w:rsid w:val="00523115"/>
    <w:rsid w:val="005246A4"/>
    <w:rsid w:val="0052516D"/>
    <w:rsid w:val="00525506"/>
    <w:rsid w:val="005432B6"/>
    <w:rsid w:val="005465A3"/>
    <w:rsid w:val="00546B5E"/>
    <w:rsid w:val="00547BB0"/>
    <w:rsid w:val="00547EA1"/>
    <w:rsid w:val="0055297C"/>
    <w:rsid w:val="0055500A"/>
    <w:rsid w:val="00556269"/>
    <w:rsid w:val="0055727E"/>
    <w:rsid w:val="00560F39"/>
    <w:rsid w:val="00562816"/>
    <w:rsid w:val="005631A4"/>
    <w:rsid w:val="00565300"/>
    <w:rsid w:val="00567BE0"/>
    <w:rsid w:val="005714DD"/>
    <w:rsid w:val="00573E66"/>
    <w:rsid w:val="0057729B"/>
    <w:rsid w:val="0058016F"/>
    <w:rsid w:val="005811BA"/>
    <w:rsid w:val="00582991"/>
    <w:rsid w:val="00583947"/>
    <w:rsid w:val="0059083D"/>
    <w:rsid w:val="005943A4"/>
    <w:rsid w:val="00597B97"/>
    <w:rsid w:val="005A17AE"/>
    <w:rsid w:val="005A1E8A"/>
    <w:rsid w:val="005A311C"/>
    <w:rsid w:val="005A338A"/>
    <w:rsid w:val="005A7B41"/>
    <w:rsid w:val="005B045B"/>
    <w:rsid w:val="005B3166"/>
    <w:rsid w:val="005C2313"/>
    <w:rsid w:val="005C29B5"/>
    <w:rsid w:val="005C4267"/>
    <w:rsid w:val="005C4713"/>
    <w:rsid w:val="005C6C59"/>
    <w:rsid w:val="005C7A44"/>
    <w:rsid w:val="005D10C1"/>
    <w:rsid w:val="005D5D92"/>
    <w:rsid w:val="005D5FB2"/>
    <w:rsid w:val="005D6317"/>
    <w:rsid w:val="005D67FE"/>
    <w:rsid w:val="005E2D34"/>
    <w:rsid w:val="005E435D"/>
    <w:rsid w:val="005E4E66"/>
    <w:rsid w:val="005E7EB3"/>
    <w:rsid w:val="005F003C"/>
    <w:rsid w:val="005F3417"/>
    <w:rsid w:val="005F37A8"/>
    <w:rsid w:val="005F44B1"/>
    <w:rsid w:val="005F54A6"/>
    <w:rsid w:val="005F67B6"/>
    <w:rsid w:val="0060357A"/>
    <w:rsid w:val="00606086"/>
    <w:rsid w:val="006154D1"/>
    <w:rsid w:val="00622966"/>
    <w:rsid w:val="00627C5B"/>
    <w:rsid w:val="00630210"/>
    <w:rsid w:val="00632C69"/>
    <w:rsid w:val="00633499"/>
    <w:rsid w:val="0064568E"/>
    <w:rsid w:val="00645AF8"/>
    <w:rsid w:val="00652165"/>
    <w:rsid w:val="00654916"/>
    <w:rsid w:val="00655199"/>
    <w:rsid w:val="00655B22"/>
    <w:rsid w:val="00655DE5"/>
    <w:rsid w:val="00660353"/>
    <w:rsid w:val="00661C1C"/>
    <w:rsid w:val="00661C3A"/>
    <w:rsid w:val="00663939"/>
    <w:rsid w:val="00665560"/>
    <w:rsid w:val="006671B1"/>
    <w:rsid w:val="006701C6"/>
    <w:rsid w:val="00675336"/>
    <w:rsid w:val="006753AE"/>
    <w:rsid w:val="00681A4A"/>
    <w:rsid w:val="00683D95"/>
    <w:rsid w:val="00683DC9"/>
    <w:rsid w:val="006844CE"/>
    <w:rsid w:val="00690CCC"/>
    <w:rsid w:val="0069655B"/>
    <w:rsid w:val="006A0562"/>
    <w:rsid w:val="006A6501"/>
    <w:rsid w:val="006A7829"/>
    <w:rsid w:val="006B0220"/>
    <w:rsid w:val="006B51BD"/>
    <w:rsid w:val="006B6BE2"/>
    <w:rsid w:val="006C291E"/>
    <w:rsid w:val="006C4375"/>
    <w:rsid w:val="006D11F6"/>
    <w:rsid w:val="006D44DB"/>
    <w:rsid w:val="006D4B41"/>
    <w:rsid w:val="006E3CA0"/>
    <w:rsid w:val="006E4436"/>
    <w:rsid w:val="006F0E53"/>
    <w:rsid w:val="006F5CE9"/>
    <w:rsid w:val="0070189D"/>
    <w:rsid w:val="007110D4"/>
    <w:rsid w:val="00716611"/>
    <w:rsid w:val="00730C4D"/>
    <w:rsid w:val="0073135B"/>
    <w:rsid w:val="00741DF4"/>
    <w:rsid w:val="00747A63"/>
    <w:rsid w:val="00750A5D"/>
    <w:rsid w:val="00751FD1"/>
    <w:rsid w:val="00752493"/>
    <w:rsid w:val="007544B3"/>
    <w:rsid w:val="007562EC"/>
    <w:rsid w:val="00756C44"/>
    <w:rsid w:val="00757157"/>
    <w:rsid w:val="007636F1"/>
    <w:rsid w:val="00764A20"/>
    <w:rsid w:val="00775C1D"/>
    <w:rsid w:val="00777851"/>
    <w:rsid w:val="00781293"/>
    <w:rsid w:val="00790B14"/>
    <w:rsid w:val="007930AC"/>
    <w:rsid w:val="00796871"/>
    <w:rsid w:val="007A5C35"/>
    <w:rsid w:val="007A628E"/>
    <w:rsid w:val="007B1996"/>
    <w:rsid w:val="007B383B"/>
    <w:rsid w:val="007B5AE6"/>
    <w:rsid w:val="007C1076"/>
    <w:rsid w:val="007C4BFD"/>
    <w:rsid w:val="007D0783"/>
    <w:rsid w:val="007D2BC0"/>
    <w:rsid w:val="007D59A1"/>
    <w:rsid w:val="007E6835"/>
    <w:rsid w:val="007F0626"/>
    <w:rsid w:val="007F1F8B"/>
    <w:rsid w:val="0080261F"/>
    <w:rsid w:val="00806B46"/>
    <w:rsid w:val="00807B6E"/>
    <w:rsid w:val="0081384B"/>
    <w:rsid w:val="00815992"/>
    <w:rsid w:val="00817103"/>
    <w:rsid w:val="008202FE"/>
    <w:rsid w:val="00821589"/>
    <w:rsid w:val="0083228A"/>
    <w:rsid w:val="00832548"/>
    <w:rsid w:val="00835AAF"/>
    <w:rsid w:val="008450A0"/>
    <w:rsid w:val="0084518C"/>
    <w:rsid w:val="0084737C"/>
    <w:rsid w:val="008610D8"/>
    <w:rsid w:val="00861BB0"/>
    <w:rsid w:val="00864CF3"/>
    <w:rsid w:val="0087032D"/>
    <w:rsid w:val="00872A36"/>
    <w:rsid w:val="00873BD6"/>
    <w:rsid w:val="00874C00"/>
    <w:rsid w:val="00875F65"/>
    <w:rsid w:val="008812C5"/>
    <w:rsid w:val="008819B6"/>
    <w:rsid w:val="00884EF8"/>
    <w:rsid w:val="00890E09"/>
    <w:rsid w:val="0089411A"/>
    <w:rsid w:val="008A0257"/>
    <w:rsid w:val="008B25C0"/>
    <w:rsid w:val="008B44F3"/>
    <w:rsid w:val="008B4F41"/>
    <w:rsid w:val="008C282C"/>
    <w:rsid w:val="008C3AF8"/>
    <w:rsid w:val="008C73EE"/>
    <w:rsid w:val="008D105F"/>
    <w:rsid w:val="008D30C9"/>
    <w:rsid w:val="008D3494"/>
    <w:rsid w:val="008E1AE6"/>
    <w:rsid w:val="008E23E5"/>
    <w:rsid w:val="008E3AC2"/>
    <w:rsid w:val="008E4395"/>
    <w:rsid w:val="008F2296"/>
    <w:rsid w:val="008F3D6D"/>
    <w:rsid w:val="008F743B"/>
    <w:rsid w:val="008F75E6"/>
    <w:rsid w:val="009049AE"/>
    <w:rsid w:val="00904E8C"/>
    <w:rsid w:val="00907A8B"/>
    <w:rsid w:val="00907E91"/>
    <w:rsid w:val="00914ECC"/>
    <w:rsid w:val="00916575"/>
    <w:rsid w:val="00920E34"/>
    <w:rsid w:val="00921B89"/>
    <w:rsid w:val="009238DE"/>
    <w:rsid w:val="00923D52"/>
    <w:rsid w:val="0092433F"/>
    <w:rsid w:val="009261A1"/>
    <w:rsid w:val="009274DF"/>
    <w:rsid w:val="009409FE"/>
    <w:rsid w:val="0094679D"/>
    <w:rsid w:val="00955D28"/>
    <w:rsid w:val="00956749"/>
    <w:rsid w:val="00957C80"/>
    <w:rsid w:val="00957DAF"/>
    <w:rsid w:val="00963B72"/>
    <w:rsid w:val="009721A7"/>
    <w:rsid w:val="00972918"/>
    <w:rsid w:val="00976106"/>
    <w:rsid w:val="0097704D"/>
    <w:rsid w:val="0097721C"/>
    <w:rsid w:val="00983B9D"/>
    <w:rsid w:val="009876C3"/>
    <w:rsid w:val="00992A71"/>
    <w:rsid w:val="009977DA"/>
    <w:rsid w:val="009A21AD"/>
    <w:rsid w:val="009A2D8A"/>
    <w:rsid w:val="009B64D0"/>
    <w:rsid w:val="009B6EFF"/>
    <w:rsid w:val="009B7B6E"/>
    <w:rsid w:val="009C11EC"/>
    <w:rsid w:val="009C6796"/>
    <w:rsid w:val="009C7F5D"/>
    <w:rsid w:val="009D05D6"/>
    <w:rsid w:val="009D29CD"/>
    <w:rsid w:val="009D33C2"/>
    <w:rsid w:val="009D3B7A"/>
    <w:rsid w:val="009D62AB"/>
    <w:rsid w:val="009D7486"/>
    <w:rsid w:val="009E1B59"/>
    <w:rsid w:val="009E2D99"/>
    <w:rsid w:val="009E3AD9"/>
    <w:rsid w:val="009E4E6A"/>
    <w:rsid w:val="009E6C69"/>
    <w:rsid w:val="009E6D8F"/>
    <w:rsid w:val="009E7332"/>
    <w:rsid w:val="009F1696"/>
    <w:rsid w:val="009F4B12"/>
    <w:rsid w:val="009F62CA"/>
    <w:rsid w:val="009F6B66"/>
    <w:rsid w:val="00A01167"/>
    <w:rsid w:val="00A03CC6"/>
    <w:rsid w:val="00A04199"/>
    <w:rsid w:val="00A14870"/>
    <w:rsid w:val="00A14AF3"/>
    <w:rsid w:val="00A16ABC"/>
    <w:rsid w:val="00A16ADB"/>
    <w:rsid w:val="00A218C6"/>
    <w:rsid w:val="00A2252D"/>
    <w:rsid w:val="00A27499"/>
    <w:rsid w:val="00A356B7"/>
    <w:rsid w:val="00A43A70"/>
    <w:rsid w:val="00A45319"/>
    <w:rsid w:val="00A501E4"/>
    <w:rsid w:val="00A54971"/>
    <w:rsid w:val="00A570AA"/>
    <w:rsid w:val="00A6141D"/>
    <w:rsid w:val="00A678ED"/>
    <w:rsid w:val="00A67BE5"/>
    <w:rsid w:val="00A67E7A"/>
    <w:rsid w:val="00A712CE"/>
    <w:rsid w:val="00A72255"/>
    <w:rsid w:val="00A73D01"/>
    <w:rsid w:val="00A751EE"/>
    <w:rsid w:val="00A84073"/>
    <w:rsid w:val="00A857A5"/>
    <w:rsid w:val="00A87A71"/>
    <w:rsid w:val="00A950DA"/>
    <w:rsid w:val="00A96EB9"/>
    <w:rsid w:val="00AA61BC"/>
    <w:rsid w:val="00AA6FBA"/>
    <w:rsid w:val="00AB0E69"/>
    <w:rsid w:val="00AB1CC6"/>
    <w:rsid w:val="00AB2274"/>
    <w:rsid w:val="00AB4865"/>
    <w:rsid w:val="00AB4C75"/>
    <w:rsid w:val="00AB5C99"/>
    <w:rsid w:val="00AB74A8"/>
    <w:rsid w:val="00AC2C9C"/>
    <w:rsid w:val="00AC37E3"/>
    <w:rsid w:val="00AC58AE"/>
    <w:rsid w:val="00AC6678"/>
    <w:rsid w:val="00AD058C"/>
    <w:rsid w:val="00AD23CD"/>
    <w:rsid w:val="00AD56DB"/>
    <w:rsid w:val="00AE07BD"/>
    <w:rsid w:val="00AE1425"/>
    <w:rsid w:val="00AE21E7"/>
    <w:rsid w:val="00AE2802"/>
    <w:rsid w:val="00AE3027"/>
    <w:rsid w:val="00AE5C4C"/>
    <w:rsid w:val="00AF0B4E"/>
    <w:rsid w:val="00AF7E21"/>
    <w:rsid w:val="00B00045"/>
    <w:rsid w:val="00B0127E"/>
    <w:rsid w:val="00B048CC"/>
    <w:rsid w:val="00B04EA3"/>
    <w:rsid w:val="00B067BE"/>
    <w:rsid w:val="00B06A79"/>
    <w:rsid w:val="00B16FB9"/>
    <w:rsid w:val="00B2471B"/>
    <w:rsid w:val="00B25982"/>
    <w:rsid w:val="00B27B8F"/>
    <w:rsid w:val="00B3040B"/>
    <w:rsid w:val="00B33A81"/>
    <w:rsid w:val="00B3491A"/>
    <w:rsid w:val="00B50B5A"/>
    <w:rsid w:val="00B51972"/>
    <w:rsid w:val="00B5303C"/>
    <w:rsid w:val="00B53CDF"/>
    <w:rsid w:val="00B64C2C"/>
    <w:rsid w:val="00B64D77"/>
    <w:rsid w:val="00B70F7D"/>
    <w:rsid w:val="00B719FF"/>
    <w:rsid w:val="00B72269"/>
    <w:rsid w:val="00B76FA4"/>
    <w:rsid w:val="00B772EF"/>
    <w:rsid w:val="00B77EC6"/>
    <w:rsid w:val="00B80F45"/>
    <w:rsid w:val="00B87469"/>
    <w:rsid w:val="00B91EB1"/>
    <w:rsid w:val="00B94856"/>
    <w:rsid w:val="00B96A8F"/>
    <w:rsid w:val="00BA517B"/>
    <w:rsid w:val="00BA56B6"/>
    <w:rsid w:val="00BB2B96"/>
    <w:rsid w:val="00BC057C"/>
    <w:rsid w:val="00BC0BD9"/>
    <w:rsid w:val="00BC2608"/>
    <w:rsid w:val="00BC521A"/>
    <w:rsid w:val="00BC5973"/>
    <w:rsid w:val="00BC5C26"/>
    <w:rsid w:val="00BC7CCC"/>
    <w:rsid w:val="00BD5E62"/>
    <w:rsid w:val="00BD622D"/>
    <w:rsid w:val="00BD64BA"/>
    <w:rsid w:val="00BD6CEA"/>
    <w:rsid w:val="00BE0C3E"/>
    <w:rsid w:val="00BE2B45"/>
    <w:rsid w:val="00BE5276"/>
    <w:rsid w:val="00BE60B0"/>
    <w:rsid w:val="00BE6683"/>
    <w:rsid w:val="00BF10AA"/>
    <w:rsid w:val="00BF1241"/>
    <w:rsid w:val="00BF2FF9"/>
    <w:rsid w:val="00BF3E52"/>
    <w:rsid w:val="00BF4CE2"/>
    <w:rsid w:val="00BF715A"/>
    <w:rsid w:val="00C000BB"/>
    <w:rsid w:val="00C006D5"/>
    <w:rsid w:val="00C03FEE"/>
    <w:rsid w:val="00C04918"/>
    <w:rsid w:val="00C1265D"/>
    <w:rsid w:val="00C157F0"/>
    <w:rsid w:val="00C158AF"/>
    <w:rsid w:val="00C15DC6"/>
    <w:rsid w:val="00C15E3C"/>
    <w:rsid w:val="00C24842"/>
    <w:rsid w:val="00C33613"/>
    <w:rsid w:val="00C40027"/>
    <w:rsid w:val="00C408A0"/>
    <w:rsid w:val="00C44382"/>
    <w:rsid w:val="00C4471E"/>
    <w:rsid w:val="00C53D7D"/>
    <w:rsid w:val="00C545DB"/>
    <w:rsid w:val="00C5674E"/>
    <w:rsid w:val="00C630BB"/>
    <w:rsid w:val="00C663D9"/>
    <w:rsid w:val="00C73BB6"/>
    <w:rsid w:val="00C7456D"/>
    <w:rsid w:val="00C74A43"/>
    <w:rsid w:val="00C76660"/>
    <w:rsid w:val="00C77220"/>
    <w:rsid w:val="00C803B0"/>
    <w:rsid w:val="00C82209"/>
    <w:rsid w:val="00C8374D"/>
    <w:rsid w:val="00C86163"/>
    <w:rsid w:val="00C87B24"/>
    <w:rsid w:val="00C90971"/>
    <w:rsid w:val="00C937BE"/>
    <w:rsid w:val="00C94769"/>
    <w:rsid w:val="00CA11EA"/>
    <w:rsid w:val="00CB114A"/>
    <w:rsid w:val="00CB46D2"/>
    <w:rsid w:val="00CB51A9"/>
    <w:rsid w:val="00CB7177"/>
    <w:rsid w:val="00CB7EE1"/>
    <w:rsid w:val="00CC4EA8"/>
    <w:rsid w:val="00CC672D"/>
    <w:rsid w:val="00CD6F17"/>
    <w:rsid w:val="00CE0E57"/>
    <w:rsid w:val="00CE35DC"/>
    <w:rsid w:val="00CE4474"/>
    <w:rsid w:val="00CE504E"/>
    <w:rsid w:val="00CE5532"/>
    <w:rsid w:val="00CE651A"/>
    <w:rsid w:val="00CE7D6F"/>
    <w:rsid w:val="00CF1707"/>
    <w:rsid w:val="00CF2E36"/>
    <w:rsid w:val="00CF7AEE"/>
    <w:rsid w:val="00D03C04"/>
    <w:rsid w:val="00D03CF1"/>
    <w:rsid w:val="00D04FB0"/>
    <w:rsid w:val="00D07FA3"/>
    <w:rsid w:val="00D1087F"/>
    <w:rsid w:val="00D1147C"/>
    <w:rsid w:val="00D114B5"/>
    <w:rsid w:val="00D179FB"/>
    <w:rsid w:val="00D17CCB"/>
    <w:rsid w:val="00D24E8F"/>
    <w:rsid w:val="00D252CE"/>
    <w:rsid w:val="00D26914"/>
    <w:rsid w:val="00D27B25"/>
    <w:rsid w:val="00D30A92"/>
    <w:rsid w:val="00D30FD4"/>
    <w:rsid w:val="00D32F8F"/>
    <w:rsid w:val="00D342A5"/>
    <w:rsid w:val="00D34B74"/>
    <w:rsid w:val="00D44305"/>
    <w:rsid w:val="00D447E9"/>
    <w:rsid w:val="00D534F1"/>
    <w:rsid w:val="00D556A6"/>
    <w:rsid w:val="00D57976"/>
    <w:rsid w:val="00D612B5"/>
    <w:rsid w:val="00D6410A"/>
    <w:rsid w:val="00D64169"/>
    <w:rsid w:val="00D670D5"/>
    <w:rsid w:val="00D702E3"/>
    <w:rsid w:val="00D70487"/>
    <w:rsid w:val="00D70A21"/>
    <w:rsid w:val="00D77D46"/>
    <w:rsid w:val="00D82333"/>
    <w:rsid w:val="00D8368A"/>
    <w:rsid w:val="00D84F26"/>
    <w:rsid w:val="00D8517B"/>
    <w:rsid w:val="00D8524F"/>
    <w:rsid w:val="00D90AA9"/>
    <w:rsid w:val="00D9424B"/>
    <w:rsid w:val="00D95742"/>
    <w:rsid w:val="00D9747F"/>
    <w:rsid w:val="00DA3FAB"/>
    <w:rsid w:val="00DA5BFA"/>
    <w:rsid w:val="00DA5C1A"/>
    <w:rsid w:val="00DA771D"/>
    <w:rsid w:val="00DB1027"/>
    <w:rsid w:val="00DB3407"/>
    <w:rsid w:val="00DB3E91"/>
    <w:rsid w:val="00DB7C67"/>
    <w:rsid w:val="00DC0308"/>
    <w:rsid w:val="00DC03B7"/>
    <w:rsid w:val="00DC10AA"/>
    <w:rsid w:val="00DC18A7"/>
    <w:rsid w:val="00DD0F02"/>
    <w:rsid w:val="00DD27D7"/>
    <w:rsid w:val="00DD6C2B"/>
    <w:rsid w:val="00DD74BE"/>
    <w:rsid w:val="00DE0A3F"/>
    <w:rsid w:val="00DE17AB"/>
    <w:rsid w:val="00DE5726"/>
    <w:rsid w:val="00DF07D1"/>
    <w:rsid w:val="00DF6FA0"/>
    <w:rsid w:val="00E00875"/>
    <w:rsid w:val="00E00D99"/>
    <w:rsid w:val="00E01F35"/>
    <w:rsid w:val="00E04FE7"/>
    <w:rsid w:val="00E072CF"/>
    <w:rsid w:val="00E12BE4"/>
    <w:rsid w:val="00E1305D"/>
    <w:rsid w:val="00E145D7"/>
    <w:rsid w:val="00E14D91"/>
    <w:rsid w:val="00E17A06"/>
    <w:rsid w:val="00E17A8D"/>
    <w:rsid w:val="00E17B8C"/>
    <w:rsid w:val="00E21B72"/>
    <w:rsid w:val="00E21B94"/>
    <w:rsid w:val="00E23242"/>
    <w:rsid w:val="00E2547A"/>
    <w:rsid w:val="00E27ACA"/>
    <w:rsid w:val="00E27E21"/>
    <w:rsid w:val="00E31AF8"/>
    <w:rsid w:val="00E32369"/>
    <w:rsid w:val="00E329B9"/>
    <w:rsid w:val="00E34BAE"/>
    <w:rsid w:val="00E35607"/>
    <w:rsid w:val="00E408A4"/>
    <w:rsid w:val="00E40C7B"/>
    <w:rsid w:val="00E40CC9"/>
    <w:rsid w:val="00E40DA9"/>
    <w:rsid w:val="00E42A7D"/>
    <w:rsid w:val="00E433F3"/>
    <w:rsid w:val="00E564AB"/>
    <w:rsid w:val="00E60005"/>
    <w:rsid w:val="00E652BC"/>
    <w:rsid w:val="00E65319"/>
    <w:rsid w:val="00E67835"/>
    <w:rsid w:val="00E80282"/>
    <w:rsid w:val="00E81E62"/>
    <w:rsid w:val="00E82865"/>
    <w:rsid w:val="00E84F4A"/>
    <w:rsid w:val="00E872EC"/>
    <w:rsid w:val="00E87DF1"/>
    <w:rsid w:val="00E87E6C"/>
    <w:rsid w:val="00E90901"/>
    <w:rsid w:val="00E951C6"/>
    <w:rsid w:val="00E96A60"/>
    <w:rsid w:val="00EB08AA"/>
    <w:rsid w:val="00EB7558"/>
    <w:rsid w:val="00EC0BE6"/>
    <w:rsid w:val="00EC52B3"/>
    <w:rsid w:val="00ED1FA4"/>
    <w:rsid w:val="00ED33F9"/>
    <w:rsid w:val="00ED3E31"/>
    <w:rsid w:val="00ED5471"/>
    <w:rsid w:val="00ED66E2"/>
    <w:rsid w:val="00EE17DD"/>
    <w:rsid w:val="00EE1CAF"/>
    <w:rsid w:val="00EE1E08"/>
    <w:rsid w:val="00EF03F5"/>
    <w:rsid w:val="00EF64AF"/>
    <w:rsid w:val="00EF6645"/>
    <w:rsid w:val="00EF7E03"/>
    <w:rsid w:val="00F01F60"/>
    <w:rsid w:val="00F02859"/>
    <w:rsid w:val="00F04B26"/>
    <w:rsid w:val="00F06E3F"/>
    <w:rsid w:val="00F1085B"/>
    <w:rsid w:val="00F12718"/>
    <w:rsid w:val="00F13141"/>
    <w:rsid w:val="00F13AAB"/>
    <w:rsid w:val="00F158C6"/>
    <w:rsid w:val="00F17095"/>
    <w:rsid w:val="00F17C37"/>
    <w:rsid w:val="00F23372"/>
    <w:rsid w:val="00F2494A"/>
    <w:rsid w:val="00F33FAD"/>
    <w:rsid w:val="00F40377"/>
    <w:rsid w:val="00F41DE4"/>
    <w:rsid w:val="00F428BA"/>
    <w:rsid w:val="00F42FF6"/>
    <w:rsid w:val="00F51593"/>
    <w:rsid w:val="00F52DA2"/>
    <w:rsid w:val="00F5590A"/>
    <w:rsid w:val="00F61498"/>
    <w:rsid w:val="00F62E7A"/>
    <w:rsid w:val="00F736A8"/>
    <w:rsid w:val="00F8245B"/>
    <w:rsid w:val="00F84FA1"/>
    <w:rsid w:val="00F8579E"/>
    <w:rsid w:val="00F86B9F"/>
    <w:rsid w:val="00F91B33"/>
    <w:rsid w:val="00F94561"/>
    <w:rsid w:val="00F956B1"/>
    <w:rsid w:val="00F97ED6"/>
    <w:rsid w:val="00FA55ED"/>
    <w:rsid w:val="00FA7719"/>
    <w:rsid w:val="00FB026D"/>
    <w:rsid w:val="00FC04AF"/>
    <w:rsid w:val="00FC0D2F"/>
    <w:rsid w:val="00FC3582"/>
    <w:rsid w:val="00FD331A"/>
    <w:rsid w:val="00FE1D52"/>
    <w:rsid w:val="00FE691F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A878C5"/>
  <w15:docId w15:val="{5C0622FA-EACA-4E29-BDC2-1D667140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EED"/>
    <w:rPr>
      <w:sz w:val="24"/>
      <w:szCs w:val="24"/>
    </w:rPr>
  </w:style>
  <w:style w:type="paragraph" w:styleId="Nagwek1">
    <w:name w:val="heading 1"/>
    <w:aliases w:val="N1"/>
    <w:basedOn w:val="Normalny"/>
    <w:next w:val="Normalny"/>
    <w:autoRedefine/>
    <w:qFormat/>
    <w:rsid w:val="00005F78"/>
    <w:pPr>
      <w:keepNext/>
      <w:widowControl w:val="0"/>
      <w:numPr>
        <w:numId w:val="1"/>
      </w:numPr>
      <w:autoSpaceDE w:val="0"/>
      <w:autoSpaceDN w:val="0"/>
      <w:adjustRightInd w:val="0"/>
      <w:spacing w:after="240" w:line="360" w:lineRule="auto"/>
      <w:outlineLvl w:val="0"/>
    </w:pPr>
    <w:rPr>
      <w:rFonts w:eastAsia="Calibri"/>
      <w:b/>
      <w:bCs/>
      <w:smallCaps/>
      <w:lang w:val="x-none" w:eastAsia="en-US"/>
    </w:rPr>
  </w:style>
  <w:style w:type="paragraph" w:styleId="Nagwek2">
    <w:name w:val="heading 2"/>
    <w:aliases w:val="2,Header 2,H2,UNDERRUBRIK 1-2,Level 2,Reset numbering,Abschnitt,Arial 12 Fett Kursiv,2 headline,h,H21,H22,HD2,PIM2,wally's numerowanie 1"/>
    <w:basedOn w:val="Normalny"/>
    <w:next w:val="Normalny"/>
    <w:link w:val="Nagwek2Znak"/>
    <w:qFormat/>
    <w:rsid w:val="00005F78"/>
    <w:pPr>
      <w:keepNext/>
      <w:widowControl w:val="0"/>
      <w:autoSpaceDE w:val="0"/>
      <w:autoSpaceDN w:val="0"/>
      <w:adjustRightInd w:val="0"/>
      <w:spacing w:before="240" w:after="120"/>
      <w:ind w:left="576" w:hanging="576"/>
      <w:outlineLvl w:val="1"/>
    </w:pPr>
    <w:rPr>
      <w:rFonts w:eastAsia="Calibri"/>
      <w:b/>
      <w:bCs/>
      <w:smallCaps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05F78"/>
    <w:pPr>
      <w:keepNext/>
      <w:keepLines/>
      <w:widowControl w:val="0"/>
      <w:autoSpaceDE w:val="0"/>
      <w:autoSpaceDN w:val="0"/>
      <w:adjustRightInd w:val="0"/>
      <w:spacing w:before="120" w:after="120"/>
      <w:ind w:left="720" w:hanging="720"/>
      <w:outlineLvl w:val="2"/>
    </w:pPr>
    <w:rPr>
      <w:rFonts w:eastAsia="Calibri"/>
      <w:b/>
      <w:bCs/>
      <w:smallCap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3"/>
    <w:uiPriority w:val="99"/>
    <w:semiHidden/>
    <w:unhideWhenUsed/>
  </w:style>
  <w:style w:type="character" w:styleId="Hipercze">
    <w:name w:val="Hyperlink"/>
    <w:rsid w:val="00311431"/>
    <w:rPr>
      <w:color w:val="0000FF"/>
      <w:u w:val="single"/>
    </w:rPr>
  </w:style>
  <w:style w:type="paragraph" w:customStyle="1" w:styleId="Default">
    <w:name w:val="Default"/>
    <w:rsid w:val="0055297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Normalny1">
    <w:name w:val="Normalny1"/>
    <w:basedOn w:val="Normalny"/>
    <w:rsid w:val="007A628E"/>
    <w:pPr>
      <w:widowControl w:val="0"/>
      <w:suppressAutoHyphens/>
    </w:pPr>
    <w:rPr>
      <w:rFonts w:eastAsia="Calibri"/>
    </w:rPr>
  </w:style>
  <w:style w:type="paragraph" w:customStyle="1" w:styleId="Tabelapozycja">
    <w:name w:val="Tabela pozycja"/>
    <w:basedOn w:val="Normalny1"/>
    <w:rsid w:val="007A628E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17EEC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locked/>
    <w:rsid w:val="00017EEC"/>
    <w:rPr>
      <w:lang w:val="pl-PL" w:eastAsia="pl-PL" w:bidi="ar-SA"/>
    </w:rPr>
  </w:style>
  <w:style w:type="paragraph" w:customStyle="1" w:styleId="ZnakZnak3">
    <w:name w:val="Znak Znak3"/>
    <w:basedOn w:val="Normalny"/>
    <w:link w:val="Bezlisty"/>
    <w:rsid w:val="00017EE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"/>
    <w:link w:val="Nagwek2"/>
    <w:locked/>
    <w:rsid w:val="00005F78"/>
    <w:rPr>
      <w:rFonts w:eastAsia="Calibri"/>
      <w:b/>
      <w:bCs/>
      <w:smallCaps/>
      <w:sz w:val="32"/>
      <w:szCs w:val="32"/>
      <w:lang w:val="x-none" w:eastAsia="x-none" w:bidi="ar-SA"/>
    </w:rPr>
  </w:style>
  <w:style w:type="character" w:customStyle="1" w:styleId="Nagwek3Znak">
    <w:name w:val="Nagłówek 3 Znak"/>
    <w:link w:val="Nagwek3"/>
    <w:locked/>
    <w:rsid w:val="00005F78"/>
    <w:rPr>
      <w:rFonts w:eastAsia="Calibri"/>
      <w:b/>
      <w:bCs/>
      <w:smallCaps/>
      <w:sz w:val="28"/>
      <w:szCs w:val="28"/>
      <w:lang w:val="x-none" w:eastAsia="x-none" w:bidi="ar-SA"/>
    </w:rPr>
  </w:style>
  <w:style w:type="paragraph" w:styleId="Akapitzlist">
    <w:name w:val="List Paragraph"/>
    <w:aliases w:val="lp1,Preambuła,Numerowanie,L1,Wypunktowanie,BulletC,Wyliczanie,Obiekt,normalny tekst,Akapit z listą31,Bullets,List Paragraph1,T_SZ_List Paragraph,WYPUNKTOWANIE Akapit z listą,List Paragraph2,Nagłowek 3,Podsis rysunku,Bullet List,FooterText"/>
    <w:basedOn w:val="Normalny"/>
    <w:link w:val="AkapitzlistZnak"/>
    <w:uiPriority w:val="34"/>
    <w:qFormat/>
    <w:rsid w:val="00005F78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lp1 Znak,Preambuła Znak,Numerowanie Znak,L1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005F78"/>
    <w:rPr>
      <w:rFonts w:eastAsia="Calibri"/>
      <w:lang w:val="x-none" w:eastAsia="x-none" w:bidi="ar-SA"/>
    </w:rPr>
  </w:style>
  <w:style w:type="paragraph" w:customStyle="1" w:styleId="TekstPodstawowy0">
    <w:name w:val="Tekst Podstawowy"/>
    <w:basedOn w:val="Normalny"/>
    <w:link w:val="TekstPodstawowyZnak0"/>
    <w:rsid w:val="00005F78"/>
    <w:pPr>
      <w:spacing w:after="60" w:line="360" w:lineRule="auto"/>
      <w:ind w:left="431"/>
    </w:pPr>
    <w:rPr>
      <w:rFonts w:eastAsia="Calibri"/>
      <w:lang w:val="en-US" w:eastAsia="x-none"/>
    </w:rPr>
  </w:style>
  <w:style w:type="character" w:customStyle="1" w:styleId="TekstPodstawowyZnak0">
    <w:name w:val="Tekst Podstawowy Znak"/>
    <w:link w:val="TekstPodstawowy0"/>
    <w:locked/>
    <w:rsid w:val="00005F78"/>
    <w:rPr>
      <w:rFonts w:eastAsia="Calibri"/>
      <w:sz w:val="24"/>
      <w:szCs w:val="24"/>
      <w:lang w:val="en-US" w:eastAsia="x-none" w:bidi="ar-SA"/>
    </w:rPr>
  </w:style>
  <w:style w:type="paragraph" w:styleId="Tekstdymka">
    <w:name w:val="Balloon Text"/>
    <w:basedOn w:val="Normalny"/>
    <w:link w:val="TekstdymkaZnak"/>
    <w:uiPriority w:val="99"/>
    <w:semiHidden/>
    <w:rsid w:val="005714D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BF1241"/>
    <w:rPr>
      <w:sz w:val="20"/>
      <w:szCs w:val="20"/>
    </w:rPr>
  </w:style>
  <w:style w:type="character" w:styleId="Odwoanieprzypisudolnego">
    <w:name w:val="footnote reference"/>
    <w:semiHidden/>
    <w:rsid w:val="00BF1241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B91E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91EB1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4F75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F75A7"/>
    <w:rPr>
      <w:sz w:val="16"/>
      <w:szCs w:val="16"/>
    </w:rPr>
  </w:style>
  <w:style w:type="paragraph" w:customStyle="1" w:styleId="ZnakZnak1">
    <w:name w:val="Znak Znak1"/>
    <w:basedOn w:val="Normalny"/>
    <w:rsid w:val="004F75A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semiHidden/>
    <w:rsid w:val="00BD5E6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D5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D5E62"/>
    <w:rPr>
      <w:b/>
      <w:bCs/>
    </w:rPr>
  </w:style>
  <w:style w:type="character" w:customStyle="1" w:styleId="Teksttreci7">
    <w:name w:val="Tekst treści (7)_"/>
    <w:link w:val="Teksttreci71"/>
    <w:rsid w:val="00D64169"/>
    <w:rPr>
      <w:rFonts w:ascii="Verdana" w:hAnsi="Verdana"/>
      <w:sz w:val="19"/>
      <w:szCs w:val="19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D64169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character" w:customStyle="1" w:styleId="NagwekZnak">
    <w:name w:val="Nagłówek Znak"/>
    <w:link w:val="Nagwek"/>
    <w:uiPriority w:val="99"/>
    <w:rsid w:val="00630210"/>
    <w:rPr>
      <w:sz w:val="24"/>
      <w:szCs w:val="24"/>
    </w:rPr>
  </w:style>
  <w:style w:type="paragraph" w:styleId="NormalnyWeb">
    <w:name w:val="Normal (Web)"/>
    <w:basedOn w:val="Normalny"/>
    <w:rsid w:val="003A25EE"/>
    <w:pPr>
      <w:spacing w:before="100" w:after="100"/>
    </w:pPr>
    <w:rPr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63EED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63EED"/>
    <w:rPr>
      <w:rFonts w:ascii="Calibri" w:eastAsia="Calibri" w:hAnsi="Calibri"/>
      <w:sz w:val="22"/>
      <w:szCs w:val="21"/>
      <w:lang w:eastAsia="en-US"/>
    </w:rPr>
  </w:style>
  <w:style w:type="character" w:customStyle="1" w:styleId="TekstkomentarzaZnak">
    <w:name w:val="Tekst komentarza Znak"/>
    <w:link w:val="Tekstkomentarza"/>
    <w:semiHidden/>
    <w:locked/>
    <w:rsid w:val="00E31AF8"/>
  </w:style>
  <w:style w:type="character" w:customStyle="1" w:styleId="TekstprzypisudolnegoZnak">
    <w:name w:val="Tekst przypisu dolnego Znak"/>
    <w:link w:val="Tekstprzypisudolnego"/>
    <w:semiHidden/>
    <w:locked/>
    <w:rsid w:val="00015AF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918"/>
    <w:rPr>
      <w:rFonts w:ascii="Tahoma" w:hAnsi="Tahoma" w:cs="Tahoma"/>
      <w:sz w:val="16"/>
      <w:szCs w:val="16"/>
    </w:rPr>
  </w:style>
  <w:style w:type="character" w:customStyle="1" w:styleId="ng-star-inserted">
    <w:name w:val="ng-star-inserted"/>
    <w:basedOn w:val="Domylnaczcionkaakapitu"/>
    <w:rsid w:val="007544B3"/>
  </w:style>
  <w:style w:type="paragraph" w:styleId="Poprawka">
    <w:name w:val="Revision"/>
    <w:hidden/>
    <w:uiPriority w:val="99"/>
    <w:semiHidden/>
    <w:rsid w:val="007B383B"/>
    <w:rPr>
      <w:sz w:val="24"/>
      <w:szCs w:val="24"/>
    </w:rPr>
  </w:style>
  <w:style w:type="paragraph" w:customStyle="1" w:styleId="pf1">
    <w:name w:val="pf1"/>
    <w:basedOn w:val="Normalny"/>
    <w:rsid w:val="00215DD4"/>
    <w:pPr>
      <w:spacing w:before="100" w:beforeAutospacing="1" w:after="100" w:afterAutospacing="1"/>
    </w:pPr>
  </w:style>
  <w:style w:type="paragraph" w:customStyle="1" w:styleId="pf0">
    <w:name w:val="pf0"/>
    <w:basedOn w:val="Normalny"/>
    <w:rsid w:val="00215DD4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215DD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802A8-3821-4D86-BB81-27CC2FD1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ZAPYTANIE OFERTOWE</vt:lpstr>
      <vt:lpstr>ZAPYTANIE OFERTOWE</vt:lpstr>
    </vt:vector>
  </TitlesOfParts>
  <Company>MIR</Company>
  <LinksUpToDate>false</LinksUpToDate>
  <CharactersWithSpaces>3451</CharactersWithSpaces>
  <SharedDoc>false</SharedDoc>
  <HLinks>
    <vt:vector size="6" baseType="variant">
      <vt:variant>
        <vt:i4>4128783</vt:i4>
      </vt:variant>
      <vt:variant>
        <vt:i4>0</vt:i4>
      </vt:variant>
      <vt:variant>
        <vt:i4>0</vt:i4>
      </vt:variant>
      <vt:variant>
        <vt:i4>5</vt:i4>
      </vt:variant>
      <vt:variant>
        <vt:lpwstr>mailto:Marcin.Ziubrzycki@mir.gov.pl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Kaczyński Marcin</dc:creator>
  <cp:keywords/>
  <dc:description/>
  <cp:lastModifiedBy>Knyt Mirosław</cp:lastModifiedBy>
  <cp:revision>2</cp:revision>
  <cp:lastPrinted>2015-09-15T06:57:00Z</cp:lastPrinted>
  <dcterms:created xsi:type="dcterms:W3CDTF">2026-07-29T09:49:00Z</dcterms:created>
  <dcterms:modified xsi:type="dcterms:W3CDTF">2026-07-29T09:49:00Z</dcterms:modified>
</cp:coreProperties>
</file>