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1AAF4" w14:textId="55D33786" w:rsidR="002D7356" w:rsidRPr="002D7356" w:rsidRDefault="002D7356" w:rsidP="005E1F8A">
      <w:p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Kielce, dnia 23 marca 2022 r.</w:t>
      </w:r>
    </w:p>
    <w:p w14:paraId="5398109B" w14:textId="77777777" w:rsidR="002D7356" w:rsidRPr="002D7356" w:rsidRDefault="002D7356" w:rsidP="005E1F8A">
      <w:p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WOO-I.420.12.2021.MK.22</w:t>
      </w:r>
      <w:r w:rsidRPr="002D7356">
        <w:rPr>
          <w:rFonts w:asciiTheme="minorHAnsi" w:eastAsia="Times New Roman" w:hAnsiTheme="minorHAnsi" w:cstheme="minorHAnsi"/>
          <w:sz w:val="24"/>
          <w:szCs w:val="24"/>
          <w:lang w:eastAsia="pl-PL"/>
        </w:rPr>
        <w:tab/>
      </w:r>
    </w:p>
    <w:p w14:paraId="0BC1EC78" w14:textId="77777777" w:rsidR="002D7356" w:rsidRPr="002D7356" w:rsidRDefault="002D7356" w:rsidP="005E1F8A">
      <w:pPr>
        <w:spacing w:after="0"/>
        <w:rPr>
          <w:rFonts w:asciiTheme="minorHAnsi" w:eastAsia="Times New Roman" w:hAnsiTheme="minorHAnsi" w:cstheme="minorHAnsi"/>
          <w:b/>
          <w:sz w:val="24"/>
          <w:szCs w:val="24"/>
          <w:lang w:eastAsia="pl-PL"/>
        </w:rPr>
      </w:pPr>
      <w:r w:rsidRPr="002D7356">
        <w:rPr>
          <w:rFonts w:asciiTheme="minorHAnsi" w:eastAsia="Times New Roman" w:hAnsiTheme="minorHAnsi" w:cstheme="minorHAnsi"/>
          <w:b/>
          <w:sz w:val="24"/>
          <w:szCs w:val="24"/>
          <w:lang w:eastAsia="pl-PL"/>
        </w:rPr>
        <w:t>D E C Y Z J A</w:t>
      </w:r>
    </w:p>
    <w:p w14:paraId="29996920" w14:textId="77777777" w:rsidR="002D7356" w:rsidRPr="002D7356" w:rsidRDefault="002D7356" w:rsidP="005E1F8A">
      <w:pPr>
        <w:spacing w:after="0"/>
        <w:rPr>
          <w:rFonts w:asciiTheme="minorHAnsi" w:eastAsia="Times New Roman" w:hAnsiTheme="minorHAnsi" w:cstheme="minorHAnsi"/>
          <w:b/>
          <w:sz w:val="24"/>
          <w:szCs w:val="24"/>
          <w:lang w:eastAsia="pl-PL"/>
        </w:rPr>
      </w:pPr>
      <w:r w:rsidRPr="002D7356">
        <w:rPr>
          <w:rFonts w:asciiTheme="minorHAnsi" w:eastAsia="Times New Roman" w:hAnsiTheme="minorHAnsi" w:cstheme="minorHAnsi"/>
          <w:b/>
          <w:sz w:val="24"/>
          <w:szCs w:val="24"/>
          <w:lang w:eastAsia="pl-PL"/>
        </w:rPr>
        <w:t>o środowiskowych uwarunkowaniach przedsięwzięcia</w:t>
      </w:r>
    </w:p>
    <w:p w14:paraId="43E83DC1" w14:textId="578F32DC" w:rsidR="002D7356" w:rsidRPr="002D7356" w:rsidRDefault="002D7356" w:rsidP="005E1F8A">
      <w:p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val="x-none" w:eastAsia="pl-PL"/>
        </w:rPr>
        <w:t>Na podstawie art. 104 ustawy z dnia 14 czerwca 1960 r. Kodeks postępowania administracyjnego (tekst jedn. Dz. U. z 20</w:t>
      </w:r>
      <w:r w:rsidRPr="002D7356">
        <w:rPr>
          <w:rFonts w:asciiTheme="minorHAnsi" w:eastAsia="Times New Roman" w:hAnsiTheme="minorHAnsi" w:cstheme="minorHAnsi"/>
          <w:sz w:val="24"/>
          <w:szCs w:val="24"/>
          <w:lang w:eastAsia="pl-PL"/>
        </w:rPr>
        <w:t>21</w:t>
      </w:r>
      <w:r w:rsidRPr="002D7356">
        <w:rPr>
          <w:rFonts w:asciiTheme="minorHAnsi" w:eastAsia="Times New Roman" w:hAnsiTheme="minorHAnsi" w:cstheme="minorHAnsi"/>
          <w:sz w:val="24"/>
          <w:szCs w:val="24"/>
          <w:lang w:val="x-none" w:eastAsia="pl-PL"/>
        </w:rPr>
        <w:t xml:space="preserve"> r. poz. </w:t>
      </w:r>
      <w:r w:rsidRPr="002D7356">
        <w:rPr>
          <w:rFonts w:asciiTheme="minorHAnsi" w:eastAsia="Times New Roman" w:hAnsiTheme="minorHAnsi" w:cstheme="minorHAnsi"/>
          <w:sz w:val="24"/>
          <w:szCs w:val="24"/>
          <w:lang w:eastAsia="pl-PL"/>
        </w:rPr>
        <w:t>735 ze zm.</w:t>
      </w:r>
      <w:r w:rsidRPr="002D7356">
        <w:rPr>
          <w:rFonts w:asciiTheme="minorHAnsi" w:eastAsia="Times New Roman" w:hAnsiTheme="minorHAnsi" w:cstheme="minorHAnsi"/>
          <w:sz w:val="24"/>
          <w:szCs w:val="24"/>
          <w:lang w:val="x-none" w:eastAsia="pl-PL"/>
        </w:rPr>
        <w:t>) oraz art. 71 ust. 2 pkt 2, art. 75 ust. 1 pkt 1 lit. d, art. 84</w:t>
      </w:r>
      <w:r w:rsidRPr="002D7356">
        <w:rPr>
          <w:rFonts w:asciiTheme="minorHAnsi" w:eastAsia="Times New Roman" w:hAnsiTheme="minorHAnsi" w:cstheme="minorHAnsi"/>
          <w:sz w:val="24"/>
          <w:szCs w:val="24"/>
          <w:lang w:eastAsia="pl-PL"/>
        </w:rPr>
        <w:t>,</w:t>
      </w:r>
      <w:r w:rsidRPr="002D7356">
        <w:rPr>
          <w:rFonts w:asciiTheme="minorHAnsi" w:eastAsia="Times New Roman" w:hAnsiTheme="minorHAnsi" w:cstheme="minorHAnsi"/>
          <w:sz w:val="24"/>
          <w:szCs w:val="24"/>
          <w:lang w:val="x-none" w:eastAsia="pl-PL"/>
        </w:rPr>
        <w:t xml:space="preserve"> art. 85 </w:t>
      </w:r>
      <w:r w:rsidRPr="002D7356">
        <w:rPr>
          <w:rFonts w:asciiTheme="minorHAnsi" w:eastAsia="Times New Roman" w:hAnsiTheme="minorHAnsi" w:cstheme="minorHAnsi"/>
          <w:sz w:val="24"/>
          <w:szCs w:val="24"/>
          <w:lang w:eastAsia="pl-PL"/>
        </w:rPr>
        <w:t xml:space="preserve">ust. 1 i ust. 2 pkt 2 </w:t>
      </w:r>
      <w:r w:rsidRPr="002D7356">
        <w:rPr>
          <w:rFonts w:asciiTheme="minorHAnsi" w:eastAsia="Times New Roman" w:hAnsiTheme="minorHAnsi" w:cstheme="minorHAnsi"/>
          <w:sz w:val="24"/>
          <w:szCs w:val="24"/>
          <w:lang w:val="x-none" w:eastAsia="pl-PL"/>
        </w:rPr>
        <w:t>ustawy z dnia 3 października 2008 r. o udostępnianiu informacji o</w:t>
      </w:r>
      <w:r w:rsidRPr="002D7356">
        <w:rPr>
          <w:rFonts w:asciiTheme="minorHAnsi" w:eastAsia="Times New Roman" w:hAnsiTheme="minorHAnsi" w:cstheme="minorHAnsi"/>
          <w:sz w:val="24"/>
          <w:szCs w:val="24"/>
          <w:lang w:eastAsia="pl-PL"/>
        </w:rPr>
        <w:t> </w:t>
      </w:r>
      <w:r w:rsidRPr="002D7356">
        <w:rPr>
          <w:rFonts w:asciiTheme="minorHAnsi" w:eastAsia="Times New Roman" w:hAnsiTheme="minorHAnsi" w:cstheme="minorHAnsi"/>
          <w:sz w:val="24"/>
          <w:szCs w:val="24"/>
          <w:lang w:val="x-none" w:eastAsia="pl-PL"/>
        </w:rPr>
        <w:t>środowisku i jego ochronie, udziale społeczeństwa w ochronie środowiska oraz o ocenach oddziaływania na środowisko (tekst jedn. Dz. U. z 202</w:t>
      </w:r>
      <w:r w:rsidRPr="002D7356">
        <w:rPr>
          <w:rFonts w:asciiTheme="minorHAnsi" w:eastAsia="Times New Roman" w:hAnsiTheme="minorHAnsi" w:cstheme="minorHAnsi"/>
          <w:sz w:val="24"/>
          <w:szCs w:val="24"/>
          <w:lang w:eastAsia="pl-PL"/>
        </w:rPr>
        <w:t>1</w:t>
      </w:r>
      <w:r w:rsidRPr="002D7356">
        <w:rPr>
          <w:rFonts w:asciiTheme="minorHAnsi" w:eastAsia="Times New Roman" w:hAnsiTheme="minorHAnsi" w:cstheme="minorHAnsi"/>
          <w:sz w:val="24"/>
          <w:szCs w:val="24"/>
          <w:lang w:val="x-none" w:eastAsia="pl-PL"/>
        </w:rPr>
        <w:t xml:space="preserve"> r. poz. </w:t>
      </w:r>
      <w:r w:rsidRPr="002D7356">
        <w:rPr>
          <w:rFonts w:asciiTheme="minorHAnsi" w:eastAsia="Times New Roman" w:hAnsiTheme="minorHAnsi" w:cstheme="minorHAnsi"/>
          <w:sz w:val="24"/>
          <w:szCs w:val="24"/>
          <w:lang w:eastAsia="pl-PL"/>
        </w:rPr>
        <w:t>2373 ze zm.</w:t>
      </w:r>
      <w:r w:rsidRPr="002D7356">
        <w:rPr>
          <w:rFonts w:asciiTheme="minorHAnsi" w:eastAsia="Times New Roman" w:hAnsiTheme="minorHAnsi" w:cstheme="minorHAnsi"/>
          <w:sz w:val="24"/>
          <w:szCs w:val="24"/>
          <w:lang w:val="x-none" w:eastAsia="pl-PL"/>
        </w:rPr>
        <w:t>)</w:t>
      </w:r>
      <w:r w:rsidRPr="002D7356">
        <w:rPr>
          <w:rFonts w:asciiTheme="minorHAnsi" w:eastAsia="Times New Roman" w:hAnsiTheme="minorHAnsi" w:cstheme="minorHAnsi"/>
          <w:sz w:val="24"/>
          <w:szCs w:val="24"/>
          <w:lang w:eastAsia="pl-PL"/>
        </w:rPr>
        <w:t xml:space="preserve">, </w:t>
      </w:r>
      <w:r w:rsidRPr="002D7356">
        <w:rPr>
          <w:rFonts w:asciiTheme="minorHAnsi" w:eastAsia="Times New Roman" w:hAnsiTheme="minorHAnsi" w:cstheme="minorHAnsi"/>
          <w:sz w:val="24"/>
          <w:szCs w:val="24"/>
          <w:lang w:val="x-none" w:eastAsia="pl-PL"/>
        </w:rPr>
        <w:t xml:space="preserve">po rozpatrzeniu wniosku </w:t>
      </w:r>
      <w:r w:rsidRPr="002D7356">
        <w:rPr>
          <w:rFonts w:asciiTheme="minorHAnsi" w:eastAsia="Times New Roman" w:hAnsiTheme="minorHAnsi" w:cstheme="minorHAnsi"/>
          <w:sz w:val="24"/>
          <w:szCs w:val="24"/>
          <w:lang w:eastAsia="pl-PL"/>
        </w:rPr>
        <w:t>o wydanie decyzji o środowiskowych uwarunkowaniach</w:t>
      </w:r>
      <w:r w:rsidRPr="002D7356">
        <w:rPr>
          <w:rFonts w:asciiTheme="minorHAnsi" w:eastAsia="Times New Roman" w:hAnsiTheme="minorHAnsi" w:cstheme="minorHAnsi"/>
          <w:sz w:val="24"/>
          <w:szCs w:val="24"/>
          <w:lang w:val="x-none" w:eastAsia="pl-PL"/>
        </w:rPr>
        <w:t xml:space="preserve"> </w:t>
      </w:r>
    </w:p>
    <w:p w14:paraId="7724EAFD" w14:textId="0D9CE879" w:rsidR="002D7356" w:rsidRPr="002D7356" w:rsidRDefault="002D7356" w:rsidP="005E1F8A">
      <w:pPr>
        <w:spacing w:after="0"/>
        <w:rPr>
          <w:rFonts w:asciiTheme="minorHAnsi" w:eastAsia="Times New Roman" w:hAnsiTheme="minorHAnsi" w:cstheme="minorHAnsi"/>
          <w:b/>
          <w:sz w:val="24"/>
          <w:szCs w:val="24"/>
          <w:lang w:eastAsia="pl-PL"/>
        </w:rPr>
      </w:pPr>
      <w:r w:rsidRPr="002D7356">
        <w:rPr>
          <w:rFonts w:asciiTheme="minorHAnsi" w:eastAsia="Times New Roman" w:hAnsiTheme="minorHAnsi" w:cstheme="minorHAnsi"/>
          <w:b/>
          <w:sz w:val="24"/>
          <w:szCs w:val="24"/>
          <w:lang w:eastAsia="pl-PL"/>
        </w:rPr>
        <w:t>stwierdzam</w:t>
      </w:r>
    </w:p>
    <w:p w14:paraId="5E57E930" w14:textId="245C6E28" w:rsidR="002D7356" w:rsidRPr="002D7356" w:rsidRDefault="002D7356" w:rsidP="005E1F8A">
      <w:p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 xml:space="preserve">brak potrzeby przeprowadzenia oceny oddziaływania na środowisko przedsięwzięcia polegającego na </w:t>
      </w:r>
      <w:r w:rsidRPr="002D7356">
        <w:rPr>
          <w:rFonts w:asciiTheme="minorHAnsi" w:eastAsia="Times New Roman" w:hAnsiTheme="minorHAnsi" w:cstheme="minorHAnsi"/>
          <w:b/>
          <w:sz w:val="24"/>
          <w:szCs w:val="24"/>
          <w:lang w:eastAsia="pl-PL"/>
        </w:rPr>
        <w:t>zmianie lasu na użytek rolny na części działki o nr ewid. 863 położonej w Gnieździskach, gmina Łopuszno</w:t>
      </w:r>
      <w:r w:rsidRPr="002D7356">
        <w:rPr>
          <w:rFonts w:asciiTheme="minorHAnsi" w:eastAsia="Times New Roman" w:hAnsiTheme="minorHAnsi" w:cstheme="minorHAnsi"/>
          <w:sz w:val="24"/>
          <w:szCs w:val="24"/>
          <w:lang w:eastAsia="pl-PL"/>
        </w:rPr>
        <w:t>,</w:t>
      </w:r>
      <w:r w:rsidRPr="002D7356">
        <w:rPr>
          <w:rFonts w:asciiTheme="minorHAnsi" w:eastAsia="Times New Roman" w:hAnsiTheme="minorHAnsi" w:cstheme="minorHAnsi"/>
          <w:b/>
          <w:sz w:val="24"/>
          <w:szCs w:val="24"/>
          <w:lang w:eastAsia="pl-PL"/>
        </w:rPr>
        <w:t xml:space="preserve"> </w:t>
      </w:r>
      <w:r w:rsidRPr="002D7356">
        <w:rPr>
          <w:rFonts w:asciiTheme="minorHAnsi" w:eastAsia="Times New Roman" w:hAnsiTheme="minorHAnsi" w:cstheme="minorHAnsi"/>
          <w:sz w:val="24"/>
          <w:szCs w:val="24"/>
          <w:lang w:eastAsia="pl-PL"/>
        </w:rPr>
        <w:t xml:space="preserve">realizowanego przez Pana </w:t>
      </w:r>
      <w:r w:rsidR="003D2319">
        <w:rPr>
          <w:rFonts w:asciiTheme="minorHAnsi" w:eastAsia="Times New Roman" w:hAnsiTheme="minorHAnsi" w:cstheme="minorHAnsi"/>
          <w:sz w:val="24"/>
          <w:szCs w:val="24"/>
          <w:lang w:eastAsia="pl-PL"/>
        </w:rPr>
        <w:t xml:space="preserve">                           </w:t>
      </w:r>
      <w:r w:rsidRPr="002D7356">
        <w:rPr>
          <w:rFonts w:asciiTheme="minorHAnsi" w:eastAsia="Times New Roman" w:hAnsiTheme="minorHAnsi" w:cstheme="minorHAnsi"/>
          <w:sz w:val="24"/>
          <w:szCs w:val="24"/>
          <w:lang w:eastAsia="pl-PL"/>
        </w:rPr>
        <w:t>i jednocześnie:</w:t>
      </w:r>
    </w:p>
    <w:p w14:paraId="6D99CB40" w14:textId="77777777" w:rsidR="002D7356" w:rsidRPr="002D7356" w:rsidRDefault="002D7356" w:rsidP="005E1F8A">
      <w:pPr>
        <w:spacing w:after="0"/>
        <w:rPr>
          <w:rFonts w:asciiTheme="minorHAnsi" w:eastAsia="Times New Roman" w:hAnsiTheme="minorHAnsi" w:cstheme="minorHAnsi"/>
          <w:b/>
          <w:sz w:val="24"/>
          <w:szCs w:val="24"/>
          <w:lang w:val="x-none" w:eastAsia="pl-PL"/>
        </w:rPr>
      </w:pPr>
      <w:r w:rsidRPr="002D7356">
        <w:rPr>
          <w:rFonts w:asciiTheme="minorHAnsi" w:eastAsia="Times New Roman" w:hAnsiTheme="minorHAnsi" w:cstheme="minorHAnsi"/>
          <w:b/>
          <w:sz w:val="24"/>
          <w:szCs w:val="24"/>
          <w:lang w:val="x-none" w:eastAsia="pl-PL"/>
        </w:rPr>
        <w:t>określam:</w:t>
      </w:r>
    </w:p>
    <w:p w14:paraId="401736E8" w14:textId="77777777" w:rsidR="002D7356" w:rsidRPr="002D7356" w:rsidRDefault="002D7356" w:rsidP="005E1F8A">
      <w:pPr>
        <w:numPr>
          <w:ilvl w:val="0"/>
          <w:numId w:val="42"/>
        </w:numPr>
        <w:spacing w:after="0"/>
        <w:rPr>
          <w:rFonts w:asciiTheme="minorHAnsi" w:eastAsia="Times New Roman" w:hAnsiTheme="minorHAnsi" w:cstheme="minorHAnsi"/>
          <w:b/>
          <w:sz w:val="24"/>
          <w:szCs w:val="24"/>
          <w:lang w:val="x-none" w:eastAsia="pl-PL"/>
        </w:rPr>
      </w:pPr>
      <w:r w:rsidRPr="002D7356">
        <w:rPr>
          <w:rFonts w:asciiTheme="minorHAnsi" w:eastAsia="Times New Roman" w:hAnsiTheme="minorHAnsi" w:cstheme="minorHAnsi"/>
          <w:b/>
          <w:sz w:val="24"/>
          <w:szCs w:val="24"/>
          <w:lang w:val="x-none" w:eastAsia="pl-PL"/>
        </w:rPr>
        <w:t>rodzaj i miejsce realizacji przedsięwzięcia:</w:t>
      </w:r>
    </w:p>
    <w:p w14:paraId="55A24868" w14:textId="77777777" w:rsidR="002D7356" w:rsidRPr="002D7356" w:rsidRDefault="002D7356" w:rsidP="005E1F8A">
      <w:p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Planowane zamierzenie polegało będzie na przekształceniu gruntów leśnych o powierzchni 0,14 ha na użytek rolny na części działki o nr ewid. 863 obręb 0013 Gnieździska, gmina Łopuszno, powiat kielecki.</w:t>
      </w:r>
    </w:p>
    <w:p w14:paraId="4DC0ADB9" w14:textId="77777777" w:rsidR="002D7356" w:rsidRPr="002D7356" w:rsidRDefault="002D7356" w:rsidP="005E1F8A">
      <w:pPr>
        <w:numPr>
          <w:ilvl w:val="0"/>
          <w:numId w:val="42"/>
        </w:numPr>
        <w:spacing w:after="0"/>
        <w:rPr>
          <w:rFonts w:asciiTheme="minorHAnsi" w:eastAsia="Times New Roman" w:hAnsiTheme="minorHAnsi" w:cstheme="minorHAnsi"/>
          <w:b/>
          <w:sz w:val="24"/>
          <w:szCs w:val="24"/>
          <w:lang w:eastAsia="pl-PL"/>
        </w:rPr>
      </w:pPr>
      <w:r w:rsidRPr="002D7356">
        <w:rPr>
          <w:rFonts w:asciiTheme="minorHAnsi" w:eastAsia="Times New Roman" w:hAnsiTheme="minorHAnsi" w:cstheme="minorHAnsi"/>
          <w:b/>
          <w:sz w:val="24"/>
          <w:szCs w:val="24"/>
          <w:lang w:eastAsia="pl-PL"/>
        </w:rPr>
        <w:t>warunki wykorzystania terenu w fazie realizacji, eksploatacji ze szczególnym uwzględnieniem konieczności ochrony cennych wartości przyrodniczych, zasobów naturalnych i zabytków oraz ograniczenia uciążliwości dla terenów sąsiednich:</w:t>
      </w:r>
    </w:p>
    <w:p w14:paraId="73D57A48" w14:textId="77777777" w:rsidR="002D7356" w:rsidRPr="002D7356" w:rsidRDefault="002D7356" w:rsidP="005E1F8A">
      <w:pPr>
        <w:numPr>
          <w:ilvl w:val="1"/>
          <w:numId w:val="43"/>
        </w:numPr>
        <w:spacing w:after="0"/>
        <w:rPr>
          <w:rFonts w:asciiTheme="minorHAnsi" w:eastAsia="Times New Roman" w:hAnsiTheme="minorHAnsi" w:cstheme="minorHAnsi"/>
          <w:bCs/>
          <w:sz w:val="24"/>
          <w:szCs w:val="24"/>
          <w:lang w:eastAsia="pl-PL"/>
        </w:rPr>
      </w:pPr>
      <w:r w:rsidRPr="002D7356">
        <w:rPr>
          <w:rFonts w:asciiTheme="minorHAnsi" w:eastAsia="Times New Roman" w:hAnsiTheme="minorHAnsi" w:cstheme="minorHAnsi"/>
          <w:bCs/>
          <w:sz w:val="24"/>
          <w:szCs w:val="24"/>
          <w:lang w:eastAsia="pl-PL"/>
        </w:rPr>
        <w:t xml:space="preserve">Wycinkę drzew i krzewów przeprowadzić w terminie od 16 października do końca lutego, </w:t>
      </w:r>
      <w:r w:rsidRPr="002D7356">
        <w:rPr>
          <w:rFonts w:asciiTheme="minorHAnsi" w:eastAsia="Times New Roman" w:hAnsiTheme="minorHAnsi" w:cstheme="minorHAnsi"/>
          <w:bCs/>
          <w:sz w:val="24"/>
          <w:szCs w:val="24"/>
          <w:lang w:eastAsia="pl-PL"/>
        </w:rPr>
        <w:br/>
        <w:t xml:space="preserve">co przyczyni się do ochrony lęgów ptaków mogących tam występować. Prowadzenie wycinki poza tym terminem możliwe jest wyłączenie pod nadzorem przyrodniczym. W przypadku stwierdzenia lęgów, prace związane z wycinką należy wstrzymać do czasu wyprowadzenia młodych. Możliwość ponownego podjęcia prac należy skonsultować z ornitologiem. </w:t>
      </w:r>
    </w:p>
    <w:p w14:paraId="5FC10175" w14:textId="77777777" w:rsidR="002D7356" w:rsidRPr="002D7356" w:rsidRDefault="002D7356" w:rsidP="005E1F8A">
      <w:pPr>
        <w:numPr>
          <w:ilvl w:val="1"/>
          <w:numId w:val="43"/>
        </w:num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Prace ziemne, w tym karczowanie pni należy prowadzić w okresie od 15 sierpnia do 15 października lub przynajmniej rozpocząć je we wskazanym terminie i nieprzerwanie kontynuować, tak aby nie dopuścić do ewentualnego zasiedlenia terenu inwestycji przez zwierzęta. Zaobserwowane osobniki płazów, gadów lub małych ssaków należy przenieść w bezpieczne miejsce, na tereny sąsiednie, niekolidujące z inwestycją, o zbliżonych warunkach siedliskowych.</w:t>
      </w:r>
    </w:p>
    <w:p w14:paraId="0A61D586" w14:textId="77777777" w:rsidR="002D7356" w:rsidRPr="002D7356" w:rsidRDefault="002D7356" w:rsidP="005E1F8A">
      <w:pPr>
        <w:numPr>
          <w:ilvl w:val="1"/>
          <w:numId w:val="43"/>
        </w:num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Drogi dojazdowe do terenu realizacji prac należy wytyczać w oparciu o istniejącą sieć szlaków komunikacyjnych.</w:t>
      </w:r>
    </w:p>
    <w:p w14:paraId="22EA309B" w14:textId="52F91648" w:rsidR="002D7356" w:rsidRPr="005E1F8A" w:rsidRDefault="002D7356" w:rsidP="005E1F8A">
      <w:pPr>
        <w:numPr>
          <w:ilvl w:val="1"/>
          <w:numId w:val="43"/>
        </w:num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 xml:space="preserve">Dla zminimalizowania uciążliwości związanej z fazą realizacji przedsięwzięcia należy prowadzić stałą kontrolę stanu technicznego urządzeń wykorzystywanych w trakcie </w:t>
      </w:r>
      <w:r w:rsidRPr="002D7356">
        <w:rPr>
          <w:rFonts w:asciiTheme="minorHAnsi" w:eastAsia="Times New Roman" w:hAnsiTheme="minorHAnsi" w:cstheme="minorHAnsi"/>
          <w:sz w:val="24"/>
          <w:szCs w:val="24"/>
          <w:lang w:eastAsia="pl-PL"/>
        </w:rPr>
        <w:lastRenderedPageBreak/>
        <w:t>przygotowania terenu oraz użytkowania rolniczego, utrzymywać je w pełnej sprawności. W przypadku wystąpienia sytuacji awaryjnej, wycieku substancji ropopochodnych, zanieczyszczenia należy zebrać za pomocą sorbentu, a następnie przekazać do unieszkodliwiania podmiotom posiadającym stosowne zezwolenie w zakresie gospodarowania odpadami.</w:t>
      </w:r>
    </w:p>
    <w:p w14:paraId="0D577457" w14:textId="77777777" w:rsidR="002D7356" w:rsidRPr="002D7356" w:rsidRDefault="002D7356" w:rsidP="005E1F8A">
      <w:pPr>
        <w:spacing w:after="0"/>
        <w:rPr>
          <w:rFonts w:asciiTheme="minorHAnsi" w:eastAsia="Times New Roman" w:hAnsiTheme="minorHAnsi" w:cstheme="minorHAnsi"/>
          <w:b/>
          <w:sz w:val="24"/>
          <w:szCs w:val="24"/>
          <w:lang w:val="x-none" w:eastAsia="pl-PL"/>
        </w:rPr>
      </w:pPr>
      <w:r w:rsidRPr="002D7356">
        <w:rPr>
          <w:rFonts w:asciiTheme="minorHAnsi" w:eastAsia="Times New Roman" w:hAnsiTheme="minorHAnsi" w:cstheme="minorHAnsi"/>
          <w:b/>
          <w:sz w:val="24"/>
          <w:szCs w:val="24"/>
          <w:lang w:val="x-none" w:eastAsia="pl-PL"/>
        </w:rPr>
        <w:t>Uzasadnienie</w:t>
      </w:r>
    </w:p>
    <w:p w14:paraId="6F16F2C3" w14:textId="384B2603" w:rsidR="002D7356" w:rsidRPr="002D7356" w:rsidRDefault="002D7356" w:rsidP="005E1F8A">
      <w:p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W dniu 01.07.2021 r. do Regionalnej Dyrekcji Ochrony Środowiska w Kielcach wpłynął wniosek Pana</w:t>
      </w:r>
      <w:r w:rsidR="00CF66AF">
        <w:rPr>
          <w:rFonts w:asciiTheme="minorHAnsi" w:eastAsia="Times New Roman" w:hAnsiTheme="minorHAnsi" w:cstheme="minorHAnsi"/>
          <w:sz w:val="24"/>
          <w:szCs w:val="24"/>
          <w:lang w:eastAsia="pl-PL"/>
        </w:rPr>
        <w:t xml:space="preserve">                         </w:t>
      </w:r>
      <w:bookmarkStart w:id="0" w:name="_GoBack"/>
      <w:bookmarkEnd w:id="0"/>
      <w:r w:rsidRPr="002D7356">
        <w:rPr>
          <w:rFonts w:asciiTheme="minorHAnsi" w:eastAsia="Times New Roman" w:hAnsiTheme="minorHAnsi" w:cstheme="minorHAnsi"/>
          <w:sz w:val="24"/>
          <w:szCs w:val="24"/>
          <w:lang w:eastAsia="pl-PL"/>
        </w:rPr>
        <w:t>, uzupełniony w dniu 20.07.2021 r. oraz 12.08.2021 r., o wydanie decyzji o środowiskowych uwarunkowaniach dla przedsięwzięcia polegającego na zmianie lasu na użytek rolny na części działki o nr ewid. 863 położonej w Gnieździskach, gmina Łopuszno.</w:t>
      </w:r>
    </w:p>
    <w:p w14:paraId="5E6C15C7" w14:textId="77777777" w:rsidR="002D7356" w:rsidRPr="002D7356" w:rsidRDefault="002D7356" w:rsidP="005E1F8A">
      <w:p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Do wniosku dołączono kartę informacyjną przedsięwzięcia (dalej KIP), poświadczoną przez właściwy organ kopię mapy ewidencyjnej obejmującej przewidywany teren realizacji oraz obszar oddziaływania przedsięwzięcia wraz z licencją nr GN-III.6642.71.2021_2604_CL1 z dnia 28.06.2021 r., mapę w skali zapewniającej czytelność przedstawionych danych z zaznaczonym terenem realizacji i obszarem oddziaływania przedsięwzięcia, uproszczone wypisy z rejestru gruntów, zaświadczenie wydane przez Starostę Kieleckiego znak: RO-I.6164.7.1741.2021 z dnia 15.06.2021 r. o posiadaniu uproszczonego planu urządzania lasu dla działki o nr ewid. 863 obręb Gnieździska, zaświadczenie wydane przez Wójta Gminy Łopuszno znak: GI-6724.107.2021 z dnia 28.06.2021 r. o miejscowym planie zagospodarowania przestrzennego dla przedmiotowego terenu, potwierdzenie wniesienia opłaty skarbowej z tytułu wydania decyzji o środowiskowych uwarunkowaniach.</w:t>
      </w:r>
    </w:p>
    <w:p w14:paraId="738C65B5" w14:textId="77777777" w:rsidR="002D7356" w:rsidRPr="002D7356" w:rsidRDefault="002D7356" w:rsidP="005E1F8A">
      <w:pPr>
        <w:spacing w:after="0"/>
        <w:rPr>
          <w:rFonts w:asciiTheme="minorHAnsi" w:eastAsia="Times New Roman" w:hAnsiTheme="minorHAnsi" w:cstheme="minorHAnsi"/>
          <w:sz w:val="24"/>
          <w:szCs w:val="24"/>
          <w:lang w:val="x-none" w:eastAsia="pl-PL"/>
        </w:rPr>
      </w:pPr>
      <w:r w:rsidRPr="002D7356">
        <w:rPr>
          <w:rFonts w:asciiTheme="minorHAnsi" w:eastAsia="Times New Roman" w:hAnsiTheme="minorHAnsi" w:cstheme="minorHAnsi"/>
          <w:sz w:val="24"/>
          <w:szCs w:val="24"/>
          <w:lang w:val="x-none" w:eastAsia="pl-PL"/>
        </w:rPr>
        <w:t>Zgodnie z art. 75 ust. 1 pkt 1 lit. d ustawy z dnia 3 października 2008 r. o udostępnianiu informacji o środowisku i jego ochronie, udziale społeczeństwa w ochronie środowiska oraz o ocenach oddziaływania na środowisko (tekst jedn. Dz. U. z 20</w:t>
      </w:r>
      <w:r w:rsidRPr="002D7356">
        <w:rPr>
          <w:rFonts w:asciiTheme="minorHAnsi" w:eastAsia="Times New Roman" w:hAnsiTheme="minorHAnsi" w:cstheme="minorHAnsi"/>
          <w:sz w:val="24"/>
          <w:szCs w:val="24"/>
          <w:lang w:eastAsia="pl-PL"/>
        </w:rPr>
        <w:t>21</w:t>
      </w:r>
      <w:r w:rsidRPr="002D7356">
        <w:rPr>
          <w:rFonts w:asciiTheme="minorHAnsi" w:eastAsia="Times New Roman" w:hAnsiTheme="minorHAnsi" w:cstheme="minorHAnsi"/>
          <w:sz w:val="24"/>
          <w:szCs w:val="24"/>
          <w:lang w:val="x-none" w:eastAsia="pl-PL"/>
        </w:rPr>
        <w:t xml:space="preserve"> r. poz. </w:t>
      </w:r>
      <w:r w:rsidRPr="002D7356">
        <w:rPr>
          <w:rFonts w:asciiTheme="minorHAnsi" w:eastAsia="Times New Roman" w:hAnsiTheme="minorHAnsi" w:cstheme="minorHAnsi"/>
          <w:sz w:val="24"/>
          <w:szCs w:val="24"/>
          <w:lang w:eastAsia="pl-PL"/>
        </w:rPr>
        <w:t>2373 ze zm.</w:t>
      </w:r>
      <w:r w:rsidRPr="002D7356">
        <w:rPr>
          <w:rFonts w:asciiTheme="minorHAnsi" w:eastAsia="Times New Roman" w:hAnsiTheme="minorHAnsi" w:cstheme="minorHAnsi"/>
          <w:sz w:val="24"/>
          <w:szCs w:val="24"/>
          <w:lang w:val="x-none" w:eastAsia="pl-PL"/>
        </w:rPr>
        <w:t>),</w:t>
      </w:r>
      <w:r w:rsidRPr="002D7356">
        <w:rPr>
          <w:rFonts w:asciiTheme="minorHAnsi" w:eastAsia="Times New Roman" w:hAnsiTheme="minorHAnsi" w:cstheme="minorHAnsi"/>
          <w:sz w:val="24"/>
          <w:szCs w:val="24"/>
          <w:lang w:eastAsia="pl-PL"/>
        </w:rPr>
        <w:t xml:space="preserve"> w przypadku zmiany lasu niestanowiącego własności Skarbu Państwa, na użytek rolny</w:t>
      </w:r>
      <w:r w:rsidRPr="002D7356">
        <w:rPr>
          <w:rFonts w:asciiTheme="minorHAnsi" w:eastAsia="Times New Roman" w:hAnsiTheme="minorHAnsi" w:cstheme="minorHAnsi"/>
          <w:sz w:val="24"/>
          <w:szCs w:val="24"/>
          <w:lang w:val="x-none" w:eastAsia="pl-PL"/>
        </w:rPr>
        <w:t xml:space="preserve"> organem właściwym do wydania decyzji o środowiskowych uwarunkowaniach jest regionalny dyrektor ochrony środowiska.</w:t>
      </w:r>
    </w:p>
    <w:p w14:paraId="6C26B89A" w14:textId="77777777" w:rsidR="002D7356" w:rsidRPr="002D7356" w:rsidRDefault="002D7356" w:rsidP="005E1F8A">
      <w:p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Przedmiotowe zamierzenie należy do kategorii przedsięwzięć mogących potencjalnie znacząco oddziaływać na środowisko, dla których przeprowadzenie oceny oddziaływania przedsięwzięcia na środowisko może być wymagane tj. o których mowa w art. 59 ust.1 pkt 2 ww. ustawy, wymienionych w § 3 ust. 1 pkt 88 lit. c rozporządzenia Rady Ministrów z dnia 10 września 2019 r. w sprawie przedsięwzięć mogących znacząco oddziaływać na środowisko (Dz. U. z 2019 r., poz. 1839).</w:t>
      </w:r>
    </w:p>
    <w:p w14:paraId="2484E2DC" w14:textId="77777777" w:rsidR="002D7356" w:rsidRPr="002D7356" w:rsidRDefault="002D7356" w:rsidP="005E1F8A">
      <w:pPr>
        <w:spacing w:after="0"/>
        <w:rPr>
          <w:rFonts w:asciiTheme="minorHAnsi" w:eastAsia="Times New Roman" w:hAnsiTheme="minorHAnsi" w:cstheme="minorHAnsi"/>
          <w:sz w:val="24"/>
          <w:szCs w:val="24"/>
          <w:lang w:val="x-none" w:eastAsia="pl-PL"/>
        </w:rPr>
      </w:pPr>
      <w:r w:rsidRPr="002D7356">
        <w:rPr>
          <w:rFonts w:asciiTheme="minorHAnsi" w:eastAsia="Times New Roman" w:hAnsiTheme="minorHAnsi" w:cstheme="minorHAnsi"/>
          <w:sz w:val="24"/>
          <w:szCs w:val="24"/>
          <w:lang w:val="x-none" w:eastAsia="pl-PL"/>
        </w:rPr>
        <w:t xml:space="preserve">Dane o złożonym wniosku zamieszczone </w:t>
      </w:r>
      <w:r w:rsidRPr="002D7356">
        <w:rPr>
          <w:rFonts w:asciiTheme="minorHAnsi" w:eastAsia="Times New Roman" w:hAnsiTheme="minorHAnsi" w:cstheme="minorHAnsi"/>
          <w:sz w:val="24"/>
          <w:szCs w:val="24"/>
          <w:lang w:eastAsia="pl-PL"/>
        </w:rPr>
        <w:t xml:space="preserve">zostały </w:t>
      </w:r>
      <w:r w:rsidRPr="002D7356">
        <w:rPr>
          <w:rFonts w:asciiTheme="minorHAnsi" w:eastAsia="Times New Roman" w:hAnsiTheme="minorHAnsi" w:cstheme="minorHAnsi"/>
          <w:sz w:val="24"/>
          <w:szCs w:val="24"/>
          <w:lang w:val="x-none" w:eastAsia="pl-PL"/>
        </w:rPr>
        <w:t xml:space="preserve">w </w:t>
      </w:r>
      <w:r w:rsidRPr="002D7356">
        <w:rPr>
          <w:rFonts w:asciiTheme="minorHAnsi" w:eastAsia="Times New Roman" w:hAnsiTheme="minorHAnsi" w:cstheme="minorHAnsi"/>
          <w:i/>
          <w:sz w:val="24"/>
          <w:szCs w:val="24"/>
          <w:lang w:val="x-none" w:eastAsia="pl-PL"/>
        </w:rPr>
        <w:t>Publicznie dostępnym wykazie danych o dokumentach zawierających informacje o środowisku i jego ochronie</w:t>
      </w:r>
      <w:r w:rsidRPr="002D7356">
        <w:rPr>
          <w:rFonts w:asciiTheme="minorHAnsi" w:eastAsia="Times New Roman" w:hAnsiTheme="minorHAnsi" w:cstheme="minorHAnsi"/>
          <w:sz w:val="24"/>
          <w:szCs w:val="24"/>
          <w:lang w:val="x-none" w:eastAsia="pl-PL"/>
        </w:rPr>
        <w:t>, prowadzonym przez Regionalną Dyrekcję Ochrony Środowiska w Kielcach.</w:t>
      </w:r>
    </w:p>
    <w:p w14:paraId="18FFCF97" w14:textId="77777777" w:rsidR="002D7356" w:rsidRPr="002D7356" w:rsidRDefault="002D7356" w:rsidP="005E1F8A">
      <w:p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 xml:space="preserve">O wszczęciu postępowania strony powiadomione zostały zgodnie z wymogami art. 61 § 1 i § 4 oraz art. 49 ustawy Kodeks postępowania administracyjnego, w związku z art. 74 ust. 3 ustawy o udostępnianiu informacji o środowisku i jego ochronie, udziale społeczeństwa w ochronie środowiska oraz o ocenach oddziaływania na środowisko, obwieszczeniem znak: </w:t>
      </w:r>
      <w:r w:rsidRPr="002D7356">
        <w:rPr>
          <w:rFonts w:asciiTheme="minorHAnsi" w:eastAsia="Times New Roman" w:hAnsiTheme="minorHAnsi" w:cstheme="minorHAnsi"/>
          <w:sz w:val="24"/>
          <w:szCs w:val="24"/>
          <w:lang w:eastAsia="pl-PL"/>
        </w:rPr>
        <w:lastRenderedPageBreak/>
        <w:t>WOO-I.420.12.2021.MK.3 z dnia 13.08.2021 r.</w:t>
      </w:r>
    </w:p>
    <w:p w14:paraId="28CB9A24" w14:textId="77777777" w:rsidR="002D7356" w:rsidRPr="002D7356" w:rsidRDefault="002D7356" w:rsidP="005E1F8A">
      <w:p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 xml:space="preserve">Tut. organ pismem znak: WOO-I.420.12.2021.MK.4 z dnia 13.08.2021 r. wystąpił do Wójta Gminy Łopuszno z prośbą o przedłożenie stanowiska dot. zgodności planowanego przedsięwzięcia z ustaleniami obowiązującego miejscowego planu zagospodarowania przestrzennego przyjętego Uchwałą Nr XVI/98/2008 Rady Gminy w Łopusznie z dnia 19 czerwca 2008 r. w sprawie uchwalenia miejscowego planu zagospodarowania przestrzennego terenów przeznaczonych do zalesienia na obszarze gminy Łopuszno (Dz. Urz. Woj. Święt. z 2008 r. Nr 213 poz. 2855). </w:t>
      </w:r>
    </w:p>
    <w:p w14:paraId="25E51918" w14:textId="77777777" w:rsidR="002D7356" w:rsidRPr="002D7356" w:rsidRDefault="002D7356" w:rsidP="005E1F8A">
      <w:p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Obwieszczenie znak: WOO-I.420.12.2021.MK.3 z dnia 13.08.2021 r. zawiadamiające o powyższym zostało wywieszone na tablicach ogłoszeń:</w:t>
      </w:r>
    </w:p>
    <w:p w14:paraId="6100622B" w14:textId="77777777" w:rsidR="002D7356" w:rsidRPr="002D7356" w:rsidRDefault="002D7356" w:rsidP="005E1F8A">
      <w:pPr>
        <w:numPr>
          <w:ilvl w:val="0"/>
          <w:numId w:val="41"/>
        </w:num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Urzędu Gminy Łopuszno oraz na terenie miejscowości Gnieździska w terminie od 16.08.2021 r. do 31.08.2021 r.,</w:t>
      </w:r>
    </w:p>
    <w:p w14:paraId="66C2EB27" w14:textId="77777777" w:rsidR="002D7356" w:rsidRPr="002D7356" w:rsidRDefault="002D7356" w:rsidP="005E1F8A">
      <w:pPr>
        <w:numPr>
          <w:ilvl w:val="0"/>
          <w:numId w:val="41"/>
        </w:num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w siedzibie Regionalnej Dyrekcji Ochrony Środowiska w Kielcach w terminie od 17.08.2021 r. do 31.08.2021 r.</w:t>
      </w:r>
    </w:p>
    <w:p w14:paraId="5EC427B5" w14:textId="77777777" w:rsidR="002D7356" w:rsidRPr="002D7356" w:rsidRDefault="002D7356" w:rsidP="005E1F8A">
      <w:p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Ponadto obwieszczenie zostało zamieszczone w Biuletynie Informacji Publicznej Regionalnej Dyrekcji Ochrony Środowiska w Kielcach w terminie od 17.08.2021 r. do 31.08.2021 r.</w:t>
      </w:r>
    </w:p>
    <w:p w14:paraId="26344437" w14:textId="77777777" w:rsidR="002D7356" w:rsidRPr="002D7356" w:rsidRDefault="002D7356" w:rsidP="005E1F8A">
      <w:p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Wójt Gminy Łopuszno pismem znak: IB-6724.146.2021 z dnia 26.08.2021 r. (data wpływu 27.08.2021 r.) zaświadczył, iż działka o nr ewid. 863 obręb Gnieździska, gmina Łopuszno zgodnie z Uchwałą Nr XVI/98/2008 Rady Gminy w Łopusznie z dnia 19 czerwca 2008 r. w sprawie uchwalenia miejscowego planu zagospodarowania przestrzennego terenów przeznaczonych do zalesienia na obszarze gminy Łopuszno (Dz. Urz. Woj. Święt. z 2008 r. Nr 213 poz. 2855) znajduje się na terenach lasów i gruntów leśnych oznaczonych symbolem 9ZL nieobjętych ustaleniami obowiązującego miejscowego planu zagospodarowania przestrzennego. Zgodnie z § 7 ust. 2 ww. Uchwały symbol ZL oznacza tereny istniejących lasów i gruntów leśnych, stanowiących tereny funkcjonalnie powiązane z przedmiotem planu, zlokalizowanych w granicach obszaru objętego opracowaniem.</w:t>
      </w:r>
    </w:p>
    <w:p w14:paraId="3E29B651" w14:textId="77777777" w:rsidR="002D7356" w:rsidRPr="002D7356" w:rsidRDefault="002D7356" w:rsidP="005E1F8A">
      <w:p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Tut. organ po analizie przedłożonej dokumentacji w dniu 10.09.2021 r. wystąpił do Wnioskodawcy o uzupełnienie karty informacyjnej przedsięwzięcia (pismo znak: WOO-I.420.12.2021.MK.7) oraz do Starosty Kieleckiego o udostępnienie uproszczonego planu urządzania lasu dla przedmiotowej działki (pismo znak: WOO-I.420.12.2021.MK.8). Obwieszczenie znak: WOO-I.420.19.2020.MK.6 z dnia 10.09.2021 r. zawiadamiające o powyższym zostało wywieszone na tablicach ogłoszeń:</w:t>
      </w:r>
    </w:p>
    <w:p w14:paraId="61440E13" w14:textId="77777777" w:rsidR="002D7356" w:rsidRPr="002D7356" w:rsidRDefault="002D7356" w:rsidP="005E1F8A">
      <w:pPr>
        <w:numPr>
          <w:ilvl w:val="0"/>
          <w:numId w:val="41"/>
        </w:num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Urzędu Gminy Łopuszno w terminie od 11.09.2021 r. do 25.09.2021 r. oraz na terenie miejscowości Gnieździska w terminie od 14.09.2021 r. do 28.09.2021 r.,</w:t>
      </w:r>
    </w:p>
    <w:p w14:paraId="0ADCE824" w14:textId="77777777" w:rsidR="002D7356" w:rsidRPr="002D7356" w:rsidRDefault="002D7356" w:rsidP="005E1F8A">
      <w:pPr>
        <w:numPr>
          <w:ilvl w:val="0"/>
          <w:numId w:val="41"/>
        </w:num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w siedzibie Regionalnej Dyrekcji Ochrony Środowiska w Kielcach w terminie od 14.09.2021 r. do 28.09.2021 r.</w:t>
      </w:r>
    </w:p>
    <w:p w14:paraId="57C25C82" w14:textId="77777777" w:rsidR="002D7356" w:rsidRPr="002D7356" w:rsidRDefault="002D7356" w:rsidP="005E1F8A">
      <w:p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 xml:space="preserve">Ponadto obwieszczenie zostało zamieszczone w Biuletynie Informacji Publicznej Regionalnej Dyrekcji Ochrony Środowiska w Kielcach w terminie od 14.09.2021 r. do 28.09.2021 r. </w:t>
      </w:r>
    </w:p>
    <w:p w14:paraId="5663C03E" w14:textId="77777777" w:rsidR="002D7356" w:rsidRPr="002D7356" w:rsidRDefault="002D7356" w:rsidP="005E1F8A">
      <w:p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W dniu 23.09.2021 r. wpłynęło uzupełnienie karty informacyjnej przedsięwzięcia. Starosta Kielecki przy piśmie znak: RO-I.604.60.2021.RK z dnia 24.09.2021 r. przekazał uproszczony plan urządzania lasu dla terenu działki o nr ewid. 863 obręb Gnieździska, gm. Łopuszno.</w:t>
      </w:r>
    </w:p>
    <w:p w14:paraId="4BD2DC45" w14:textId="77777777" w:rsidR="002D7356" w:rsidRPr="002D7356" w:rsidRDefault="002D7356" w:rsidP="005E1F8A">
      <w:p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lastRenderedPageBreak/>
        <w:t>Tut. organ po przeanalizowaniu uzupełnienia KIP, pismem znak: WOO-I.420.12.2021.MK.11 z dnia 15.10.2021 r. ponownie wezwał Wnioskodawcę do uzupełnienia KIP.</w:t>
      </w:r>
    </w:p>
    <w:p w14:paraId="7359236C" w14:textId="77777777" w:rsidR="002D7356" w:rsidRPr="002D7356" w:rsidRDefault="002D7356" w:rsidP="005E1F8A">
      <w:p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O powyższym, jak również o przedłużeniu terminu wydania decyzji, tut. organ zawiadomił strony obwieszczeniem znak: WOO-I.420.12.2021.MK.12 z dnia 29.10.2021 r., które zostało wywieszone na tablicach ogłoszeń:</w:t>
      </w:r>
    </w:p>
    <w:p w14:paraId="3DB0D6B4" w14:textId="77777777" w:rsidR="002D7356" w:rsidRPr="002D7356" w:rsidRDefault="002D7356" w:rsidP="005E1F8A">
      <w:pPr>
        <w:numPr>
          <w:ilvl w:val="0"/>
          <w:numId w:val="41"/>
        </w:num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Urzędu Gminy Łopuszno w terminie od 29.10.2021 r. do 12.11.2021 r. oraz na terenie miejscowości Gnieździska w terminie od 31.10.2021 r. do 15.11.2021 r.,</w:t>
      </w:r>
    </w:p>
    <w:p w14:paraId="44298398" w14:textId="77777777" w:rsidR="002D7356" w:rsidRPr="002D7356" w:rsidRDefault="002D7356" w:rsidP="005E1F8A">
      <w:pPr>
        <w:numPr>
          <w:ilvl w:val="0"/>
          <w:numId w:val="41"/>
        </w:num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w siedzibie Regionalnej Dyrekcji Ochrony Środowiska w Kielcach w terminie od 02.11.2021 r. do 16.11.2021 r.</w:t>
      </w:r>
    </w:p>
    <w:p w14:paraId="07AA2DA6" w14:textId="77777777" w:rsidR="002D7356" w:rsidRPr="002D7356" w:rsidRDefault="002D7356" w:rsidP="005E1F8A">
      <w:p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Ponadto obwieszczenie zostało zamieszczone w Biuletynie Informacji Publicznej Regionalnej Dyrekcji Ochrony Środowiska w Kielcach w terminie od 02.11.2021 r. do 16.11.2021 r.</w:t>
      </w:r>
    </w:p>
    <w:p w14:paraId="26A5DB19" w14:textId="77777777" w:rsidR="002D7356" w:rsidRPr="002D7356" w:rsidRDefault="002D7356" w:rsidP="005E1F8A">
      <w:p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W dniu 15.11.2021 r. Wnioskodawca przedłożył uzupełnienie KIP. Tut. organ po przeanalizowaniu ww. uzupełnienia karty informacyjnej przedsięwzięcia, pismem znak: WOO-I.420.12.2021.MK.14 z dnia 29.11.2021 r. ponownie wezwał Wnioskodawcę do uzupełnienia karty informacyjnej przedsięwzięcia. W dniu 23.12.2021 r. Wnioskodawca przedłożył stosowne uzupełnienie karty informacyjnej przedsięwzięcia.</w:t>
      </w:r>
    </w:p>
    <w:p w14:paraId="43D324D9" w14:textId="77777777" w:rsidR="002D7356" w:rsidRPr="002D7356" w:rsidRDefault="002D7356" w:rsidP="005E1F8A">
      <w:p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W toku prowadzonego postępowania, w trybie art. 64 ust. 1 pkt 4 ustawy o udostępnianiu informacji o środowisku i jego ochronie, udziale społeczeństwa w ochronie środowiska oraz o ocenach oddziaływania na środowisko, wystąpiono pismem znak: WOO-I.420.12.2021.MK.16 z dnia 05.01.2022 r. do Dyrektora Zarządu Zlewni w Kielcach Państwowego Gospodarstwa Wodnego Wody Polskie o opinię, co do potrzeby przeprowadzenia oceny oddziaływania przedsięwzięcia na środowisko w aspekcie celów środowiskowych ustanowionych dla jednolitych części wód. Na podstawie art. 64 ust. 1 pkt 2 ustawy o udostępnianiu informacji o środowisku i jego ochronie, udziale społeczeństwa w ochronie środowiska oraz o ocenach oddziaływania na środowisko, dla planowanego przedsięwzięcia nie jest wymagane zasięgnięcie opinii Państwowego Powiatowego Inspektora Sanitarnego.</w:t>
      </w:r>
    </w:p>
    <w:p w14:paraId="16397FB6" w14:textId="77777777" w:rsidR="002D7356" w:rsidRPr="002D7356" w:rsidRDefault="002D7356" w:rsidP="005E1F8A">
      <w:p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Strony postępowania o wystąpieniu do właściwego organu Wód Polskich powiadomione zostały obwieszczeniem znak: WOO-I.420.12.2021.MK.15 z dnia 05.01.2022 r., które zostało wywieszone na tablicach ogłoszeń:</w:t>
      </w:r>
    </w:p>
    <w:p w14:paraId="36E52BA8" w14:textId="77777777" w:rsidR="002D7356" w:rsidRPr="002D7356" w:rsidRDefault="002D7356" w:rsidP="005E1F8A">
      <w:pPr>
        <w:numPr>
          <w:ilvl w:val="0"/>
          <w:numId w:val="41"/>
        </w:num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Urzędu Gminy Łopuszno w terminie od 06.01.2022 r. do 23.01.2022 r. oraz na terenie miejscowości Gnieździska w terminie od 09.01.2022 r. do 23.01.2022 r.,</w:t>
      </w:r>
    </w:p>
    <w:p w14:paraId="10C88AE6" w14:textId="77777777" w:rsidR="002D7356" w:rsidRPr="002D7356" w:rsidRDefault="002D7356" w:rsidP="005E1F8A">
      <w:pPr>
        <w:numPr>
          <w:ilvl w:val="0"/>
          <w:numId w:val="41"/>
        </w:num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w siedzibie Regionalnej Dyrekcji Ochrony Środowiska w Kielcach w terminie od 10.01.2022 r. do 24.01.2022 r.</w:t>
      </w:r>
    </w:p>
    <w:p w14:paraId="78855C3D" w14:textId="77777777" w:rsidR="002D7356" w:rsidRPr="002D7356" w:rsidRDefault="002D7356" w:rsidP="005E1F8A">
      <w:p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Ponadto obwieszczenie zostało zamieszczone w Biuletynie Informacji Publicznej Regionalnej Dyrekcji Ochrony Środowiska w Kielcach w terminie od 10.01.2022 r. do 24.01.2022 r.</w:t>
      </w:r>
    </w:p>
    <w:p w14:paraId="2F308354" w14:textId="77777777" w:rsidR="002D7356" w:rsidRPr="002D7356" w:rsidRDefault="002D7356" w:rsidP="005E1F8A">
      <w:p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Dyrektor Zarządu Zlewni w Kielcach Państwowego Gospodarstwa Wodnego Wody Polskie pismem znak: KR.ZZŚ.1.435.4.2022.MJ z dnia 09.02.2022 r. (data wpływu 15.02.2022 r.) wyraził opinię o braku potrzeby przeprowadzenia oceny oddziaływania planowanego przedsięwzięcia na środowisko.</w:t>
      </w:r>
    </w:p>
    <w:p w14:paraId="732AE808" w14:textId="77777777" w:rsidR="002D7356" w:rsidRPr="002D7356" w:rsidRDefault="002D7356" w:rsidP="005E1F8A">
      <w:p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 xml:space="preserve">Przed wydaniem decyzji o środowiskowych uwarunkowaniach stosownie do art. 10 § 1 </w:t>
      </w:r>
      <w:r w:rsidRPr="002D7356">
        <w:rPr>
          <w:rFonts w:asciiTheme="minorHAnsi" w:eastAsia="Times New Roman" w:hAnsiTheme="minorHAnsi" w:cstheme="minorHAnsi"/>
          <w:sz w:val="24"/>
          <w:szCs w:val="24"/>
          <w:lang w:eastAsia="pl-PL"/>
        </w:rPr>
        <w:lastRenderedPageBreak/>
        <w:t xml:space="preserve">Kodeksu postępowania administracyjnego strony postępowania zawiadomiono obwieszczeniem o zebraniu dowodów oraz możliwości zapoznania się z materiałami i dowodami w przedmiotowej sprawie, jak również możliwości wniesienia uwag i wniosków w terminie 5 dni od dnia doręczenia zawiadomienia. Obwieszczenie znak: WOO-I.420.12.2021.MK.18 z dnia 18.02.2022 r. informujące o zebraniu dowodów w przedmiotowej sprawie zostało wywieszone na tablicach ogłoszeń: </w:t>
      </w:r>
    </w:p>
    <w:p w14:paraId="501475CA" w14:textId="77777777" w:rsidR="002D7356" w:rsidRPr="002D7356" w:rsidRDefault="002D7356" w:rsidP="005E1F8A">
      <w:pPr>
        <w:numPr>
          <w:ilvl w:val="0"/>
          <w:numId w:val="41"/>
        </w:num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Urzędu Gminy Łopuszno w terminie od 21.02.2022 r. do 08.03.2022 r. oraz na terenie miejscowości Gnieździska w terminie od 24.02.2022 r. do 12.03.2022 r.</w:t>
      </w:r>
    </w:p>
    <w:p w14:paraId="3BF79C07" w14:textId="77777777" w:rsidR="002D7356" w:rsidRPr="002D7356" w:rsidRDefault="002D7356" w:rsidP="005E1F8A">
      <w:pPr>
        <w:numPr>
          <w:ilvl w:val="0"/>
          <w:numId w:val="41"/>
        </w:num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w siedzibie Regionalnej Dyrekcji Ochrony Środowiska w Kielcach w terminie od 22.02.2022 r. do 08.03.2022 r.</w:t>
      </w:r>
    </w:p>
    <w:p w14:paraId="252983A0" w14:textId="77777777" w:rsidR="002D7356" w:rsidRPr="002D7356" w:rsidRDefault="002D7356" w:rsidP="005E1F8A">
      <w:p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Ponadto obwieszczenie zostało zamieszczone w Biuletynie Informacji Publicznej Regionalnej Dyrekcji Ochrony Środowiska w Kielcach w terminie od 22.02.2022 r. do 08.03.2022 r.</w:t>
      </w:r>
    </w:p>
    <w:p w14:paraId="44AB44C0" w14:textId="77777777" w:rsidR="002D7356" w:rsidRPr="002D7356" w:rsidRDefault="002D7356" w:rsidP="005E1F8A">
      <w:p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W trakcie prowadzonego postępowania nie wniesiono uwag lub żądań w przedmiotowej sprawie.</w:t>
      </w:r>
    </w:p>
    <w:p w14:paraId="7979595B" w14:textId="77777777" w:rsidR="002D7356" w:rsidRPr="002D7356" w:rsidRDefault="002D7356" w:rsidP="005E1F8A">
      <w:p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Informacje zawarte w KIP pozwalają na stwierdzenie, że planowane zamierzenie nie powinno w sposób znaczący negatywnie oddziaływać na środowisko.</w:t>
      </w:r>
    </w:p>
    <w:p w14:paraId="3F65EF92" w14:textId="77777777" w:rsidR="002D7356" w:rsidRPr="002D7356" w:rsidRDefault="002D7356" w:rsidP="005E1F8A">
      <w:p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 xml:space="preserve">Planowane zamierzenie polegało będzie na przekształceniu gruntów leśnych o powierzchni 0,14 ha na użytek rolny na części działki o nr ewid. 863 obręb 0013 Gnieździska, gmina Łopuszno, powiat kielecki. Jak wynika z rejestru gruntów przedmiotową działkę o powierzchni 0,45 ha stanowią lasy </w:t>
      </w:r>
      <w:proofErr w:type="spellStart"/>
      <w:r w:rsidRPr="002D7356">
        <w:rPr>
          <w:rFonts w:asciiTheme="minorHAnsi" w:eastAsia="Times New Roman" w:hAnsiTheme="minorHAnsi" w:cstheme="minorHAnsi"/>
          <w:sz w:val="24"/>
          <w:szCs w:val="24"/>
          <w:lang w:eastAsia="pl-PL"/>
        </w:rPr>
        <w:t>LsIV</w:t>
      </w:r>
      <w:proofErr w:type="spellEnd"/>
      <w:r w:rsidRPr="002D7356">
        <w:rPr>
          <w:rFonts w:asciiTheme="minorHAnsi" w:eastAsia="Times New Roman" w:hAnsiTheme="minorHAnsi" w:cstheme="minorHAnsi"/>
          <w:sz w:val="24"/>
          <w:szCs w:val="24"/>
          <w:lang w:eastAsia="pl-PL"/>
        </w:rPr>
        <w:t xml:space="preserve"> (0,28 ha) oraz grunty rolne zabudowane i pastwiska trwałe Br-</w:t>
      </w:r>
      <w:proofErr w:type="spellStart"/>
      <w:r w:rsidRPr="002D7356">
        <w:rPr>
          <w:rFonts w:asciiTheme="minorHAnsi" w:eastAsia="Times New Roman" w:hAnsiTheme="minorHAnsi" w:cstheme="minorHAnsi"/>
          <w:sz w:val="24"/>
          <w:szCs w:val="24"/>
          <w:lang w:eastAsia="pl-PL"/>
        </w:rPr>
        <w:t>PsV</w:t>
      </w:r>
      <w:proofErr w:type="spellEnd"/>
      <w:r w:rsidRPr="002D7356">
        <w:rPr>
          <w:rFonts w:asciiTheme="minorHAnsi" w:eastAsia="Times New Roman" w:hAnsiTheme="minorHAnsi" w:cstheme="minorHAnsi"/>
          <w:sz w:val="24"/>
          <w:szCs w:val="24"/>
          <w:lang w:eastAsia="pl-PL"/>
        </w:rPr>
        <w:t xml:space="preserve"> (0,17ha).</w:t>
      </w:r>
    </w:p>
    <w:p w14:paraId="44A48317" w14:textId="77777777" w:rsidR="002D7356" w:rsidRPr="002D7356" w:rsidRDefault="002D7356" w:rsidP="005E1F8A">
      <w:p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Zgodnie z dokumentacją sprawy przedmiotowa teren inwestycyjny znajduje się w sąsiedztwie terenów leśnych, pól uprawnych oraz zabudowy zagrodowej. Dojazd zapewniony zostanie od strony południowej (działka o nr ewid. 584 obręb Gnieździska).</w:t>
      </w:r>
    </w:p>
    <w:p w14:paraId="7645D508" w14:textId="77777777" w:rsidR="002D7356" w:rsidRPr="002D7356" w:rsidRDefault="002D7356" w:rsidP="005E1F8A">
      <w:p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Z Uproszczonego Planu Urządzania Lasu należącego do indywidualnych właścicieli, wieś Gnieździska, gmina Łopuszno, województwo świętokrzyskie (okres ważności od 01.01.2015 r. do 31.12.2024 r.) wynika, że grunty przewidziane do przekształcenia stanowią powierzchnię leśną zalesioną, opis taksacyjny lasu stanowi bór mieszany świeży z gatunkami dąb i sosna, w wieku do 80 lat o zwarciu przerywanym.</w:t>
      </w:r>
    </w:p>
    <w:p w14:paraId="700A7F47" w14:textId="77777777" w:rsidR="002D7356" w:rsidRPr="002D7356" w:rsidRDefault="002D7356" w:rsidP="005E1F8A">
      <w:p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Jak wynika z treści pisma Wójta Gminy Łopuszno znak: IB-6724.146.2021 z dnia 26.08.2021 r. (data wpływu 27.08.2021 r.) działka o nr ewid. 863 obręb Gnieździska, gmina Łopuszno nie jest objęta ustaleniami obowiązującego miejscowego planu zagospodarowania przestrzennego przyjętego Uchwałą Nr XVI/98/2008 Rady Gminy w Łopusznie z dnia 19 czerwca 2008 r. w sprawie uchwalenia miejscowego planu zagospodarowania przestrzennego terenów przeznaczonych do zalesienia na obszarze gminy Łopuszno (Dz. Urz. Woj. Święt. z 2008 r. Nr 213 poz. 2855).</w:t>
      </w:r>
    </w:p>
    <w:p w14:paraId="5DC1ABDF" w14:textId="77777777" w:rsidR="002D7356" w:rsidRPr="002D7356" w:rsidRDefault="002D7356" w:rsidP="005E1F8A">
      <w:p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Planowane zamierzenie zlokalizowane jest na terenie Konecko - Łopuszniańskiego Obszaru Chronionego Krajobrazu, dla którego obowiązują</w:t>
      </w:r>
      <w:r w:rsidRPr="002D7356">
        <w:rPr>
          <w:rFonts w:asciiTheme="minorHAnsi" w:eastAsia="Times New Roman" w:hAnsiTheme="minorHAnsi" w:cstheme="minorHAnsi"/>
          <w:bCs/>
          <w:sz w:val="24"/>
          <w:szCs w:val="24"/>
          <w:lang w:eastAsia="pl-PL"/>
        </w:rPr>
        <w:t xml:space="preserve"> regulacje wynikające z uchwały Nr XXXV/616/13</w:t>
      </w:r>
      <w:r w:rsidRPr="002D7356">
        <w:rPr>
          <w:rFonts w:asciiTheme="minorHAnsi" w:eastAsia="Times New Roman" w:hAnsiTheme="minorHAnsi" w:cstheme="minorHAnsi"/>
          <w:b/>
          <w:bCs/>
          <w:sz w:val="24"/>
          <w:szCs w:val="24"/>
          <w:lang w:eastAsia="pl-PL"/>
        </w:rPr>
        <w:t xml:space="preserve"> </w:t>
      </w:r>
      <w:r w:rsidRPr="002D7356">
        <w:rPr>
          <w:rFonts w:asciiTheme="minorHAnsi" w:eastAsia="Times New Roman" w:hAnsiTheme="minorHAnsi" w:cstheme="minorHAnsi"/>
          <w:sz w:val="24"/>
          <w:szCs w:val="24"/>
          <w:lang w:eastAsia="pl-PL"/>
        </w:rPr>
        <w:t xml:space="preserve">Sejmiku Województwa Świętokrzyskiego z dnia 23 września 2013 r. dotyczącej wyznaczenia Konecko - Łopuszniańskiego Obszaru Chronionego Krajobrazu (Dz. Urz. Woj. Święt. z 2013 r. poz. 3308), dla którego ustalone zostały działania w zakresie czynnej ochrony </w:t>
      </w:r>
      <w:r w:rsidRPr="002D7356">
        <w:rPr>
          <w:rFonts w:asciiTheme="minorHAnsi" w:eastAsia="Times New Roman" w:hAnsiTheme="minorHAnsi" w:cstheme="minorHAnsi"/>
          <w:sz w:val="24"/>
          <w:szCs w:val="24"/>
          <w:lang w:eastAsia="pl-PL"/>
        </w:rPr>
        <w:lastRenderedPageBreak/>
        <w:t>ekosystemów i obowiązują w nim określone zakazy.</w:t>
      </w:r>
    </w:p>
    <w:p w14:paraId="69EB6532" w14:textId="77777777" w:rsidR="002D7356" w:rsidRPr="002D7356" w:rsidRDefault="002D7356" w:rsidP="005E1F8A">
      <w:p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Jak wynika z dokumentacji na terenie przewidzianym do przekształcenia występują drzewa z gatunku sosna i brzoza. Na ww. gruncie nie stwierdzono występowania chronionych gatunków roślin, zwierząt, grzybów oraz siedlisk przyrodniczych. W ramach planowanego przedsięwzięcia przewidziano wycinkę ok. 20 szt. drzew, która przeprowadzona będzie w okresie od 16 października do końca lutego, co przyczyni się do ochrony lęgów ptaków mogących tam występować. Prowadzenie wycinki poza tym terminem możliwe jest wyłączenie pod nadzorem przyrodniczym. W przypadku stwierdzenia lęgów, prace związane z wycinką należy wstrzymać do czasu wyprowadzenia młodych. Możliwość ponownego podjęcia prac należy skonsultować z ornitologiem. Wskazane jest przeprowadzenie karczowania pni i korzeni drzew w terminie od 15 sierpnia do 15 października, jest to okres, w którym większość zwierząt jest już po okresie rozrodczym, a przed przystąpieniem do przygotowań do zimowania lub przynajmniej rozpoczęcie we wskazanym terminie i nieprzerwane kontynuowanie, tak aby nie dopuścić do ewentualnego zasiedlenia terenu inwestycji przez zwierzęta.</w:t>
      </w:r>
    </w:p>
    <w:p w14:paraId="0696318B" w14:textId="77777777" w:rsidR="002D7356" w:rsidRPr="002D7356" w:rsidRDefault="002D7356" w:rsidP="005E1F8A">
      <w:p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 xml:space="preserve">Realizacja zamierzenia nie wiąże się z likwidowaniem i niszczeniem zadrzewień śródpolnych, przydrożnych i nadwodnych, gdyż powyższe zamierzenie zlokalizowane jest na gruncie oznaczonym w ewidencji jako leśny. Przedsięwzięcie, przy uwzględnieniu terminów prowadzenia wycinki drzew i karczowania pni nie narusza również zakazu dotyczącego zabijania dzikich zwierząt, niszczenia ich nor, legowisk, innych schronień i miejsc rozrodu. Zakaz dokonywania zmiany stosunków wodnych, likwidowania naturalnych zbiorników wodnych, starorzeczy i obszarów wodno-błotnych nie będzie naruszony, gdyż zamierzenie nie wiąże się z ingerencjami w tym zakresie. Mając na uwadze wszystkie uwarunkowania opisane w niniejszej decyzji procedura dotycząca oceny oddziaływania na środowisko wykazała brak znacząco negatywnego wpływu na ochronę przyrody obszaru chronionego krajobrazu, w związku z czym w przedmiotowej sprawie zastosowanie ma odstępstwo od wprowadzonych zakazów, o którym mowa w </w:t>
      </w:r>
      <w:r w:rsidRPr="002D7356">
        <w:rPr>
          <w:rFonts w:asciiTheme="minorHAnsi" w:eastAsia="Times New Roman" w:hAnsiTheme="minorHAnsi" w:cstheme="minorHAnsi"/>
          <w:bCs/>
          <w:sz w:val="24"/>
          <w:szCs w:val="24"/>
          <w:lang w:eastAsia="pl-PL"/>
        </w:rPr>
        <w:t>§ 4, ust. 2, pkt 3 ww. aktu prawa miejscowego, tj. „</w:t>
      </w:r>
      <w:r w:rsidRPr="002D7356">
        <w:rPr>
          <w:rFonts w:asciiTheme="minorHAnsi" w:eastAsia="Times New Roman" w:hAnsiTheme="minorHAnsi" w:cstheme="minorHAnsi"/>
          <w:i/>
          <w:sz w:val="24"/>
          <w:szCs w:val="24"/>
          <w:lang w:eastAsia="pl-PL"/>
        </w:rPr>
        <w:t>zakazy, o których mowa w ust. 1 nie dotyczą: (…) realizacji przedsięwzięć mogących znacząco oddziaływać na środowisko, dla których procedura dotycząca oceny oddziaływania na środowisko wykazała brak znacząco negatywnego wpływu na ochronę przyrody obszaru chronionego krajobrazu”</w:t>
      </w:r>
      <w:r w:rsidRPr="002D7356">
        <w:rPr>
          <w:rFonts w:asciiTheme="minorHAnsi" w:eastAsia="Times New Roman" w:hAnsiTheme="minorHAnsi" w:cstheme="minorHAnsi"/>
          <w:sz w:val="24"/>
          <w:szCs w:val="24"/>
          <w:lang w:eastAsia="pl-PL"/>
        </w:rPr>
        <w:t>.</w:t>
      </w:r>
    </w:p>
    <w:p w14:paraId="4AF75712" w14:textId="77777777" w:rsidR="002D7356" w:rsidRPr="002D7356" w:rsidRDefault="002D7356" w:rsidP="005E1F8A">
      <w:pPr>
        <w:spacing w:after="0"/>
        <w:rPr>
          <w:rFonts w:asciiTheme="minorHAnsi" w:eastAsia="Times New Roman" w:hAnsiTheme="minorHAnsi" w:cstheme="minorHAnsi"/>
          <w:sz w:val="24"/>
          <w:szCs w:val="24"/>
          <w:lang w:val="x-none" w:eastAsia="pl-PL"/>
        </w:rPr>
      </w:pPr>
      <w:r w:rsidRPr="002D7356">
        <w:rPr>
          <w:rFonts w:asciiTheme="minorHAnsi" w:eastAsia="Times New Roman" w:hAnsiTheme="minorHAnsi" w:cstheme="minorHAnsi"/>
          <w:sz w:val="24"/>
          <w:szCs w:val="24"/>
          <w:lang w:eastAsia="pl-PL"/>
        </w:rPr>
        <w:t xml:space="preserve">Północna część działki o nr ewid. 863 usytuowana jest w obszarze Natura 2000 </w:t>
      </w:r>
      <w:r w:rsidRPr="002D7356">
        <w:rPr>
          <w:rFonts w:asciiTheme="minorHAnsi" w:eastAsia="Times New Roman" w:hAnsiTheme="minorHAnsi" w:cstheme="minorHAnsi"/>
          <w:sz w:val="24"/>
          <w:szCs w:val="24"/>
          <w:lang w:val="x-none" w:eastAsia="pl-PL"/>
        </w:rPr>
        <w:t>Ostoja Przedborska PLH260004.</w:t>
      </w:r>
      <w:r w:rsidRPr="002D7356">
        <w:rPr>
          <w:rFonts w:asciiTheme="minorHAnsi" w:eastAsia="Times New Roman" w:hAnsiTheme="minorHAnsi" w:cstheme="minorHAnsi"/>
          <w:sz w:val="24"/>
          <w:szCs w:val="24"/>
          <w:lang w:eastAsia="pl-PL"/>
        </w:rPr>
        <w:t xml:space="preserve"> Teren objęty wnioskiem znajduje się w środkowej części ww. działki i zlokalizowany jest w bezpośrednim sąsiedztwie ww. obszaru.</w:t>
      </w:r>
      <w:r w:rsidRPr="002D7356">
        <w:rPr>
          <w:rFonts w:asciiTheme="minorHAnsi" w:eastAsia="Times New Roman" w:hAnsiTheme="minorHAnsi" w:cstheme="minorHAnsi"/>
          <w:sz w:val="24"/>
          <w:szCs w:val="24"/>
          <w:lang w:val="x-none" w:eastAsia="pl-PL"/>
        </w:rPr>
        <w:t xml:space="preserve"> Najbliższe siedlisko przyrodnicze o kodzie 1323 nocek Bechsteina (</w:t>
      </w:r>
      <w:proofErr w:type="spellStart"/>
      <w:r w:rsidRPr="002D7356">
        <w:rPr>
          <w:rFonts w:asciiTheme="minorHAnsi" w:eastAsia="Times New Roman" w:hAnsiTheme="minorHAnsi" w:cstheme="minorHAnsi"/>
          <w:i/>
          <w:sz w:val="24"/>
          <w:szCs w:val="24"/>
          <w:lang w:val="x-none" w:eastAsia="pl-PL"/>
        </w:rPr>
        <w:t>Myotis</w:t>
      </w:r>
      <w:proofErr w:type="spellEnd"/>
      <w:r w:rsidRPr="002D7356">
        <w:rPr>
          <w:rFonts w:asciiTheme="minorHAnsi" w:eastAsia="Times New Roman" w:hAnsiTheme="minorHAnsi" w:cstheme="minorHAnsi"/>
          <w:i/>
          <w:sz w:val="24"/>
          <w:szCs w:val="24"/>
          <w:lang w:val="x-none" w:eastAsia="pl-PL"/>
        </w:rPr>
        <w:t xml:space="preserve"> </w:t>
      </w:r>
      <w:proofErr w:type="spellStart"/>
      <w:r w:rsidRPr="002D7356">
        <w:rPr>
          <w:rFonts w:asciiTheme="minorHAnsi" w:eastAsia="Times New Roman" w:hAnsiTheme="minorHAnsi" w:cstheme="minorHAnsi"/>
          <w:i/>
          <w:sz w:val="24"/>
          <w:szCs w:val="24"/>
          <w:lang w:val="x-none" w:eastAsia="pl-PL"/>
        </w:rPr>
        <w:t>bechsteinii</w:t>
      </w:r>
      <w:proofErr w:type="spellEnd"/>
      <w:r w:rsidRPr="002D7356">
        <w:rPr>
          <w:rFonts w:asciiTheme="minorHAnsi" w:eastAsia="Times New Roman" w:hAnsiTheme="minorHAnsi" w:cstheme="minorHAnsi"/>
          <w:sz w:val="24"/>
          <w:szCs w:val="24"/>
          <w:lang w:val="x-none" w:eastAsia="pl-PL"/>
        </w:rPr>
        <w:t>) zlokalizowane w ww. obszarze znajduje się w odległości ok. 2,</w:t>
      </w:r>
      <w:r w:rsidRPr="002D7356">
        <w:rPr>
          <w:rFonts w:asciiTheme="minorHAnsi" w:eastAsia="Times New Roman" w:hAnsiTheme="minorHAnsi" w:cstheme="minorHAnsi"/>
          <w:sz w:val="24"/>
          <w:szCs w:val="24"/>
          <w:lang w:eastAsia="pl-PL"/>
        </w:rPr>
        <w:t>1</w:t>
      </w:r>
      <w:r w:rsidRPr="002D7356">
        <w:rPr>
          <w:rFonts w:asciiTheme="minorHAnsi" w:eastAsia="Times New Roman" w:hAnsiTheme="minorHAnsi" w:cstheme="minorHAnsi"/>
          <w:sz w:val="24"/>
          <w:szCs w:val="24"/>
          <w:lang w:val="x-none" w:eastAsia="pl-PL"/>
        </w:rPr>
        <w:t xml:space="preserve"> km na zachód od przedmiotowej działki. Z uwagi na rodzaj i zakres przedsięwzięcia, realizacja zamierzenia nie będzie znacząco oddziaływać na cele ochrony ww. obszaru Natura 2000, w tym w szczególności na stan siedlisk przyrodniczych, siedlisk gatunków roślin i zwierząt, gatunków obszarów Natura 2000 oraz integralność obszaru Natura 2000 i jego powiązania z innymi obszarami.</w:t>
      </w:r>
      <w:r w:rsidRPr="002D7356">
        <w:rPr>
          <w:rFonts w:asciiTheme="minorHAnsi" w:eastAsia="Times New Roman" w:hAnsiTheme="minorHAnsi" w:cstheme="minorHAnsi"/>
          <w:sz w:val="24"/>
          <w:szCs w:val="24"/>
          <w:lang w:eastAsia="pl-PL"/>
        </w:rPr>
        <w:t xml:space="preserve"> W odległości ok. 5 km na wschód od zamierzenia znajduje się rezerwat przyrody Góra Miedzianka. Najbliższy </w:t>
      </w:r>
      <w:r w:rsidRPr="002D7356">
        <w:rPr>
          <w:rFonts w:asciiTheme="minorHAnsi" w:eastAsia="Times New Roman" w:hAnsiTheme="minorHAnsi" w:cstheme="minorHAnsi"/>
          <w:sz w:val="24"/>
          <w:szCs w:val="24"/>
          <w:lang w:eastAsia="pl-PL"/>
        </w:rPr>
        <w:lastRenderedPageBreak/>
        <w:t>główny korytarz ekologiczny GKPdC-4 Częstochowa - wschód zlokalizowany jest w odległości ok. 770 m na południe od zamierzenia. Zamierzenie nie powinno spowodować zaburzeń w funkcjonowaniu lokalnych korytarzy migracyjnych, gdyż w bezpośrednim sąsiedztwie zamierzenia znajdują się inne kompleksy leśne oraz tereny otwarte upraw rolnych, umożliwiające swobodne przemieszczanie się zwierząt. Ponadto, teren przedsięwzięcia po przekształceniu użytkowany będzie rolniczo, bez barier architektonicznych ograniczających przemieszczanie się. Przy zapewnieniu ww. działań oraz braku barier migracyjnych inwestycja nie powinna wpłynąć na stan zachowania populacji występujących tam zwierząt.</w:t>
      </w:r>
    </w:p>
    <w:p w14:paraId="0DD42283" w14:textId="77777777" w:rsidR="002D7356" w:rsidRPr="002D7356" w:rsidRDefault="002D7356" w:rsidP="005E1F8A">
      <w:p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Drogi dojazdowe do terenu realizacji prac należy wytyczać w oparciu o istniejącą sieć szlaków komunikacyjnych. Dla zminimalizowania uciążliwości związanej z fazą realizacji przedsięwzięcia należy prowadzić stałą kontrolę stanu technicznego urządzeń wykorzystywanych w trakcie przygotowania terenu oraz użytkowania rolniczego, utrzymywać je w pełnej sprawności oraz ograniczyć jałową pracę silników pojazdów, maszyn. W przypadku wystąpienia sytuacji awaryjnej, wycieku substancji ropopochodnych, zanieczyszczenia należy zebrać za pomocą sorbentu, a następnie przekazać do unieszkodliwiania podmiotom posiadającym stosowne zezwolenie w zakresie gospodarowania odpadami.</w:t>
      </w:r>
    </w:p>
    <w:p w14:paraId="1E3CAE52" w14:textId="77777777" w:rsidR="002D7356" w:rsidRPr="002D7356" w:rsidRDefault="002D7356" w:rsidP="005E1F8A">
      <w:p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Przedsięwzięcie zlokalizowane jest w obszarze:</w:t>
      </w:r>
    </w:p>
    <w:p w14:paraId="18F83225" w14:textId="77777777" w:rsidR="002D7356" w:rsidRPr="002D7356" w:rsidRDefault="002D7356" w:rsidP="005E1F8A">
      <w:pPr>
        <w:numPr>
          <w:ilvl w:val="0"/>
          <w:numId w:val="39"/>
        </w:num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 xml:space="preserve">jednolitej części wód powierzchniowych oznaczonej Europejskim kodem </w:t>
      </w:r>
      <w:r w:rsidRPr="002D7356">
        <w:rPr>
          <w:rFonts w:asciiTheme="minorHAnsi" w:eastAsia="Times New Roman" w:hAnsiTheme="minorHAnsi" w:cstheme="minorHAnsi"/>
          <w:bCs/>
          <w:sz w:val="24"/>
          <w:szCs w:val="24"/>
          <w:lang w:eastAsia="pl-PL"/>
        </w:rPr>
        <w:t>PLRW20008216299 nazwanym Wierna Rzeka od Kalisza do ujścia</w:t>
      </w:r>
      <w:r w:rsidRPr="002D7356">
        <w:rPr>
          <w:rFonts w:asciiTheme="minorHAnsi" w:eastAsia="Times New Roman" w:hAnsiTheme="minorHAnsi" w:cstheme="minorHAnsi"/>
          <w:sz w:val="24"/>
          <w:szCs w:val="24"/>
          <w:lang w:eastAsia="pl-PL"/>
        </w:rPr>
        <w:t>, zaliczonym do regionu wodnego Górnej Wisły. Posiada status naturalnej części wód, stan oceniono jak zły, zagrożona ryzykiem nieosiągnięcia celów środowiskowych. Celem środowiskowym jest dobry stan ekologiczny i dobry stan chemiczny. Przedłużono termin osiągnięcia celu do 2027 roku z uwagi na brak możliwości technicznych;</w:t>
      </w:r>
    </w:p>
    <w:p w14:paraId="04A86B52" w14:textId="77777777" w:rsidR="002D7356" w:rsidRPr="002D7356" w:rsidRDefault="002D7356" w:rsidP="005E1F8A">
      <w:pPr>
        <w:numPr>
          <w:ilvl w:val="0"/>
          <w:numId w:val="39"/>
        </w:num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 xml:space="preserve">jednolitej części wód podziemnych oznaczonym Europejskim kodem </w:t>
      </w:r>
      <w:r w:rsidRPr="002D7356">
        <w:rPr>
          <w:rFonts w:asciiTheme="minorHAnsi" w:eastAsia="Times New Roman" w:hAnsiTheme="minorHAnsi" w:cstheme="minorHAnsi"/>
          <w:bCs/>
          <w:sz w:val="24"/>
          <w:szCs w:val="24"/>
          <w:lang w:eastAsia="pl-PL"/>
        </w:rPr>
        <w:t>PLGW2000101</w:t>
      </w:r>
      <w:r w:rsidRPr="002D7356">
        <w:rPr>
          <w:rFonts w:asciiTheme="minorHAnsi" w:eastAsia="Times New Roman" w:hAnsiTheme="minorHAnsi" w:cstheme="minorHAnsi"/>
          <w:sz w:val="24"/>
          <w:szCs w:val="24"/>
          <w:lang w:eastAsia="pl-PL"/>
        </w:rPr>
        <w:t>, zaliczonym do regionu wodnego Górnej Wisły. Ocena stanu ilościowego – słaby i stanu chemicznego – dobry, zagrożona ryzykiem nieosiągnięcia celów środowiskowych. Celem środowiskowym jest dobry stan chemiczny i ochrona stanu ilościowego przed dalszym pogorszeniem. Dla JCWP przewidziano derogacje – przedłużenie terminu osiągnięcia celu do 2021 roku z uwagi na brak możliwości technicznych.</w:t>
      </w:r>
    </w:p>
    <w:p w14:paraId="4C29CCE7" w14:textId="77777777" w:rsidR="002D7356" w:rsidRPr="002D7356" w:rsidRDefault="002D7356" w:rsidP="005E1F8A">
      <w:p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W odległości ok. 400 m w kierunku południowym od planowanej inwestycji przebiega granica Głównego Zbiornika Wód Podziemnych nr 416 Małogoszcz.</w:t>
      </w:r>
    </w:p>
    <w:p w14:paraId="7AA6A8E2" w14:textId="77777777" w:rsidR="002D7356" w:rsidRPr="002D7356" w:rsidRDefault="002D7356" w:rsidP="005E1F8A">
      <w:p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 xml:space="preserve">Przedsięwzięcie znajduje się poza strefami ochronnymi ujęć wód. Najbliższa strefa ochrony pośredniej ujęcia wody podziemnej ustanowiona rozporządzaniem nr 19/2015 Dyrektora Regionalnego Zarządu Gospodarki Wodnej w Krakowie z dnia 17 listopada 2015 r. w sprawie ustanowienia strefy ochronnej ujęcia wody podziemnej „Leśnica” (Dz. Urz. Woj. Święt. z 2015 r. poz. 3310) zmienionym rozporządzeniem z dnia 10 października 2017 r. </w:t>
      </w:r>
      <w:r w:rsidRPr="002D7356">
        <w:rPr>
          <w:rFonts w:asciiTheme="minorHAnsi" w:eastAsia="Times New Roman" w:hAnsiTheme="minorHAnsi" w:cstheme="minorHAnsi"/>
          <w:bCs/>
          <w:sz w:val="24"/>
          <w:szCs w:val="24"/>
          <w:lang w:eastAsia="pl-PL"/>
        </w:rPr>
        <w:t>zmieniającym rozporządzenie w sprawie ustanowienia strefy ochronnej ujęcia wody podziemnej „Leśnica”</w:t>
      </w:r>
      <w:r w:rsidRPr="002D7356">
        <w:rPr>
          <w:rFonts w:asciiTheme="minorHAnsi" w:eastAsia="Times New Roman" w:hAnsiTheme="minorHAnsi" w:cstheme="minorHAnsi"/>
          <w:sz w:val="24"/>
          <w:szCs w:val="24"/>
          <w:lang w:eastAsia="pl-PL"/>
        </w:rPr>
        <w:t xml:space="preserve"> (Dz. Urz. Woj. Święt. z 2017 r. poz. 3116) znajduje się w odległości ponad 4 km na południowy zachód od zamierzenia.</w:t>
      </w:r>
    </w:p>
    <w:p w14:paraId="66A9E6AD" w14:textId="77777777" w:rsidR="002D7356" w:rsidRPr="002D7356" w:rsidRDefault="002D7356" w:rsidP="005E1F8A">
      <w:p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 xml:space="preserve">Jak wynika z opinii Dyrektora Zarządu Zlewni w Kielcach Państwowego Gospodarstwa </w:t>
      </w:r>
      <w:r w:rsidRPr="002D7356">
        <w:rPr>
          <w:rFonts w:asciiTheme="minorHAnsi" w:eastAsia="Times New Roman" w:hAnsiTheme="minorHAnsi" w:cstheme="minorHAnsi"/>
          <w:sz w:val="24"/>
          <w:szCs w:val="24"/>
          <w:lang w:eastAsia="pl-PL"/>
        </w:rPr>
        <w:lastRenderedPageBreak/>
        <w:t xml:space="preserve">Wodnego Wody Polskie - pismo KR.ZZŚ.1.435.4.2022.MJ z dnia 09.02.2022 r. – z uwagi na rodzaj, charakterystykę i lokalizację planowanego przedsięwzięcia, nie przewiduje się negatywnego wpływu tego przedsięwzięcia na możliwość osiągnięcia celów środowiskowych jednolitych części wód powierzchniowych, jednolitych części wód podziemnych oraz obszarów chronionych, o których mowa w art. 56, art. 59 i art. 61 ustawy Prawo wodne. </w:t>
      </w:r>
    </w:p>
    <w:p w14:paraId="1F036F5D" w14:textId="77777777" w:rsidR="002D7356" w:rsidRPr="002D7356" w:rsidRDefault="002D7356" w:rsidP="005E1F8A">
      <w:p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Planowane przedsięwzięcie nie jest zlokalizowane na obszarach o krajobrazie mającym znaczenie historyczne, kulturowe i archeologiczne oraz obszarach wybrzeży. W sytuacji ewentualnego odkrycia w trakcie prac ziemnych przedmiotu, co do którego istnieje przypuszczenie, iż jest on zabytkiem należy wstrzymać wszelkie roboty mogące uszkodzić lub zniszczyć odkryty przedmiot, zabezpieczyć, przy użyciu dostępnych środków, ten przedmiot i miejsce jego odkrycia, niezwłocznie zawiadomić o tym Świętokrzyskiego Wojewódzkiego Konserwatora Zabytków lub Wójta Gminy Łopuszno.</w:t>
      </w:r>
    </w:p>
    <w:p w14:paraId="61D40791" w14:textId="77777777" w:rsidR="002D7356" w:rsidRPr="002D7356" w:rsidRDefault="002D7356" w:rsidP="005E1F8A">
      <w:p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 xml:space="preserve">Teren przedsięwzięcia nie jest zaliczany do terenów podgórskich i górskich wymienionych </w:t>
      </w:r>
      <w:r w:rsidRPr="002D7356">
        <w:rPr>
          <w:rFonts w:asciiTheme="minorHAnsi" w:eastAsia="Times New Roman" w:hAnsiTheme="minorHAnsi" w:cstheme="minorHAnsi"/>
          <w:sz w:val="24"/>
          <w:szCs w:val="24"/>
          <w:lang w:eastAsia="pl-PL"/>
        </w:rPr>
        <w:br/>
        <w:t xml:space="preserve">w Zarządzeniu nr 18/2000 Wojewody Świętokrzyskiego z dnia 2 marca 2000 r. w sprawie ustalenia wykazu miejscowości zaliczonych do terenów podgórskich i górskich na terenie województwa świętokrzyskiego (Dz. Urz. Woj. Święt. z 2000 r. Nr 13 poz. 104). </w:t>
      </w:r>
    </w:p>
    <w:p w14:paraId="1E333C24" w14:textId="77777777" w:rsidR="002D7356" w:rsidRPr="002D7356" w:rsidRDefault="002D7356" w:rsidP="005E1F8A">
      <w:p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 xml:space="preserve">Zamierzenie zlokalizowane jest poza terenami osuwisk (źródło: </w:t>
      </w:r>
      <w:hyperlink r:id="rId8" w:history="1">
        <w:r w:rsidRPr="002D7356">
          <w:rPr>
            <w:rStyle w:val="Hipercze"/>
            <w:rFonts w:asciiTheme="minorHAnsi" w:eastAsia="Times New Roman" w:hAnsiTheme="minorHAnsi" w:cstheme="minorHAnsi"/>
            <w:sz w:val="24"/>
            <w:szCs w:val="24"/>
            <w:lang w:eastAsia="pl-PL"/>
          </w:rPr>
          <w:t>http://geoportal.pgi.gov.pl</w:t>
        </w:r>
      </w:hyperlink>
      <w:r w:rsidRPr="002D7356">
        <w:rPr>
          <w:rFonts w:asciiTheme="minorHAnsi" w:eastAsia="Times New Roman" w:hAnsiTheme="minorHAnsi" w:cstheme="minorHAnsi"/>
          <w:sz w:val="24"/>
          <w:szCs w:val="24"/>
          <w:lang w:eastAsia="pl-PL"/>
        </w:rPr>
        <w:t xml:space="preserve"> /portal/</w:t>
      </w:r>
      <w:proofErr w:type="spellStart"/>
      <w:r w:rsidRPr="002D7356">
        <w:rPr>
          <w:rFonts w:asciiTheme="minorHAnsi" w:eastAsia="Times New Roman" w:hAnsiTheme="minorHAnsi" w:cstheme="minorHAnsi"/>
          <w:sz w:val="24"/>
          <w:szCs w:val="24"/>
          <w:lang w:eastAsia="pl-PL"/>
        </w:rPr>
        <w:t>page</w:t>
      </w:r>
      <w:proofErr w:type="spellEnd"/>
      <w:r w:rsidRPr="002D7356">
        <w:rPr>
          <w:rFonts w:asciiTheme="minorHAnsi" w:eastAsia="Times New Roman" w:hAnsiTheme="minorHAnsi" w:cstheme="minorHAnsi"/>
          <w:sz w:val="24"/>
          <w:szCs w:val="24"/>
          <w:lang w:eastAsia="pl-PL"/>
        </w:rPr>
        <w:t xml:space="preserve">/portal/SOPO/Wyszukaj3/) oraz obszarami zagrożenia powodziowego (źródło: </w:t>
      </w:r>
      <w:hyperlink r:id="rId9" w:history="1">
        <w:r w:rsidRPr="002D7356">
          <w:rPr>
            <w:rStyle w:val="Hipercze"/>
            <w:rFonts w:asciiTheme="minorHAnsi" w:eastAsia="Times New Roman" w:hAnsiTheme="minorHAnsi" w:cstheme="minorHAnsi"/>
            <w:sz w:val="24"/>
            <w:szCs w:val="24"/>
            <w:lang w:eastAsia="pl-PL"/>
          </w:rPr>
          <w:t>http://mapy.isok.gov.pl/imap/</w:t>
        </w:r>
      </w:hyperlink>
      <w:r w:rsidRPr="002D7356">
        <w:rPr>
          <w:rFonts w:asciiTheme="minorHAnsi" w:eastAsia="Times New Roman" w:hAnsiTheme="minorHAnsi" w:cstheme="minorHAnsi"/>
          <w:sz w:val="24"/>
          <w:szCs w:val="24"/>
          <w:lang w:eastAsia="pl-PL"/>
        </w:rPr>
        <w:t>).</w:t>
      </w:r>
    </w:p>
    <w:p w14:paraId="2E96EB39" w14:textId="77777777" w:rsidR="002D7356" w:rsidRPr="002D7356" w:rsidRDefault="002D7356" w:rsidP="005E1F8A">
      <w:pPr>
        <w:spacing w:after="0"/>
        <w:rPr>
          <w:rFonts w:asciiTheme="minorHAnsi" w:eastAsia="Times New Roman" w:hAnsiTheme="minorHAnsi" w:cstheme="minorHAnsi"/>
          <w:sz w:val="24"/>
          <w:szCs w:val="24"/>
          <w:lang w:val="x-none" w:eastAsia="pl-PL"/>
        </w:rPr>
      </w:pPr>
      <w:r w:rsidRPr="002D7356">
        <w:rPr>
          <w:rFonts w:asciiTheme="minorHAnsi" w:eastAsia="Times New Roman" w:hAnsiTheme="minorHAnsi" w:cstheme="minorHAnsi"/>
          <w:sz w:val="24"/>
          <w:szCs w:val="24"/>
          <w:lang w:val="x-none" w:eastAsia="pl-PL"/>
        </w:rPr>
        <w:t xml:space="preserve">Z uwagi na zmianę </w:t>
      </w:r>
      <w:r w:rsidRPr="002D7356">
        <w:rPr>
          <w:rFonts w:asciiTheme="minorHAnsi" w:eastAsia="Times New Roman" w:hAnsiTheme="minorHAnsi" w:cstheme="minorHAnsi"/>
          <w:i/>
          <w:iCs/>
          <w:sz w:val="24"/>
          <w:szCs w:val="24"/>
          <w:lang w:val="x-none" w:eastAsia="pl-PL"/>
        </w:rPr>
        <w:t>Dyrektywy Parlamentu Europejskiego i Rady 2014/52/UE z dnia 16 kwietnia 2014 r. zmieniająca dyrektywę 2011/92/UE w sprawie oceny wpływu wywieranego przez niektóre przedsięwzięcia publiczne i</w:t>
      </w:r>
      <w:r w:rsidRPr="002D7356">
        <w:rPr>
          <w:rFonts w:asciiTheme="minorHAnsi" w:eastAsia="Times New Roman" w:hAnsiTheme="minorHAnsi" w:cstheme="minorHAnsi"/>
          <w:i/>
          <w:iCs/>
          <w:sz w:val="24"/>
          <w:szCs w:val="24"/>
          <w:lang w:eastAsia="pl-PL"/>
        </w:rPr>
        <w:t> </w:t>
      </w:r>
      <w:r w:rsidRPr="002D7356">
        <w:rPr>
          <w:rFonts w:asciiTheme="minorHAnsi" w:eastAsia="Times New Roman" w:hAnsiTheme="minorHAnsi" w:cstheme="minorHAnsi"/>
          <w:i/>
          <w:iCs/>
          <w:sz w:val="24"/>
          <w:szCs w:val="24"/>
          <w:lang w:val="x-none" w:eastAsia="pl-PL"/>
        </w:rPr>
        <w:t>prywatne na środowisko</w:t>
      </w:r>
      <w:r w:rsidRPr="002D7356">
        <w:rPr>
          <w:rFonts w:asciiTheme="minorHAnsi" w:eastAsia="Times New Roman" w:hAnsiTheme="minorHAnsi" w:cstheme="minorHAnsi"/>
          <w:sz w:val="24"/>
          <w:szCs w:val="24"/>
          <w:lang w:val="x-none" w:eastAsia="pl-PL"/>
        </w:rPr>
        <w:t xml:space="preserve"> i rozpoczęcie implementacji do prawa polskiego, analizując wpływ przedsięwzięcia na łagodzenie zmian klimatu oraz jego adaptację do zmian klimatu należy stwierdzić, że planowane przedsięwzięcie względem łagodzenia zmian klimatu należy ocenić negatywnie z uwagi na zmniejszenie powierzchni zalesionych (wylesienia niekorzystnie oddziałują na redukcję koncentracji CO</w:t>
      </w:r>
      <w:r w:rsidRPr="002D7356">
        <w:rPr>
          <w:rFonts w:asciiTheme="minorHAnsi" w:eastAsia="Times New Roman" w:hAnsiTheme="minorHAnsi" w:cstheme="minorHAnsi"/>
          <w:sz w:val="24"/>
          <w:szCs w:val="24"/>
          <w:vertAlign w:val="subscript"/>
          <w:lang w:val="x-none" w:eastAsia="pl-PL"/>
        </w:rPr>
        <w:t>2</w:t>
      </w:r>
      <w:r w:rsidRPr="002D7356">
        <w:rPr>
          <w:rFonts w:asciiTheme="minorHAnsi" w:eastAsia="Times New Roman" w:hAnsiTheme="minorHAnsi" w:cstheme="minorHAnsi"/>
          <w:sz w:val="24"/>
          <w:szCs w:val="24"/>
          <w:lang w:val="x-none" w:eastAsia="pl-PL"/>
        </w:rPr>
        <w:t xml:space="preserve"> w atmosferze, co w efekcie wpłynąć może</w:t>
      </w:r>
      <w:r w:rsidRPr="002D7356">
        <w:rPr>
          <w:rFonts w:asciiTheme="minorHAnsi" w:eastAsia="Times New Roman" w:hAnsiTheme="minorHAnsi" w:cstheme="minorHAnsi"/>
          <w:sz w:val="24"/>
          <w:szCs w:val="24"/>
          <w:lang w:eastAsia="pl-PL"/>
        </w:rPr>
        <w:t xml:space="preserve"> </w:t>
      </w:r>
      <w:r w:rsidRPr="002D7356">
        <w:rPr>
          <w:rFonts w:asciiTheme="minorHAnsi" w:eastAsia="Times New Roman" w:hAnsiTheme="minorHAnsi" w:cstheme="minorHAnsi"/>
          <w:sz w:val="24"/>
          <w:szCs w:val="24"/>
          <w:lang w:val="x-none" w:eastAsia="pl-PL"/>
        </w:rPr>
        <w:t>na globalne zmiany klimatu), a względem jego adaptacji do zmian klimatu należy uznać, że jest neutralne.</w:t>
      </w:r>
    </w:p>
    <w:p w14:paraId="6ECAC1BF" w14:textId="77777777" w:rsidR="002D7356" w:rsidRPr="002D7356" w:rsidRDefault="002D7356" w:rsidP="005E1F8A">
      <w:p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 xml:space="preserve">Zmiana sposobu użytkowania gruntów z leśnego na rolny nie wpłynie istotnie na zmianę krajobrazu z uwagi lokalizację przedsięwzięcia w sąsiedztwie terenów leśnych i rolnych. </w:t>
      </w:r>
    </w:p>
    <w:p w14:paraId="7377A6A2" w14:textId="77777777" w:rsidR="002D7356" w:rsidRPr="002D7356" w:rsidRDefault="002D7356" w:rsidP="005E1F8A">
      <w:pPr>
        <w:spacing w:after="0"/>
        <w:rPr>
          <w:rFonts w:asciiTheme="minorHAnsi" w:eastAsia="Times New Roman" w:hAnsiTheme="minorHAnsi" w:cstheme="minorHAnsi"/>
          <w:sz w:val="24"/>
          <w:szCs w:val="24"/>
          <w:lang w:val="x-none" w:eastAsia="pl-PL"/>
        </w:rPr>
      </w:pPr>
      <w:r w:rsidRPr="002D7356">
        <w:rPr>
          <w:rFonts w:asciiTheme="minorHAnsi" w:eastAsia="Times New Roman" w:hAnsiTheme="minorHAnsi" w:cstheme="minorHAnsi"/>
          <w:sz w:val="24"/>
          <w:szCs w:val="24"/>
          <w:lang w:val="x-none" w:eastAsia="pl-PL"/>
        </w:rPr>
        <w:t xml:space="preserve">W związku z </w:t>
      </w:r>
      <w:r w:rsidRPr="002D7356">
        <w:rPr>
          <w:rFonts w:asciiTheme="minorHAnsi" w:eastAsia="Times New Roman" w:hAnsiTheme="minorHAnsi" w:cstheme="minorHAnsi"/>
          <w:sz w:val="24"/>
          <w:szCs w:val="24"/>
          <w:lang w:eastAsia="pl-PL"/>
        </w:rPr>
        <w:t xml:space="preserve">powyższym oraz </w:t>
      </w:r>
      <w:r w:rsidRPr="002D7356">
        <w:rPr>
          <w:rFonts w:asciiTheme="minorHAnsi" w:eastAsia="Times New Roman" w:hAnsiTheme="minorHAnsi" w:cstheme="minorHAnsi"/>
          <w:sz w:val="24"/>
          <w:szCs w:val="24"/>
          <w:lang w:val="x-none" w:eastAsia="pl-PL"/>
        </w:rPr>
        <w:t xml:space="preserve">wypełnieniem przez </w:t>
      </w:r>
      <w:r w:rsidRPr="002D7356">
        <w:rPr>
          <w:rFonts w:asciiTheme="minorHAnsi" w:eastAsia="Times New Roman" w:hAnsiTheme="minorHAnsi" w:cstheme="minorHAnsi"/>
          <w:sz w:val="24"/>
          <w:szCs w:val="24"/>
          <w:lang w:eastAsia="pl-PL"/>
        </w:rPr>
        <w:t>Wnioskodawcę</w:t>
      </w:r>
      <w:r w:rsidRPr="002D7356">
        <w:rPr>
          <w:rFonts w:asciiTheme="minorHAnsi" w:eastAsia="Times New Roman" w:hAnsiTheme="minorHAnsi" w:cstheme="minorHAnsi"/>
          <w:sz w:val="24"/>
          <w:szCs w:val="24"/>
          <w:lang w:val="x-none" w:eastAsia="pl-PL"/>
        </w:rPr>
        <w:t xml:space="preserve"> wymogów formalnych do uzyskania decyzji</w:t>
      </w:r>
      <w:r w:rsidRPr="002D7356">
        <w:rPr>
          <w:rFonts w:asciiTheme="minorHAnsi" w:eastAsia="Times New Roman" w:hAnsiTheme="minorHAnsi" w:cstheme="minorHAnsi"/>
          <w:sz w:val="24"/>
          <w:szCs w:val="24"/>
          <w:lang w:eastAsia="pl-PL"/>
        </w:rPr>
        <w:t xml:space="preserve"> </w:t>
      </w:r>
      <w:r w:rsidRPr="002D7356">
        <w:rPr>
          <w:rFonts w:asciiTheme="minorHAnsi" w:eastAsia="Times New Roman" w:hAnsiTheme="minorHAnsi" w:cstheme="minorHAnsi"/>
          <w:sz w:val="24"/>
          <w:szCs w:val="24"/>
          <w:lang w:val="x-none" w:eastAsia="pl-PL"/>
        </w:rPr>
        <w:t>o środowiskowych uwarunkowaniach na realizację przedsięwzięcia, po szczegółowej analizie zgromadzonych materiałów oraz specyfiki planowanego przedsięwzięcia we wszystkich aspektach środowiskowych orzeczono jak w</w:t>
      </w:r>
      <w:r w:rsidRPr="002D7356">
        <w:rPr>
          <w:rFonts w:asciiTheme="minorHAnsi" w:eastAsia="Times New Roman" w:hAnsiTheme="minorHAnsi" w:cstheme="minorHAnsi"/>
          <w:sz w:val="24"/>
          <w:szCs w:val="24"/>
          <w:lang w:eastAsia="pl-PL"/>
        </w:rPr>
        <w:t> </w:t>
      </w:r>
      <w:r w:rsidRPr="002D7356">
        <w:rPr>
          <w:rFonts w:asciiTheme="minorHAnsi" w:eastAsia="Times New Roman" w:hAnsiTheme="minorHAnsi" w:cstheme="minorHAnsi"/>
          <w:sz w:val="24"/>
          <w:szCs w:val="24"/>
          <w:lang w:val="x-none" w:eastAsia="pl-PL"/>
        </w:rPr>
        <w:t>osnowie decyzji.</w:t>
      </w:r>
    </w:p>
    <w:p w14:paraId="50408492" w14:textId="77777777" w:rsidR="002D7356" w:rsidRPr="002D7356" w:rsidRDefault="002D7356" w:rsidP="005E1F8A">
      <w:p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Zgodnie z ustawą z dnia 16 listopada 2006 r. o opłacie skarbowej (tekst jedn. Dz. U. z 2021 r. poz. 1923 ze zm.) Wnioskodawca dokonał opłaty skarbowej w wysokości 205 zł.</w:t>
      </w:r>
    </w:p>
    <w:p w14:paraId="562AA849" w14:textId="77777777" w:rsidR="002D7356" w:rsidRPr="002D7356" w:rsidRDefault="002D7356" w:rsidP="005E1F8A">
      <w:pPr>
        <w:spacing w:after="0"/>
        <w:rPr>
          <w:rFonts w:asciiTheme="minorHAnsi" w:eastAsia="Times New Roman" w:hAnsiTheme="minorHAnsi" w:cstheme="minorHAnsi"/>
          <w:b/>
          <w:sz w:val="24"/>
          <w:szCs w:val="24"/>
          <w:lang w:val="x-none" w:eastAsia="pl-PL"/>
        </w:rPr>
      </w:pPr>
      <w:r w:rsidRPr="002D7356">
        <w:rPr>
          <w:rFonts w:asciiTheme="minorHAnsi" w:eastAsia="Times New Roman" w:hAnsiTheme="minorHAnsi" w:cstheme="minorHAnsi"/>
          <w:b/>
          <w:sz w:val="24"/>
          <w:szCs w:val="24"/>
          <w:lang w:val="x-none" w:eastAsia="pl-PL"/>
        </w:rPr>
        <w:t>Pouczenie</w:t>
      </w:r>
    </w:p>
    <w:p w14:paraId="3D86CACB" w14:textId="77777777" w:rsidR="002D7356" w:rsidRPr="002D7356" w:rsidRDefault="002D7356" w:rsidP="005E1F8A">
      <w:p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 xml:space="preserve">Od niniejszej decyzji stronie służy odwołanie do Generalnego Dyrektora Ochrony Środowiska, za pośrednictwem Regionalnego Dyrektora Ochrony Środowiska w Kielcach w terminie 14 dni od dnia doręczenia decyzji. </w:t>
      </w:r>
    </w:p>
    <w:p w14:paraId="771E9227" w14:textId="77777777" w:rsidR="002D7356" w:rsidRPr="002D7356" w:rsidRDefault="002D7356" w:rsidP="005E1F8A">
      <w:pPr>
        <w:spacing w:after="0"/>
        <w:rPr>
          <w:rFonts w:asciiTheme="minorHAnsi" w:eastAsia="Times New Roman" w:hAnsiTheme="minorHAnsi" w:cstheme="minorHAnsi"/>
          <w:bCs/>
          <w:sz w:val="24"/>
          <w:szCs w:val="24"/>
          <w:lang w:eastAsia="pl-PL"/>
        </w:rPr>
      </w:pPr>
      <w:r w:rsidRPr="002D7356">
        <w:rPr>
          <w:rFonts w:asciiTheme="minorHAnsi" w:eastAsia="Times New Roman" w:hAnsiTheme="minorHAnsi" w:cstheme="minorHAnsi"/>
          <w:bCs/>
          <w:sz w:val="24"/>
          <w:szCs w:val="24"/>
          <w:lang w:eastAsia="pl-PL"/>
        </w:rPr>
        <w:t xml:space="preserve">Zgodnie z art. 57 § 5 pkt 1 i 2 </w:t>
      </w:r>
      <w:r w:rsidRPr="002D7356">
        <w:rPr>
          <w:rFonts w:asciiTheme="minorHAnsi" w:eastAsia="Times New Roman" w:hAnsiTheme="minorHAnsi" w:cstheme="minorHAnsi"/>
          <w:sz w:val="24"/>
          <w:szCs w:val="24"/>
          <w:lang w:eastAsia="pl-PL"/>
        </w:rPr>
        <w:t xml:space="preserve">ustawy z dnia 14 czerwca 1960 r. Kodeks postępowania </w:t>
      </w:r>
      <w:r w:rsidRPr="002D7356">
        <w:rPr>
          <w:rFonts w:asciiTheme="minorHAnsi" w:eastAsia="Times New Roman" w:hAnsiTheme="minorHAnsi" w:cstheme="minorHAnsi"/>
          <w:sz w:val="24"/>
          <w:szCs w:val="24"/>
          <w:lang w:eastAsia="pl-PL"/>
        </w:rPr>
        <w:lastRenderedPageBreak/>
        <w:t xml:space="preserve">administracyjnego (Kpa) </w:t>
      </w:r>
      <w:r w:rsidRPr="002D7356">
        <w:rPr>
          <w:rFonts w:asciiTheme="minorHAnsi" w:eastAsia="Times New Roman" w:hAnsiTheme="minorHAnsi" w:cstheme="minorHAnsi"/>
          <w:bCs/>
          <w:sz w:val="24"/>
          <w:szCs w:val="24"/>
          <w:lang w:eastAsia="pl-PL"/>
        </w:rPr>
        <w:t>termin uważa się za zachowany, jeżeli przed jego upływem pismo zostało wysłane w formie dokumentu elektronicznego (poprzez ePUAP) do organu administracji publicznej, a nadawca otrzymał urzędowe poświadczenie odbioru lub zostało nadane w polskiej placówce pocztowej operatora wyznaczonego w rozumieniu ustawy z dnia 23 listopada 2012 r. - Prawo pocztowe (tekst jedn. Dz. U. z 2020 r. poz. 1041 ze zm.), którego obowiązki pełni obecnie Poczta Polska S.A.</w:t>
      </w:r>
    </w:p>
    <w:p w14:paraId="6AD9DC26" w14:textId="77777777" w:rsidR="002D7356" w:rsidRPr="002D7356" w:rsidRDefault="002D7356" w:rsidP="005E1F8A">
      <w:p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 xml:space="preserve">Zgodnie z art. 127a § 1 i § 2 Kpa 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Strony zrzekając się prawa do wniesienia odwołania zrzekają się zatem równocześnie prawa wniesienia skargi do sądu. </w:t>
      </w:r>
    </w:p>
    <w:p w14:paraId="42DF92EB" w14:textId="77777777" w:rsidR="002D7356" w:rsidRPr="002D7356" w:rsidRDefault="002D7356" w:rsidP="005E1F8A">
      <w:p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Zgodnie z art. 130 § 4 Kpa decyzja podlega wykonaniu przed upływem terminu do wniesienia odwołania, jeżeli jest zgodna z żądaniem wszystkich stron lub jeżeli wszystkie strony zrzekły się prawa do wniesienia odwołania.</w:t>
      </w:r>
    </w:p>
    <w:p w14:paraId="1BDABE80" w14:textId="77777777" w:rsidR="002D7356" w:rsidRPr="00703E38" w:rsidRDefault="002D7356" w:rsidP="005E1F8A">
      <w:pPr>
        <w:spacing w:after="0"/>
        <w:rPr>
          <w:rFonts w:asciiTheme="minorHAnsi" w:eastAsia="Times New Roman" w:hAnsiTheme="minorHAnsi" w:cstheme="minorHAnsi"/>
          <w:b/>
          <w:sz w:val="24"/>
          <w:szCs w:val="24"/>
          <w:lang w:eastAsia="pl-PL"/>
        </w:rPr>
      </w:pPr>
    </w:p>
    <w:p w14:paraId="2A7A45B2" w14:textId="77777777" w:rsidR="005E1F8A" w:rsidRPr="00703E38" w:rsidRDefault="005E1F8A" w:rsidP="005E1F8A">
      <w:pPr>
        <w:spacing w:after="0"/>
        <w:rPr>
          <w:rFonts w:asciiTheme="minorHAnsi" w:hAnsiTheme="minorHAnsi" w:cstheme="minorHAnsi"/>
          <w:sz w:val="24"/>
          <w:szCs w:val="24"/>
        </w:rPr>
      </w:pPr>
      <w:r w:rsidRPr="00703E38">
        <w:rPr>
          <w:rFonts w:asciiTheme="minorHAnsi" w:hAnsiTheme="minorHAnsi" w:cstheme="minorHAnsi"/>
          <w:sz w:val="24"/>
          <w:szCs w:val="24"/>
        </w:rPr>
        <w:t>Regionalny Dyrektor</w:t>
      </w:r>
    </w:p>
    <w:p w14:paraId="2FD08F56" w14:textId="77777777" w:rsidR="005E1F8A" w:rsidRPr="00703E38" w:rsidRDefault="005E1F8A" w:rsidP="005E1F8A">
      <w:pPr>
        <w:spacing w:after="0"/>
        <w:rPr>
          <w:rFonts w:asciiTheme="minorHAnsi" w:hAnsiTheme="minorHAnsi" w:cstheme="minorHAnsi"/>
          <w:sz w:val="24"/>
          <w:szCs w:val="24"/>
        </w:rPr>
      </w:pPr>
      <w:r w:rsidRPr="00703E38">
        <w:rPr>
          <w:rFonts w:asciiTheme="minorHAnsi" w:hAnsiTheme="minorHAnsi" w:cstheme="minorHAnsi"/>
          <w:sz w:val="24"/>
          <w:szCs w:val="24"/>
        </w:rPr>
        <w:t>Ochrony Środowiska</w:t>
      </w:r>
    </w:p>
    <w:p w14:paraId="6F17AFA1" w14:textId="77777777" w:rsidR="005E1F8A" w:rsidRPr="00703E38" w:rsidRDefault="005E1F8A" w:rsidP="005E1F8A">
      <w:pPr>
        <w:spacing w:after="0"/>
        <w:rPr>
          <w:rFonts w:asciiTheme="minorHAnsi" w:hAnsiTheme="minorHAnsi" w:cstheme="minorHAnsi"/>
          <w:sz w:val="24"/>
          <w:szCs w:val="24"/>
        </w:rPr>
      </w:pPr>
      <w:r w:rsidRPr="00703E38">
        <w:rPr>
          <w:rFonts w:asciiTheme="minorHAnsi" w:hAnsiTheme="minorHAnsi" w:cstheme="minorHAnsi"/>
          <w:sz w:val="24"/>
          <w:szCs w:val="24"/>
        </w:rPr>
        <w:t>w Kielcach</w:t>
      </w:r>
    </w:p>
    <w:p w14:paraId="7AB9A813" w14:textId="77777777" w:rsidR="005E1F8A" w:rsidRPr="00703E38" w:rsidRDefault="005E1F8A" w:rsidP="005E1F8A">
      <w:pPr>
        <w:spacing w:after="0"/>
        <w:rPr>
          <w:rFonts w:asciiTheme="minorHAnsi" w:hAnsiTheme="minorHAnsi" w:cstheme="minorHAnsi"/>
          <w:sz w:val="24"/>
          <w:szCs w:val="24"/>
        </w:rPr>
      </w:pPr>
      <w:r w:rsidRPr="00703E38">
        <w:rPr>
          <w:rFonts w:asciiTheme="minorHAnsi" w:hAnsiTheme="minorHAnsi" w:cstheme="minorHAnsi"/>
          <w:sz w:val="24"/>
          <w:szCs w:val="24"/>
        </w:rPr>
        <w:t>mgr inż. Aldona Sobolak</w:t>
      </w:r>
    </w:p>
    <w:p w14:paraId="0C0BA688" w14:textId="77777777" w:rsidR="002D7356" w:rsidRPr="002D7356" w:rsidRDefault="002D7356" w:rsidP="005E1F8A">
      <w:pPr>
        <w:spacing w:after="0"/>
        <w:rPr>
          <w:rFonts w:asciiTheme="minorHAnsi" w:eastAsia="Times New Roman" w:hAnsiTheme="minorHAnsi" w:cstheme="minorHAnsi"/>
          <w:b/>
          <w:sz w:val="24"/>
          <w:szCs w:val="24"/>
          <w:u w:val="single"/>
          <w:lang w:eastAsia="pl-PL"/>
        </w:rPr>
      </w:pPr>
    </w:p>
    <w:p w14:paraId="2285962F" w14:textId="77777777" w:rsidR="00F31479" w:rsidRDefault="00F31479" w:rsidP="005E1F8A">
      <w:pPr>
        <w:spacing w:after="0"/>
        <w:rPr>
          <w:rFonts w:asciiTheme="minorHAnsi" w:eastAsia="Times New Roman" w:hAnsiTheme="minorHAnsi" w:cstheme="minorHAnsi"/>
          <w:b/>
          <w:sz w:val="24"/>
          <w:szCs w:val="24"/>
          <w:u w:val="single"/>
          <w:lang w:eastAsia="pl-PL"/>
        </w:rPr>
      </w:pPr>
    </w:p>
    <w:p w14:paraId="79DF495C" w14:textId="77777777" w:rsidR="00F31479" w:rsidRDefault="00F31479" w:rsidP="005E1F8A">
      <w:pPr>
        <w:spacing w:after="0"/>
        <w:rPr>
          <w:rFonts w:asciiTheme="minorHAnsi" w:eastAsia="Times New Roman" w:hAnsiTheme="minorHAnsi" w:cstheme="minorHAnsi"/>
          <w:b/>
          <w:sz w:val="24"/>
          <w:szCs w:val="24"/>
          <w:u w:val="single"/>
          <w:lang w:eastAsia="pl-PL"/>
        </w:rPr>
      </w:pPr>
    </w:p>
    <w:p w14:paraId="060E48C9" w14:textId="77777777" w:rsidR="00F31479" w:rsidRDefault="00F31479" w:rsidP="005E1F8A">
      <w:pPr>
        <w:spacing w:after="0"/>
        <w:rPr>
          <w:rFonts w:asciiTheme="minorHAnsi" w:eastAsia="Times New Roman" w:hAnsiTheme="minorHAnsi" w:cstheme="minorHAnsi"/>
          <w:b/>
          <w:sz w:val="24"/>
          <w:szCs w:val="24"/>
          <w:u w:val="single"/>
          <w:lang w:eastAsia="pl-PL"/>
        </w:rPr>
      </w:pPr>
    </w:p>
    <w:p w14:paraId="72B524EC" w14:textId="77777777" w:rsidR="002D7356" w:rsidRPr="002D7356" w:rsidRDefault="002D7356" w:rsidP="005E1F8A">
      <w:pPr>
        <w:spacing w:after="0"/>
        <w:rPr>
          <w:rFonts w:asciiTheme="minorHAnsi" w:eastAsia="Times New Roman" w:hAnsiTheme="minorHAnsi" w:cstheme="minorHAnsi"/>
          <w:b/>
          <w:sz w:val="24"/>
          <w:szCs w:val="24"/>
          <w:u w:val="single"/>
          <w:lang w:eastAsia="pl-PL"/>
        </w:rPr>
      </w:pPr>
      <w:r w:rsidRPr="002D7356">
        <w:rPr>
          <w:rFonts w:asciiTheme="minorHAnsi" w:eastAsia="Times New Roman" w:hAnsiTheme="minorHAnsi" w:cstheme="minorHAnsi"/>
          <w:b/>
          <w:sz w:val="24"/>
          <w:szCs w:val="24"/>
          <w:u w:val="single"/>
          <w:lang w:eastAsia="pl-PL"/>
        </w:rPr>
        <w:t>Załączniki:</w:t>
      </w:r>
    </w:p>
    <w:p w14:paraId="2A5678D5" w14:textId="77777777" w:rsidR="002D7356" w:rsidRPr="002D7356" w:rsidRDefault="002D7356" w:rsidP="005E1F8A">
      <w:p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Załącznik 1 Charakterystyka przedsięwzięcia</w:t>
      </w:r>
    </w:p>
    <w:p w14:paraId="39332020" w14:textId="38D89C60" w:rsidR="002D7356" w:rsidRPr="005E1F8A" w:rsidRDefault="002D7356" w:rsidP="005E1F8A">
      <w:p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 xml:space="preserve">Załącznik 2 Teren realizacji inwestycji </w:t>
      </w:r>
    </w:p>
    <w:p w14:paraId="796431D4" w14:textId="77777777" w:rsidR="002D7356" w:rsidRPr="002D7356" w:rsidRDefault="002D7356" w:rsidP="005E1F8A">
      <w:pPr>
        <w:spacing w:after="0"/>
        <w:rPr>
          <w:rFonts w:asciiTheme="minorHAnsi" w:eastAsia="Times New Roman" w:hAnsiTheme="minorHAnsi" w:cstheme="minorHAnsi"/>
          <w:b/>
          <w:sz w:val="24"/>
          <w:szCs w:val="24"/>
          <w:u w:val="single"/>
          <w:lang w:eastAsia="pl-PL"/>
        </w:rPr>
      </w:pPr>
      <w:r w:rsidRPr="002D7356">
        <w:rPr>
          <w:rFonts w:asciiTheme="minorHAnsi" w:eastAsia="Times New Roman" w:hAnsiTheme="minorHAnsi" w:cstheme="minorHAnsi"/>
          <w:b/>
          <w:sz w:val="24"/>
          <w:szCs w:val="24"/>
          <w:u w:val="single"/>
          <w:lang w:eastAsia="pl-PL"/>
        </w:rPr>
        <w:t>Otrzymują:</w:t>
      </w:r>
    </w:p>
    <w:p w14:paraId="13D899CA" w14:textId="68F3EF01" w:rsidR="002D7356" w:rsidRPr="002D7356" w:rsidRDefault="002D7356" w:rsidP="005E1F8A">
      <w:pPr>
        <w:numPr>
          <w:ilvl w:val="0"/>
          <w:numId w:val="38"/>
        </w:num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 xml:space="preserve">Pan </w:t>
      </w:r>
    </w:p>
    <w:p w14:paraId="779092F3" w14:textId="77777777" w:rsidR="002D7356" w:rsidRPr="002D7356" w:rsidRDefault="002D7356" w:rsidP="005E1F8A">
      <w:pPr>
        <w:numPr>
          <w:ilvl w:val="0"/>
          <w:numId w:val="38"/>
        </w:num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Pozostałe strony poprzez obwieszczenie wywieszone na tablicach ogłoszeń:</w:t>
      </w:r>
    </w:p>
    <w:p w14:paraId="006279CE" w14:textId="77777777" w:rsidR="002D7356" w:rsidRPr="002D7356" w:rsidRDefault="002D7356" w:rsidP="005E1F8A">
      <w:pPr>
        <w:numPr>
          <w:ilvl w:val="0"/>
          <w:numId w:val="17"/>
        </w:num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UG Łopuszno</w:t>
      </w:r>
    </w:p>
    <w:p w14:paraId="5CE77B52" w14:textId="77777777" w:rsidR="002D7356" w:rsidRPr="002D7356" w:rsidRDefault="002D7356" w:rsidP="005E1F8A">
      <w:pPr>
        <w:numPr>
          <w:ilvl w:val="0"/>
          <w:numId w:val="17"/>
        </w:num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w siedzibie Regionalnej Dyrekcji Ochrony Środowiska w Kielcach</w:t>
      </w:r>
    </w:p>
    <w:p w14:paraId="3772EE6E" w14:textId="77777777" w:rsidR="002D7356" w:rsidRPr="002D7356" w:rsidRDefault="002D7356" w:rsidP="005E1F8A">
      <w:pPr>
        <w:numPr>
          <w:ilvl w:val="0"/>
          <w:numId w:val="17"/>
        </w:num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w Biuletynie Informacji Publicznej Regionalnej Dyrekcji Ochrony Środowiska w Kielcach</w:t>
      </w:r>
    </w:p>
    <w:p w14:paraId="4F31BA91" w14:textId="77777777" w:rsidR="002D7356" w:rsidRPr="002D7356" w:rsidRDefault="002D7356" w:rsidP="005E1F8A">
      <w:pPr>
        <w:numPr>
          <w:ilvl w:val="0"/>
          <w:numId w:val="38"/>
        </w:num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aa</w:t>
      </w:r>
    </w:p>
    <w:p w14:paraId="41CF26E4" w14:textId="77777777" w:rsidR="002D7356" w:rsidRPr="002D7356" w:rsidRDefault="002D7356" w:rsidP="005E1F8A">
      <w:pPr>
        <w:spacing w:after="0"/>
        <w:rPr>
          <w:rFonts w:asciiTheme="minorHAnsi" w:eastAsia="Times New Roman" w:hAnsiTheme="minorHAnsi" w:cstheme="minorHAnsi"/>
          <w:b/>
          <w:sz w:val="24"/>
          <w:szCs w:val="24"/>
          <w:u w:val="single"/>
          <w:lang w:eastAsia="pl-PL"/>
        </w:rPr>
      </w:pPr>
      <w:r w:rsidRPr="002D7356">
        <w:rPr>
          <w:rFonts w:asciiTheme="minorHAnsi" w:eastAsia="Times New Roman" w:hAnsiTheme="minorHAnsi" w:cstheme="minorHAnsi"/>
          <w:b/>
          <w:sz w:val="24"/>
          <w:szCs w:val="24"/>
          <w:u w:val="single"/>
          <w:lang w:eastAsia="pl-PL"/>
        </w:rPr>
        <w:t>Do wiadomości:</w:t>
      </w:r>
    </w:p>
    <w:p w14:paraId="68C54FF7" w14:textId="343CA9C9" w:rsidR="002D7356" w:rsidRPr="002D7356" w:rsidRDefault="002D7356" w:rsidP="005E1F8A">
      <w:pPr>
        <w:numPr>
          <w:ilvl w:val="0"/>
          <w:numId w:val="40"/>
        </w:numPr>
        <w:spacing w:after="0"/>
        <w:rPr>
          <w:rFonts w:asciiTheme="minorHAnsi" w:eastAsia="Times New Roman" w:hAnsiTheme="minorHAnsi" w:cstheme="minorHAnsi"/>
          <w:sz w:val="24"/>
          <w:szCs w:val="24"/>
          <w:u w:val="single"/>
          <w:lang w:eastAsia="pl-PL"/>
        </w:rPr>
      </w:pPr>
      <w:r w:rsidRPr="002D7356">
        <w:rPr>
          <w:rFonts w:asciiTheme="minorHAnsi" w:eastAsia="Times New Roman" w:hAnsiTheme="minorHAnsi" w:cstheme="minorHAnsi"/>
          <w:sz w:val="24"/>
          <w:szCs w:val="24"/>
          <w:lang w:eastAsia="pl-PL"/>
        </w:rPr>
        <w:t xml:space="preserve">Dyrektor Zarządu Zlewni w Kielcach Państwowego Gospodarstwa Wodnego Wody Polskie – </w:t>
      </w:r>
      <w:r w:rsidRPr="002D7356">
        <w:rPr>
          <w:rFonts w:asciiTheme="minorHAnsi" w:eastAsia="Times New Roman" w:hAnsiTheme="minorHAnsi" w:cstheme="minorHAnsi"/>
          <w:sz w:val="24"/>
          <w:szCs w:val="24"/>
          <w:u w:val="single"/>
          <w:lang w:eastAsia="pl-PL"/>
        </w:rPr>
        <w:t>przedłożenie elektroniczne ePUAP</w:t>
      </w:r>
    </w:p>
    <w:p w14:paraId="35E3C00C" w14:textId="4448A43E" w:rsidR="00725EC1" w:rsidRPr="002D7356" w:rsidRDefault="00725EC1" w:rsidP="005E1F8A">
      <w:pPr>
        <w:spacing w:after="0"/>
      </w:pPr>
    </w:p>
    <w:sectPr w:rsidR="00725EC1" w:rsidRPr="002D7356">
      <w:footerReference w:type="default" r:id="rId10"/>
      <w:pgSz w:w="11906" w:h="16838"/>
      <w:pgMar w:top="1417" w:right="1417" w:bottom="1417" w:left="1417" w:header="850"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F2CDD" w14:textId="77777777" w:rsidR="00864F2E" w:rsidRDefault="00864F2E">
      <w:pPr>
        <w:spacing w:after="0" w:line="240" w:lineRule="auto"/>
      </w:pPr>
      <w:r>
        <w:separator/>
      </w:r>
    </w:p>
  </w:endnote>
  <w:endnote w:type="continuationSeparator" w:id="0">
    <w:p w14:paraId="27F4BBCC" w14:textId="77777777" w:rsidR="00864F2E" w:rsidRDefault="00864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2496726"/>
      <w:docPartObj>
        <w:docPartGallery w:val="Page Numbers (Bottom of Page)"/>
        <w:docPartUnique/>
      </w:docPartObj>
    </w:sdtPr>
    <w:sdtEndPr/>
    <w:sdtContent>
      <w:p w14:paraId="6DB0DA80" w14:textId="77777777" w:rsidR="008D7537" w:rsidRDefault="008D7537">
        <w:pPr>
          <w:pStyle w:val="Stopka"/>
          <w:jc w:val="center"/>
        </w:pPr>
        <w:r>
          <w:fldChar w:fldCharType="begin"/>
        </w:r>
        <w:r>
          <w:instrText>PAGE   \* MERGEFORMAT</w:instrText>
        </w:r>
        <w:r>
          <w:fldChar w:fldCharType="separate"/>
        </w:r>
        <w:r w:rsidR="00CF66AF">
          <w:rPr>
            <w:noProof/>
          </w:rPr>
          <w:t>9</w:t>
        </w:r>
        <w:r>
          <w:fldChar w:fldCharType="end"/>
        </w:r>
      </w:p>
    </w:sdtContent>
  </w:sdt>
  <w:p w14:paraId="34BB6533" w14:textId="77777777" w:rsidR="008D7537" w:rsidRDefault="008D753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BFF30" w14:textId="77777777" w:rsidR="00864F2E" w:rsidRDefault="00864F2E">
      <w:pPr>
        <w:spacing w:after="0" w:line="240" w:lineRule="auto"/>
      </w:pPr>
      <w:r>
        <w:separator/>
      </w:r>
    </w:p>
  </w:footnote>
  <w:footnote w:type="continuationSeparator" w:id="0">
    <w:p w14:paraId="4F52CBA6" w14:textId="77777777" w:rsidR="00864F2E" w:rsidRDefault="00864F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singleLevel"/>
    <w:tmpl w:val="86808388"/>
    <w:name w:val="WW8Num33"/>
    <w:lvl w:ilvl="0">
      <w:start w:val="1"/>
      <w:numFmt w:val="bullet"/>
      <w:lvlText w:val=""/>
      <w:lvlJc w:val="left"/>
      <w:pPr>
        <w:tabs>
          <w:tab w:val="num" w:pos="0"/>
        </w:tabs>
        <w:ind w:left="360" w:hanging="360"/>
      </w:pPr>
      <w:rPr>
        <w:rFonts w:ascii="Symbol" w:hAnsi="Symbol" w:cs="Symbol" w:hint="default"/>
        <w:color w:val="auto"/>
        <w:sz w:val="22"/>
        <w:szCs w:val="22"/>
      </w:rPr>
    </w:lvl>
  </w:abstractNum>
  <w:abstractNum w:abstractNumId="1" w15:restartNumberingAfterBreak="0">
    <w:nsid w:val="06157AD6"/>
    <w:multiLevelType w:val="hybridMultilevel"/>
    <w:tmpl w:val="6032DED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63B3965"/>
    <w:multiLevelType w:val="hybridMultilevel"/>
    <w:tmpl w:val="BE3C82C8"/>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1140FD"/>
    <w:multiLevelType w:val="multilevel"/>
    <w:tmpl w:val="E9EA4F3C"/>
    <w:styleLink w:val="WWNum4"/>
    <w:lvl w:ilvl="0">
      <w:start w:val="1"/>
      <w:numFmt w:val="upperRoman"/>
      <w:lvlText w:val="%1."/>
      <w:lvlJc w:val="right"/>
      <w:rPr>
        <w:b/>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15:restartNumberingAfterBreak="0">
    <w:nsid w:val="075214BD"/>
    <w:multiLevelType w:val="hybridMultilevel"/>
    <w:tmpl w:val="D674C2E4"/>
    <w:lvl w:ilvl="0" w:tplc="4D227790">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EF0C25"/>
    <w:multiLevelType w:val="hybridMultilevel"/>
    <w:tmpl w:val="0B2CEE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A47F8C"/>
    <w:multiLevelType w:val="multilevel"/>
    <w:tmpl w:val="073494DE"/>
    <w:styleLink w:val="WWNum5"/>
    <w:lvl w:ilvl="0">
      <w:start w:val="1"/>
      <w:numFmt w:val="decimal"/>
      <w:lvlText w:val="%1."/>
      <w:lvlJc w:val="left"/>
      <w:rPr>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0CBA7762"/>
    <w:multiLevelType w:val="hybridMultilevel"/>
    <w:tmpl w:val="285E27CC"/>
    <w:lvl w:ilvl="0" w:tplc="000876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D356B97"/>
    <w:multiLevelType w:val="hybridMultilevel"/>
    <w:tmpl w:val="A198AAE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54770A"/>
    <w:multiLevelType w:val="hybridMultilevel"/>
    <w:tmpl w:val="0B2CEE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9613DE"/>
    <w:multiLevelType w:val="multilevel"/>
    <w:tmpl w:val="A14A3D70"/>
    <w:lvl w:ilvl="0">
      <w:start w:val="1"/>
      <w:numFmt w:val="decimal"/>
      <w:lvlText w:val="%1."/>
      <w:lvlJc w:val="left"/>
      <w:pPr>
        <w:ind w:left="360" w:hanging="360"/>
      </w:pPr>
      <w:rPr>
        <w:rFonts w:hint="default"/>
        <w:color w:val="auto"/>
      </w:rPr>
    </w:lvl>
    <w:lvl w:ilvl="1">
      <w:start w:val="1"/>
      <w:numFmt w:val="decimal"/>
      <w:lvlText w:val="%1.%2."/>
      <w:lvlJc w:val="left"/>
      <w:pPr>
        <w:ind w:left="1146" w:hanging="720"/>
      </w:pPr>
      <w:rPr>
        <w:rFonts w:hint="default"/>
        <w:color w:val="auto"/>
      </w:rPr>
    </w:lvl>
    <w:lvl w:ilvl="2">
      <w:start w:val="1"/>
      <w:numFmt w:val="lowerLetter"/>
      <w:lvlText w:val="%1.%2.%3."/>
      <w:lvlJc w:val="left"/>
      <w:pPr>
        <w:ind w:left="1572" w:hanging="720"/>
      </w:pPr>
      <w:rPr>
        <w:rFonts w:hint="default"/>
        <w:color w:val="auto"/>
      </w:rPr>
    </w:lvl>
    <w:lvl w:ilvl="3">
      <w:start w:val="1"/>
      <w:numFmt w:val="decimal"/>
      <w:lvlText w:val="%1.%2.%3.%4."/>
      <w:lvlJc w:val="left"/>
      <w:pPr>
        <w:ind w:left="2358" w:hanging="108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570" w:hanging="144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782" w:hanging="1800"/>
      </w:pPr>
      <w:rPr>
        <w:rFonts w:hint="default"/>
        <w:color w:val="auto"/>
      </w:rPr>
    </w:lvl>
    <w:lvl w:ilvl="8">
      <w:start w:val="1"/>
      <w:numFmt w:val="decimal"/>
      <w:lvlText w:val="%1.%2.%3.%4.%5.%6.%7.%8.%9."/>
      <w:lvlJc w:val="left"/>
      <w:pPr>
        <w:ind w:left="5568" w:hanging="2160"/>
      </w:pPr>
      <w:rPr>
        <w:rFonts w:hint="default"/>
        <w:color w:val="auto"/>
      </w:rPr>
    </w:lvl>
  </w:abstractNum>
  <w:abstractNum w:abstractNumId="11" w15:restartNumberingAfterBreak="0">
    <w:nsid w:val="10E305FC"/>
    <w:multiLevelType w:val="hybridMultilevel"/>
    <w:tmpl w:val="46BCEF3E"/>
    <w:lvl w:ilvl="0" w:tplc="B7FCE7C4">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13A83D7C"/>
    <w:multiLevelType w:val="hybridMultilevel"/>
    <w:tmpl w:val="F58A3104"/>
    <w:lvl w:ilvl="0" w:tplc="F2C4CD7C">
      <w:start w:val="1"/>
      <w:numFmt w:val="upperRoman"/>
      <w:lvlText w:val="%1."/>
      <w:lvlJc w:val="left"/>
      <w:pPr>
        <w:ind w:left="1080" w:hanging="720"/>
      </w:pPr>
      <w:rPr>
        <w:rFonts w:ascii="Garamond" w:hAnsi="Garamond"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7AF3C7E"/>
    <w:multiLevelType w:val="multilevel"/>
    <w:tmpl w:val="CBC27ACE"/>
    <w:styleLink w:val="WWNum24"/>
    <w:lvl w:ilvl="0">
      <w:start w:val="1"/>
      <w:numFmt w:val="decimal"/>
      <w:lvlText w:val="%1."/>
      <w:lvlJc w:val="left"/>
      <w:rPr>
        <w:color w:val="00000A"/>
      </w:rPr>
    </w:lvl>
    <w:lvl w:ilvl="1">
      <w:numFmt w:val="bullet"/>
      <w:lvlText w:val=""/>
      <w:lvlJc w:val="left"/>
      <w:rPr>
        <w:rFonts w:ascii="Symbol" w:hAnsi="Symbol"/>
      </w:rPr>
    </w:lvl>
    <w:lvl w:ilvl="2">
      <w:start w:val="1"/>
      <w:numFmt w:val="decimal"/>
      <w:lvlText w:val="%1.%2.%3."/>
      <w:lvlJc w:val="left"/>
      <w:rPr>
        <w:b w:val="0"/>
        <w:color w:val="00000A"/>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15:restartNumberingAfterBreak="0">
    <w:nsid w:val="19395E31"/>
    <w:multiLevelType w:val="hybridMultilevel"/>
    <w:tmpl w:val="A8A08978"/>
    <w:lvl w:ilvl="0" w:tplc="E5928DB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BB644D4"/>
    <w:multiLevelType w:val="multilevel"/>
    <w:tmpl w:val="648CB230"/>
    <w:styleLink w:val="WWNum16"/>
    <w:lvl w:ilvl="0">
      <w:start w:val="1"/>
      <w:numFmt w:val="decimal"/>
      <w:lvlText w:val="%1."/>
      <w:lvlJc w:val="left"/>
      <w:rPr>
        <w:color w:val="00000A"/>
      </w:rPr>
    </w:lvl>
    <w:lvl w:ilvl="1">
      <w:numFmt w:val="bullet"/>
      <w:lvlText w:val=""/>
      <w:lvlJc w:val="left"/>
      <w:rPr>
        <w:rFonts w:ascii="Symbol" w:hAnsi="Symbol"/>
      </w:rPr>
    </w:lvl>
    <w:lvl w:ilvl="2">
      <w:start w:val="1"/>
      <w:numFmt w:val="decimal"/>
      <w:lvlText w:val="%1.%2.%3."/>
      <w:lvlJc w:val="left"/>
      <w:rPr>
        <w:b w:val="0"/>
        <w:color w:val="00000A"/>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219D3D87"/>
    <w:multiLevelType w:val="hybridMultilevel"/>
    <w:tmpl w:val="51B02F4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22012DF3"/>
    <w:multiLevelType w:val="multilevel"/>
    <w:tmpl w:val="1D884D72"/>
    <w:styleLink w:val="WWNum41"/>
    <w:lvl w:ilvl="0">
      <w:numFmt w:val="bullet"/>
      <w:lvlText w:val="-"/>
      <w:lvlJc w:val="left"/>
      <w:rPr>
        <w:rFonts w:ascii="Garamond" w:hAnsi="Garamond"/>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25D80DA7"/>
    <w:multiLevelType w:val="hybridMultilevel"/>
    <w:tmpl w:val="4B242270"/>
    <w:lvl w:ilvl="0" w:tplc="B388E6E4">
      <w:start w:val="1"/>
      <w:numFmt w:val="decimal"/>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29B12C46"/>
    <w:multiLevelType w:val="multilevel"/>
    <w:tmpl w:val="55D07D74"/>
    <w:styleLink w:val="WWNum23"/>
    <w:lvl w:ilvl="0">
      <w:start w:val="1"/>
      <w:numFmt w:val="lowerLetter"/>
      <w:lvlText w:val="%1)"/>
      <w:lvlJc w:val="left"/>
      <w:rPr>
        <w:rFonts w:cs="Calibri"/>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15:restartNumberingAfterBreak="0">
    <w:nsid w:val="2B86749E"/>
    <w:multiLevelType w:val="hybridMultilevel"/>
    <w:tmpl w:val="92C0763C"/>
    <w:lvl w:ilvl="0" w:tplc="54D6269C">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2C531936"/>
    <w:multiLevelType w:val="multilevel"/>
    <w:tmpl w:val="2A1CE96E"/>
    <w:lvl w:ilvl="0">
      <w:start w:val="1"/>
      <w:numFmt w:val="decimal"/>
      <w:lvlText w:val="%1."/>
      <w:lvlJc w:val="left"/>
      <w:pPr>
        <w:ind w:left="360" w:hanging="360"/>
      </w:pPr>
    </w:lvl>
    <w:lvl w:ilvl="1">
      <w:start w:val="1"/>
      <w:numFmt w:val="decimal"/>
      <w:lvlText w:val="%2."/>
      <w:lvlJc w:val="left"/>
      <w:pPr>
        <w:ind w:left="858" w:hanging="432"/>
      </w:pPr>
      <w:rPr>
        <w:rFonts w:ascii="Garamond" w:eastAsia="SimSun" w:hAnsi="Garamond" w:cs="Arial"/>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C15B2E"/>
    <w:multiLevelType w:val="hybridMultilevel"/>
    <w:tmpl w:val="A06E27F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382B1939"/>
    <w:multiLevelType w:val="hybridMultilevel"/>
    <w:tmpl w:val="76344420"/>
    <w:lvl w:ilvl="0" w:tplc="73A0323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413C691F"/>
    <w:multiLevelType w:val="hybridMultilevel"/>
    <w:tmpl w:val="D74CF882"/>
    <w:lvl w:ilvl="0" w:tplc="26B8C75A">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4C2B51CB"/>
    <w:multiLevelType w:val="multilevel"/>
    <w:tmpl w:val="D6CA91C6"/>
    <w:styleLink w:val="WWNum12"/>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15:restartNumberingAfterBreak="0">
    <w:nsid w:val="4EF8485B"/>
    <w:multiLevelType w:val="hybridMultilevel"/>
    <w:tmpl w:val="07BCF9B2"/>
    <w:lvl w:ilvl="0" w:tplc="4C141638">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7" w15:restartNumberingAfterBreak="0">
    <w:nsid w:val="51CD606E"/>
    <w:multiLevelType w:val="multilevel"/>
    <w:tmpl w:val="D930CA04"/>
    <w:styleLink w:val="WWNum14"/>
    <w:lvl w:ilvl="0">
      <w:start w:val="1"/>
      <w:numFmt w:val="decimal"/>
      <w:lvlText w:val="%1."/>
      <w:lvlJc w:val="left"/>
    </w:lvl>
    <w:lvl w:ilvl="1">
      <w:numFmt w:val="bullet"/>
      <w:lvlText w:val=""/>
      <w:lvlJc w:val="left"/>
      <w:rPr>
        <w:rFonts w:ascii="Symbol" w:hAnsi="Symbol"/>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15:restartNumberingAfterBreak="0">
    <w:nsid w:val="51F14F04"/>
    <w:multiLevelType w:val="hybridMultilevel"/>
    <w:tmpl w:val="2A600F28"/>
    <w:lvl w:ilvl="0" w:tplc="4C141638">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9" w15:restartNumberingAfterBreak="0">
    <w:nsid w:val="52CE77FA"/>
    <w:multiLevelType w:val="multilevel"/>
    <w:tmpl w:val="22C64FCC"/>
    <w:styleLink w:val="WWNum28"/>
    <w:lvl w:ilvl="0">
      <w:numFmt w:val="bullet"/>
      <w:lvlText w:val=""/>
      <w:lvlJc w:val="left"/>
      <w:rPr>
        <w:rFonts w:ascii="Symbol" w:hAnsi="Symbol" w:cs="Symbol"/>
        <w:color w:val="00000A"/>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15:restartNumberingAfterBreak="0">
    <w:nsid w:val="52D44B83"/>
    <w:multiLevelType w:val="multilevel"/>
    <w:tmpl w:val="5C5EDDFC"/>
    <w:styleLink w:val="WWNum25"/>
    <w:lvl w:ilvl="0">
      <w:numFmt w:val="bullet"/>
      <w:lvlText w:val="-"/>
      <w:lvlJc w:val="left"/>
      <w:rPr>
        <w:rFonts w:ascii="Garamond" w:hAnsi="Garamond"/>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15:restartNumberingAfterBreak="0">
    <w:nsid w:val="54503EB4"/>
    <w:multiLevelType w:val="hybridMultilevel"/>
    <w:tmpl w:val="8D765244"/>
    <w:lvl w:ilvl="0" w:tplc="C5480A2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564B40A1"/>
    <w:multiLevelType w:val="hybridMultilevel"/>
    <w:tmpl w:val="66F2C9F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5B5A5859"/>
    <w:multiLevelType w:val="hybridMultilevel"/>
    <w:tmpl w:val="310278C8"/>
    <w:lvl w:ilvl="0" w:tplc="F2706C2E">
      <w:start w:val="1"/>
      <w:numFmt w:val="decimal"/>
      <w:lvlText w:val="%1."/>
      <w:lvlJc w:val="left"/>
      <w:pPr>
        <w:ind w:left="786" w:hanging="360"/>
      </w:pPr>
      <w:rPr>
        <w:b w:val="0"/>
        <w:color w:val="auto"/>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5D4E504C"/>
    <w:multiLevelType w:val="hybridMultilevel"/>
    <w:tmpl w:val="7C82274C"/>
    <w:lvl w:ilvl="0" w:tplc="26B8C75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D6C421D"/>
    <w:multiLevelType w:val="hybridMultilevel"/>
    <w:tmpl w:val="A07AD2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FA507D86">
      <w:start w:val="1"/>
      <w:numFmt w:val="decimal"/>
      <w:lvlText w:val="%4."/>
      <w:lvlJc w:val="left"/>
      <w:pPr>
        <w:ind w:left="2880" w:hanging="360"/>
      </w:pPr>
      <w:rPr>
        <w:b/>
        <w:i/>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653613FE"/>
    <w:multiLevelType w:val="hybridMultilevel"/>
    <w:tmpl w:val="F59866E6"/>
    <w:lvl w:ilvl="0" w:tplc="FB966F8A">
      <w:start w:val="1"/>
      <w:numFmt w:val="decimal"/>
      <w:lvlText w:val="%1)"/>
      <w:lvlJc w:val="left"/>
      <w:pPr>
        <w:ind w:left="720" w:hanging="360"/>
      </w:pPr>
      <w:rPr>
        <w:rFonts w:ascii="Garamond" w:eastAsia="SimSun" w:hAnsi="Garamond" w:cs="Trebuchet MS"/>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6AA41F2"/>
    <w:multiLevelType w:val="multilevel"/>
    <w:tmpl w:val="A7EE005A"/>
    <w:styleLink w:val="WWNum7"/>
    <w:lvl w:ilvl="0">
      <w:start w:val="1"/>
      <w:numFmt w:val="decimal"/>
      <w:lvlText w:val="%1."/>
      <w:lvlJc w:val="left"/>
    </w:lvl>
    <w:lvl w:ilvl="1">
      <w:start w:val="1"/>
      <w:numFmt w:val="decimal"/>
      <w:lvlText w:val="%1.%2."/>
      <w:lvlJc w:val="left"/>
      <w:rPr>
        <w:b w:val="0"/>
        <w:i w:val="0"/>
        <w:color w:val="00000A"/>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15:restartNumberingAfterBreak="0">
    <w:nsid w:val="6E6561E2"/>
    <w:multiLevelType w:val="hybridMultilevel"/>
    <w:tmpl w:val="2742589A"/>
    <w:lvl w:ilvl="0" w:tplc="A052FE3A">
      <w:start w:val="1"/>
      <w:numFmt w:val="lowerLetter"/>
      <w:lvlText w:val="%1)"/>
      <w:lvlJc w:val="left"/>
      <w:pPr>
        <w:ind w:left="1440"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77EE328F"/>
    <w:multiLevelType w:val="multilevel"/>
    <w:tmpl w:val="A094FE1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A945A47"/>
    <w:multiLevelType w:val="multilevel"/>
    <w:tmpl w:val="3294E5F2"/>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rPr>
        <w:b/>
        <w:i/>
      </w:rPr>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 w15:restartNumberingAfterBreak="0">
    <w:nsid w:val="7CFC2C0C"/>
    <w:multiLevelType w:val="multilevel"/>
    <w:tmpl w:val="DC88C5BE"/>
    <w:styleLink w:val="WWNum3"/>
    <w:lvl w:ilvl="0">
      <w:start w:val="1"/>
      <w:numFmt w:val="upperRoman"/>
      <w:lvlText w:val="%1."/>
      <w:lvlJc w:val="right"/>
      <w:rPr>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40"/>
  </w:num>
  <w:num w:numId="2">
    <w:abstractNumId w:val="41"/>
  </w:num>
  <w:num w:numId="3">
    <w:abstractNumId w:val="3"/>
  </w:num>
  <w:num w:numId="4">
    <w:abstractNumId w:val="6"/>
  </w:num>
  <w:num w:numId="5">
    <w:abstractNumId w:val="27"/>
  </w:num>
  <w:num w:numId="6">
    <w:abstractNumId w:val="15"/>
  </w:num>
  <w:num w:numId="7">
    <w:abstractNumId w:val="19"/>
  </w:num>
  <w:num w:numId="8">
    <w:abstractNumId w:val="13"/>
  </w:num>
  <w:num w:numId="9">
    <w:abstractNumId w:val="30"/>
  </w:num>
  <w:num w:numId="10">
    <w:abstractNumId w:val="29"/>
  </w:num>
  <w:num w:numId="11">
    <w:abstractNumId w:val="0"/>
  </w:num>
  <w:num w:numId="12">
    <w:abstractNumId w:val="7"/>
  </w:num>
  <w:num w:numId="13">
    <w:abstractNumId w:val="25"/>
  </w:num>
  <w:num w:numId="14">
    <w:abstractNumId w:val="37"/>
  </w:num>
  <w:num w:numId="15">
    <w:abstractNumId w:val="34"/>
  </w:num>
  <w:num w:numId="16">
    <w:abstractNumId w:val="14"/>
  </w:num>
  <w:num w:numId="17">
    <w:abstractNumId w:val="31"/>
  </w:num>
  <w:num w:numId="18">
    <w:abstractNumId w:val="4"/>
  </w:num>
  <w:num w:numId="19">
    <w:abstractNumId w:val="2"/>
  </w:num>
  <w:num w:numId="20">
    <w:abstractNumId w:val="23"/>
  </w:num>
  <w:num w:numId="21">
    <w:abstractNumId w:val="28"/>
  </w:num>
  <w:num w:numId="22">
    <w:abstractNumId w:val="26"/>
  </w:num>
  <w:num w:numId="23">
    <w:abstractNumId w:val="16"/>
  </w:num>
  <w:num w:numId="24">
    <w:abstractNumId w:val="22"/>
  </w:num>
  <w:num w:numId="25">
    <w:abstractNumId w:val="1"/>
  </w:num>
  <w:num w:numId="26">
    <w:abstractNumId w:val="17"/>
  </w:num>
  <w:num w:numId="27">
    <w:abstractNumId w:val="36"/>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33"/>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32"/>
  </w:num>
  <w:num w:numId="34">
    <w:abstractNumId w:val="20"/>
  </w:num>
  <w:num w:numId="35">
    <w:abstractNumId w:val="10"/>
  </w:num>
  <w:num w:numId="36">
    <w:abstractNumId w:val="18"/>
  </w:num>
  <w:num w:numId="37">
    <w:abstractNumId w:val="8"/>
  </w:num>
  <w:num w:numId="38">
    <w:abstractNumId w:val="9"/>
  </w:num>
  <w:num w:numId="39">
    <w:abstractNumId w:val="11"/>
  </w:num>
  <w:num w:numId="40">
    <w:abstractNumId w:val="5"/>
  </w:num>
  <w:num w:numId="41">
    <w:abstractNumId w:val="24"/>
  </w:num>
  <w:num w:numId="42">
    <w:abstractNumId w:val="12"/>
  </w:num>
  <w:num w:numId="43">
    <w:abstractNumId w:val="3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B23"/>
    <w:rsid w:val="00000F00"/>
    <w:rsid w:val="000026B4"/>
    <w:rsid w:val="000026F7"/>
    <w:rsid w:val="00004682"/>
    <w:rsid w:val="0000480C"/>
    <w:rsid w:val="00011012"/>
    <w:rsid w:val="00014B1E"/>
    <w:rsid w:val="00020C5E"/>
    <w:rsid w:val="00021B23"/>
    <w:rsid w:val="00021CC4"/>
    <w:rsid w:val="000244DD"/>
    <w:rsid w:val="0002549E"/>
    <w:rsid w:val="00036D44"/>
    <w:rsid w:val="000379A4"/>
    <w:rsid w:val="00045807"/>
    <w:rsid w:val="00051769"/>
    <w:rsid w:val="00053EAB"/>
    <w:rsid w:val="0005440E"/>
    <w:rsid w:val="00054E06"/>
    <w:rsid w:val="000551A1"/>
    <w:rsid w:val="00055717"/>
    <w:rsid w:val="0005612D"/>
    <w:rsid w:val="000570CC"/>
    <w:rsid w:val="000607AF"/>
    <w:rsid w:val="00062C23"/>
    <w:rsid w:val="00062EAE"/>
    <w:rsid w:val="00070C11"/>
    <w:rsid w:val="000723E2"/>
    <w:rsid w:val="0007366C"/>
    <w:rsid w:val="00077DCD"/>
    <w:rsid w:val="000811AC"/>
    <w:rsid w:val="000818CB"/>
    <w:rsid w:val="00083E9F"/>
    <w:rsid w:val="00084452"/>
    <w:rsid w:val="00087709"/>
    <w:rsid w:val="000934F2"/>
    <w:rsid w:val="000948FC"/>
    <w:rsid w:val="000A0128"/>
    <w:rsid w:val="000A10DB"/>
    <w:rsid w:val="000A2471"/>
    <w:rsid w:val="000A411F"/>
    <w:rsid w:val="000A447A"/>
    <w:rsid w:val="000A5E14"/>
    <w:rsid w:val="000A6FB5"/>
    <w:rsid w:val="000B06EB"/>
    <w:rsid w:val="000B18B1"/>
    <w:rsid w:val="000B32DE"/>
    <w:rsid w:val="000B6696"/>
    <w:rsid w:val="000C27E9"/>
    <w:rsid w:val="000C6FBB"/>
    <w:rsid w:val="000C7163"/>
    <w:rsid w:val="000D0D19"/>
    <w:rsid w:val="000D26F2"/>
    <w:rsid w:val="000D3E32"/>
    <w:rsid w:val="000D444D"/>
    <w:rsid w:val="000E1F07"/>
    <w:rsid w:val="000E48B1"/>
    <w:rsid w:val="000F02D3"/>
    <w:rsid w:val="000F3480"/>
    <w:rsid w:val="000F580A"/>
    <w:rsid w:val="000F6C38"/>
    <w:rsid w:val="0010016E"/>
    <w:rsid w:val="00102C3E"/>
    <w:rsid w:val="00102DB9"/>
    <w:rsid w:val="00104763"/>
    <w:rsid w:val="00110C75"/>
    <w:rsid w:val="00114557"/>
    <w:rsid w:val="00115521"/>
    <w:rsid w:val="00122B48"/>
    <w:rsid w:val="001237D6"/>
    <w:rsid w:val="001249AA"/>
    <w:rsid w:val="00124A7A"/>
    <w:rsid w:val="0012535F"/>
    <w:rsid w:val="001254AB"/>
    <w:rsid w:val="00125C54"/>
    <w:rsid w:val="00127520"/>
    <w:rsid w:val="00131114"/>
    <w:rsid w:val="001335A8"/>
    <w:rsid w:val="0013497B"/>
    <w:rsid w:val="00136550"/>
    <w:rsid w:val="00144AA6"/>
    <w:rsid w:val="00151F45"/>
    <w:rsid w:val="00152B77"/>
    <w:rsid w:val="001544FA"/>
    <w:rsid w:val="00154634"/>
    <w:rsid w:val="00161867"/>
    <w:rsid w:val="001635BC"/>
    <w:rsid w:val="00163682"/>
    <w:rsid w:val="00163AC0"/>
    <w:rsid w:val="00163CB4"/>
    <w:rsid w:val="0016627A"/>
    <w:rsid w:val="00166F55"/>
    <w:rsid w:val="00170623"/>
    <w:rsid w:val="00176AA1"/>
    <w:rsid w:val="00176EBB"/>
    <w:rsid w:val="00180D6C"/>
    <w:rsid w:val="00181175"/>
    <w:rsid w:val="0018151B"/>
    <w:rsid w:val="0018234B"/>
    <w:rsid w:val="0018528D"/>
    <w:rsid w:val="00185ABF"/>
    <w:rsid w:val="00186332"/>
    <w:rsid w:val="00186FBE"/>
    <w:rsid w:val="00190887"/>
    <w:rsid w:val="00190FEB"/>
    <w:rsid w:val="00191E6F"/>
    <w:rsid w:val="00192D9B"/>
    <w:rsid w:val="00193196"/>
    <w:rsid w:val="0019430B"/>
    <w:rsid w:val="001961F7"/>
    <w:rsid w:val="001969E3"/>
    <w:rsid w:val="00197160"/>
    <w:rsid w:val="00197488"/>
    <w:rsid w:val="001B0B04"/>
    <w:rsid w:val="001B138C"/>
    <w:rsid w:val="001B1AB9"/>
    <w:rsid w:val="001B2366"/>
    <w:rsid w:val="001B3FEF"/>
    <w:rsid w:val="001B429E"/>
    <w:rsid w:val="001C0434"/>
    <w:rsid w:val="001C1449"/>
    <w:rsid w:val="001C4E75"/>
    <w:rsid w:val="001D1212"/>
    <w:rsid w:val="001D1FA4"/>
    <w:rsid w:val="001D2CE7"/>
    <w:rsid w:val="001D39F8"/>
    <w:rsid w:val="001D4668"/>
    <w:rsid w:val="001D61C4"/>
    <w:rsid w:val="001E1626"/>
    <w:rsid w:val="001E4033"/>
    <w:rsid w:val="001E58D6"/>
    <w:rsid w:val="001F138C"/>
    <w:rsid w:val="001F261B"/>
    <w:rsid w:val="001F4DD7"/>
    <w:rsid w:val="001F5265"/>
    <w:rsid w:val="00200622"/>
    <w:rsid w:val="00204BFC"/>
    <w:rsid w:val="00210AA5"/>
    <w:rsid w:val="00214634"/>
    <w:rsid w:val="00216357"/>
    <w:rsid w:val="00216A27"/>
    <w:rsid w:val="00221228"/>
    <w:rsid w:val="00221374"/>
    <w:rsid w:val="00221A10"/>
    <w:rsid w:val="00222893"/>
    <w:rsid w:val="00222B63"/>
    <w:rsid w:val="00225076"/>
    <w:rsid w:val="00226458"/>
    <w:rsid w:val="00227672"/>
    <w:rsid w:val="00227C2C"/>
    <w:rsid w:val="00231A03"/>
    <w:rsid w:val="00231AC1"/>
    <w:rsid w:val="0023533F"/>
    <w:rsid w:val="00237C4E"/>
    <w:rsid w:val="00245194"/>
    <w:rsid w:val="0024694C"/>
    <w:rsid w:val="00246C5A"/>
    <w:rsid w:val="00247022"/>
    <w:rsid w:val="002502C9"/>
    <w:rsid w:val="002504D2"/>
    <w:rsid w:val="00251BCD"/>
    <w:rsid w:val="0025203B"/>
    <w:rsid w:val="002544CE"/>
    <w:rsid w:val="00262525"/>
    <w:rsid w:val="00264369"/>
    <w:rsid w:val="00265DE2"/>
    <w:rsid w:val="00266F50"/>
    <w:rsid w:val="002703CD"/>
    <w:rsid w:val="00270959"/>
    <w:rsid w:val="00270CC4"/>
    <w:rsid w:val="00271876"/>
    <w:rsid w:val="002734B8"/>
    <w:rsid w:val="00273E44"/>
    <w:rsid w:val="00276505"/>
    <w:rsid w:val="00276D44"/>
    <w:rsid w:val="002819BD"/>
    <w:rsid w:val="00282DFC"/>
    <w:rsid w:val="00286F22"/>
    <w:rsid w:val="0029131A"/>
    <w:rsid w:val="002917D1"/>
    <w:rsid w:val="00293250"/>
    <w:rsid w:val="002949CF"/>
    <w:rsid w:val="00296D4E"/>
    <w:rsid w:val="002A2F43"/>
    <w:rsid w:val="002A5721"/>
    <w:rsid w:val="002B49A9"/>
    <w:rsid w:val="002B6DD2"/>
    <w:rsid w:val="002C4B5F"/>
    <w:rsid w:val="002C5CBE"/>
    <w:rsid w:val="002D0EED"/>
    <w:rsid w:val="002D189F"/>
    <w:rsid w:val="002D7356"/>
    <w:rsid w:val="002E015E"/>
    <w:rsid w:val="002E0CDD"/>
    <w:rsid w:val="002E30F3"/>
    <w:rsid w:val="002E33CF"/>
    <w:rsid w:val="002E4C7A"/>
    <w:rsid w:val="002E516F"/>
    <w:rsid w:val="002E51FC"/>
    <w:rsid w:val="002E5846"/>
    <w:rsid w:val="002E792A"/>
    <w:rsid w:val="002F0770"/>
    <w:rsid w:val="002F2B03"/>
    <w:rsid w:val="00302B08"/>
    <w:rsid w:val="00304C0C"/>
    <w:rsid w:val="003063D8"/>
    <w:rsid w:val="00306B4F"/>
    <w:rsid w:val="003076FE"/>
    <w:rsid w:val="00310A0C"/>
    <w:rsid w:val="003113A4"/>
    <w:rsid w:val="00311E60"/>
    <w:rsid w:val="00311FC2"/>
    <w:rsid w:val="00311FFE"/>
    <w:rsid w:val="00322701"/>
    <w:rsid w:val="00322857"/>
    <w:rsid w:val="00322EAB"/>
    <w:rsid w:val="0032309F"/>
    <w:rsid w:val="0032354B"/>
    <w:rsid w:val="003266BB"/>
    <w:rsid w:val="00327266"/>
    <w:rsid w:val="00327C30"/>
    <w:rsid w:val="00327DEE"/>
    <w:rsid w:val="003309A9"/>
    <w:rsid w:val="00330AFE"/>
    <w:rsid w:val="0033534F"/>
    <w:rsid w:val="00340932"/>
    <w:rsid w:val="00341038"/>
    <w:rsid w:val="003428DA"/>
    <w:rsid w:val="00343495"/>
    <w:rsid w:val="003454D7"/>
    <w:rsid w:val="003518B8"/>
    <w:rsid w:val="00352127"/>
    <w:rsid w:val="00352C60"/>
    <w:rsid w:val="0035307E"/>
    <w:rsid w:val="00354ABA"/>
    <w:rsid w:val="003615B9"/>
    <w:rsid w:val="00362A09"/>
    <w:rsid w:val="00363AC8"/>
    <w:rsid w:val="00365C63"/>
    <w:rsid w:val="00372F6C"/>
    <w:rsid w:val="00376934"/>
    <w:rsid w:val="00387631"/>
    <w:rsid w:val="00390DD4"/>
    <w:rsid w:val="00391B13"/>
    <w:rsid w:val="003934F7"/>
    <w:rsid w:val="003936D3"/>
    <w:rsid w:val="00396E70"/>
    <w:rsid w:val="003A4334"/>
    <w:rsid w:val="003A5750"/>
    <w:rsid w:val="003A6022"/>
    <w:rsid w:val="003B0054"/>
    <w:rsid w:val="003C1DDE"/>
    <w:rsid w:val="003C5B2A"/>
    <w:rsid w:val="003C7F24"/>
    <w:rsid w:val="003D07C9"/>
    <w:rsid w:val="003D1BA0"/>
    <w:rsid w:val="003D2319"/>
    <w:rsid w:val="003D58F0"/>
    <w:rsid w:val="003E2560"/>
    <w:rsid w:val="003E503E"/>
    <w:rsid w:val="003E780C"/>
    <w:rsid w:val="003F0DCD"/>
    <w:rsid w:val="003F0DCE"/>
    <w:rsid w:val="003F35AB"/>
    <w:rsid w:val="003F499C"/>
    <w:rsid w:val="003F7473"/>
    <w:rsid w:val="00404E41"/>
    <w:rsid w:val="0040740D"/>
    <w:rsid w:val="00413FAA"/>
    <w:rsid w:val="0041443E"/>
    <w:rsid w:val="004155E4"/>
    <w:rsid w:val="00420A84"/>
    <w:rsid w:val="0042542C"/>
    <w:rsid w:val="00426E82"/>
    <w:rsid w:val="0043019A"/>
    <w:rsid w:val="0043681E"/>
    <w:rsid w:val="00436F99"/>
    <w:rsid w:val="00437817"/>
    <w:rsid w:val="0044159A"/>
    <w:rsid w:val="00444219"/>
    <w:rsid w:val="00445EA0"/>
    <w:rsid w:val="004462A8"/>
    <w:rsid w:val="0044663A"/>
    <w:rsid w:val="00447745"/>
    <w:rsid w:val="004502E0"/>
    <w:rsid w:val="00451401"/>
    <w:rsid w:val="00452160"/>
    <w:rsid w:val="004524EF"/>
    <w:rsid w:val="00456DFF"/>
    <w:rsid w:val="00462684"/>
    <w:rsid w:val="0046306B"/>
    <w:rsid w:val="004643C4"/>
    <w:rsid w:val="00464F40"/>
    <w:rsid w:val="004677B6"/>
    <w:rsid w:val="00470CDC"/>
    <w:rsid w:val="004736E5"/>
    <w:rsid w:val="00486069"/>
    <w:rsid w:val="0048631D"/>
    <w:rsid w:val="00490894"/>
    <w:rsid w:val="00493B94"/>
    <w:rsid w:val="00494D1B"/>
    <w:rsid w:val="00495F1A"/>
    <w:rsid w:val="00496BCE"/>
    <w:rsid w:val="004A056A"/>
    <w:rsid w:val="004A07DE"/>
    <w:rsid w:val="004A1E7D"/>
    <w:rsid w:val="004A4972"/>
    <w:rsid w:val="004A54AE"/>
    <w:rsid w:val="004A640D"/>
    <w:rsid w:val="004B0EB3"/>
    <w:rsid w:val="004B3D87"/>
    <w:rsid w:val="004B45A8"/>
    <w:rsid w:val="004B5154"/>
    <w:rsid w:val="004B5514"/>
    <w:rsid w:val="004B6BCC"/>
    <w:rsid w:val="004C035D"/>
    <w:rsid w:val="004C1C60"/>
    <w:rsid w:val="004C23FA"/>
    <w:rsid w:val="004C29B9"/>
    <w:rsid w:val="004C48EB"/>
    <w:rsid w:val="004C60EA"/>
    <w:rsid w:val="004C6C9C"/>
    <w:rsid w:val="004D18C9"/>
    <w:rsid w:val="004D1932"/>
    <w:rsid w:val="004D2765"/>
    <w:rsid w:val="004D2C83"/>
    <w:rsid w:val="004D71F6"/>
    <w:rsid w:val="004E1CB4"/>
    <w:rsid w:val="004E1DBC"/>
    <w:rsid w:val="004E2A77"/>
    <w:rsid w:val="004E61FB"/>
    <w:rsid w:val="004E6446"/>
    <w:rsid w:val="004E7503"/>
    <w:rsid w:val="004E7BDD"/>
    <w:rsid w:val="004F0653"/>
    <w:rsid w:val="004F07F6"/>
    <w:rsid w:val="004F19AF"/>
    <w:rsid w:val="004F6BAD"/>
    <w:rsid w:val="004F78DD"/>
    <w:rsid w:val="005028C6"/>
    <w:rsid w:val="00504F46"/>
    <w:rsid w:val="00511F52"/>
    <w:rsid w:val="00514A93"/>
    <w:rsid w:val="00516C62"/>
    <w:rsid w:val="0052539C"/>
    <w:rsid w:val="005324DF"/>
    <w:rsid w:val="00534D7E"/>
    <w:rsid w:val="00535330"/>
    <w:rsid w:val="00537384"/>
    <w:rsid w:val="00537568"/>
    <w:rsid w:val="00540427"/>
    <w:rsid w:val="00544F61"/>
    <w:rsid w:val="0054593D"/>
    <w:rsid w:val="00547A7E"/>
    <w:rsid w:val="00551BF4"/>
    <w:rsid w:val="0055209C"/>
    <w:rsid w:val="005522E5"/>
    <w:rsid w:val="0055247F"/>
    <w:rsid w:val="00552BAE"/>
    <w:rsid w:val="00554312"/>
    <w:rsid w:val="005547EB"/>
    <w:rsid w:val="005566F1"/>
    <w:rsid w:val="00556C3A"/>
    <w:rsid w:val="0056295F"/>
    <w:rsid w:val="00565EFB"/>
    <w:rsid w:val="00566C69"/>
    <w:rsid w:val="00566DF0"/>
    <w:rsid w:val="00567C5C"/>
    <w:rsid w:val="00567F3A"/>
    <w:rsid w:val="00570FB6"/>
    <w:rsid w:val="00572D44"/>
    <w:rsid w:val="005738B1"/>
    <w:rsid w:val="005819A0"/>
    <w:rsid w:val="00581A5E"/>
    <w:rsid w:val="0058293F"/>
    <w:rsid w:val="00586102"/>
    <w:rsid w:val="0059255B"/>
    <w:rsid w:val="00594F7B"/>
    <w:rsid w:val="00594FC1"/>
    <w:rsid w:val="0059571C"/>
    <w:rsid w:val="0059610F"/>
    <w:rsid w:val="00596122"/>
    <w:rsid w:val="005971DD"/>
    <w:rsid w:val="005A6E34"/>
    <w:rsid w:val="005B272A"/>
    <w:rsid w:val="005B2746"/>
    <w:rsid w:val="005B4425"/>
    <w:rsid w:val="005B4589"/>
    <w:rsid w:val="005C24A8"/>
    <w:rsid w:val="005C37AB"/>
    <w:rsid w:val="005C590E"/>
    <w:rsid w:val="005C5B1D"/>
    <w:rsid w:val="005C6BEC"/>
    <w:rsid w:val="005C7483"/>
    <w:rsid w:val="005D294E"/>
    <w:rsid w:val="005D402C"/>
    <w:rsid w:val="005D5AFB"/>
    <w:rsid w:val="005D60DC"/>
    <w:rsid w:val="005E1DEA"/>
    <w:rsid w:val="005E1F8A"/>
    <w:rsid w:val="005E2799"/>
    <w:rsid w:val="005E56B8"/>
    <w:rsid w:val="005E656A"/>
    <w:rsid w:val="005F0A24"/>
    <w:rsid w:val="005F3B3C"/>
    <w:rsid w:val="005F3C66"/>
    <w:rsid w:val="005F698A"/>
    <w:rsid w:val="005F7AAC"/>
    <w:rsid w:val="00601C45"/>
    <w:rsid w:val="00603BF6"/>
    <w:rsid w:val="00604079"/>
    <w:rsid w:val="006046D1"/>
    <w:rsid w:val="00605279"/>
    <w:rsid w:val="00611DE4"/>
    <w:rsid w:val="006120BC"/>
    <w:rsid w:val="00613D74"/>
    <w:rsid w:val="00615560"/>
    <w:rsid w:val="0062150C"/>
    <w:rsid w:val="00626708"/>
    <w:rsid w:val="006314CD"/>
    <w:rsid w:val="00634A76"/>
    <w:rsid w:val="00635612"/>
    <w:rsid w:val="0064252D"/>
    <w:rsid w:val="0064686A"/>
    <w:rsid w:val="0064714E"/>
    <w:rsid w:val="006500FE"/>
    <w:rsid w:val="006512F6"/>
    <w:rsid w:val="00651C82"/>
    <w:rsid w:val="00653455"/>
    <w:rsid w:val="00654F0D"/>
    <w:rsid w:val="006558B9"/>
    <w:rsid w:val="00655A7E"/>
    <w:rsid w:val="00657558"/>
    <w:rsid w:val="00660144"/>
    <w:rsid w:val="00660F63"/>
    <w:rsid w:val="00661E28"/>
    <w:rsid w:val="00662881"/>
    <w:rsid w:val="006636F9"/>
    <w:rsid w:val="006675C3"/>
    <w:rsid w:val="0067100D"/>
    <w:rsid w:val="00671E62"/>
    <w:rsid w:val="006725C3"/>
    <w:rsid w:val="00672923"/>
    <w:rsid w:val="0067367B"/>
    <w:rsid w:val="00674891"/>
    <w:rsid w:val="0067668B"/>
    <w:rsid w:val="00677BB6"/>
    <w:rsid w:val="006818CB"/>
    <w:rsid w:val="0069004E"/>
    <w:rsid w:val="006938BD"/>
    <w:rsid w:val="006945D7"/>
    <w:rsid w:val="006A0125"/>
    <w:rsid w:val="006A075C"/>
    <w:rsid w:val="006A1784"/>
    <w:rsid w:val="006A427A"/>
    <w:rsid w:val="006A650E"/>
    <w:rsid w:val="006B0709"/>
    <w:rsid w:val="006B1827"/>
    <w:rsid w:val="006B4A5A"/>
    <w:rsid w:val="006B4D4A"/>
    <w:rsid w:val="006B4D62"/>
    <w:rsid w:val="006B6AD3"/>
    <w:rsid w:val="006B730D"/>
    <w:rsid w:val="006C4AB3"/>
    <w:rsid w:val="006C5423"/>
    <w:rsid w:val="006D1499"/>
    <w:rsid w:val="006D1787"/>
    <w:rsid w:val="006D21C8"/>
    <w:rsid w:val="006D449D"/>
    <w:rsid w:val="006D5F9F"/>
    <w:rsid w:val="006E37B6"/>
    <w:rsid w:val="006F4126"/>
    <w:rsid w:val="006F4945"/>
    <w:rsid w:val="006F6AB6"/>
    <w:rsid w:val="006F7583"/>
    <w:rsid w:val="007001E9"/>
    <w:rsid w:val="00700BBC"/>
    <w:rsid w:val="007016C1"/>
    <w:rsid w:val="00703E38"/>
    <w:rsid w:val="00705D72"/>
    <w:rsid w:val="00705F3E"/>
    <w:rsid w:val="00706695"/>
    <w:rsid w:val="0070769F"/>
    <w:rsid w:val="00714B76"/>
    <w:rsid w:val="0071524C"/>
    <w:rsid w:val="007205C2"/>
    <w:rsid w:val="00720636"/>
    <w:rsid w:val="007206A6"/>
    <w:rsid w:val="0072213F"/>
    <w:rsid w:val="00723414"/>
    <w:rsid w:val="0072374C"/>
    <w:rsid w:val="00725EC1"/>
    <w:rsid w:val="007265B5"/>
    <w:rsid w:val="00727039"/>
    <w:rsid w:val="007274C1"/>
    <w:rsid w:val="00730F2F"/>
    <w:rsid w:val="00735618"/>
    <w:rsid w:val="007360F0"/>
    <w:rsid w:val="007366FA"/>
    <w:rsid w:val="00737B0C"/>
    <w:rsid w:val="0074274C"/>
    <w:rsid w:val="00742845"/>
    <w:rsid w:val="00744014"/>
    <w:rsid w:val="007449CE"/>
    <w:rsid w:val="0074643E"/>
    <w:rsid w:val="00746483"/>
    <w:rsid w:val="00750B5C"/>
    <w:rsid w:val="00751863"/>
    <w:rsid w:val="00751F67"/>
    <w:rsid w:val="0075332B"/>
    <w:rsid w:val="007544D8"/>
    <w:rsid w:val="00756F5F"/>
    <w:rsid w:val="0075760D"/>
    <w:rsid w:val="00757927"/>
    <w:rsid w:val="00765A13"/>
    <w:rsid w:val="007660F5"/>
    <w:rsid w:val="007672D4"/>
    <w:rsid w:val="0077159F"/>
    <w:rsid w:val="00772B56"/>
    <w:rsid w:val="007751A2"/>
    <w:rsid w:val="00776A1A"/>
    <w:rsid w:val="00777EE1"/>
    <w:rsid w:val="00780267"/>
    <w:rsid w:val="0078172E"/>
    <w:rsid w:val="00790857"/>
    <w:rsid w:val="00794F7E"/>
    <w:rsid w:val="007963EF"/>
    <w:rsid w:val="007A622A"/>
    <w:rsid w:val="007A7801"/>
    <w:rsid w:val="007B0459"/>
    <w:rsid w:val="007B0468"/>
    <w:rsid w:val="007B1464"/>
    <w:rsid w:val="007B2ADC"/>
    <w:rsid w:val="007B6F1E"/>
    <w:rsid w:val="007B7056"/>
    <w:rsid w:val="007C027D"/>
    <w:rsid w:val="007C02AF"/>
    <w:rsid w:val="007C37E0"/>
    <w:rsid w:val="007C4B93"/>
    <w:rsid w:val="007C5C56"/>
    <w:rsid w:val="007C60AB"/>
    <w:rsid w:val="007D02E3"/>
    <w:rsid w:val="007D64BE"/>
    <w:rsid w:val="007D64CE"/>
    <w:rsid w:val="007E006F"/>
    <w:rsid w:val="007E17C2"/>
    <w:rsid w:val="007E2110"/>
    <w:rsid w:val="007E4CEB"/>
    <w:rsid w:val="007E4E9C"/>
    <w:rsid w:val="007E50B8"/>
    <w:rsid w:val="007E63A0"/>
    <w:rsid w:val="007E6AD1"/>
    <w:rsid w:val="007F1E55"/>
    <w:rsid w:val="00800195"/>
    <w:rsid w:val="00803B95"/>
    <w:rsid w:val="008047CF"/>
    <w:rsid w:val="00804844"/>
    <w:rsid w:val="0080519F"/>
    <w:rsid w:val="008068A0"/>
    <w:rsid w:val="00807020"/>
    <w:rsid w:val="0080716E"/>
    <w:rsid w:val="0081110E"/>
    <w:rsid w:val="00812E3C"/>
    <w:rsid w:val="00813201"/>
    <w:rsid w:val="0081454D"/>
    <w:rsid w:val="0081465F"/>
    <w:rsid w:val="00814E4D"/>
    <w:rsid w:val="00814FE6"/>
    <w:rsid w:val="00821799"/>
    <w:rsid w:val="0082323C"/>
    <w:rsid w:val="00824C6B"/>
    <w:rsid w:val="00824F7C"/>
    <w:rsid w:val="00825BE7"/>
    <w:rsid w:val="0082723B"/>
    <w:rsid w:val="00830965"/>
    <w:rsid w:val="00831A2D"/>
    <w:rsid w:val="00831B7C"/>
    <w:rsid w:val="00834F3E"/>
    <w:rsid w:val="00837037"/>
    <w:rsid w:val="0083739C"/>
    <w:rsid w:val="00842336"/>
    <w:rsid w:val="00845E0A"/>
    <w:rsid w:val="00847F74"/>
    <w:rsid w:val="008504C2"/>
    <w:rsid w:val="00852CE6"/>
    <w:rsid w:val="00856526"/>
    <w:rsid w:val="00861EFD"/>
    <w:rsid w:val="008626C8"/>
    <w:rsid w:val="00862EB7"/>
    <w:rsid w:val="00864F2E"/>
    <w:rsid w:val="00866323"/>
    <w:rsid w:val="008670A1"/>
    <w:rsid w:val="008673E7"/>
    <w:rsid w:val="008717DC"/>
    <w:rsid w:val="0087260B"/>
    <w:rsid w:val="00873C45"/>
    <w:rsid w:val="00874CDB"/>
    <w:rsid w:val="008801BE"/>
    <w:rsid w:val="00881759"/>
    <w:rsid w:val="00884A49"/>
    <w:rsid w:val="008924AE"/>
    <w:rsid w:val="008A0DB6"/>
    <w:rsid w:val="008A174B"/>
    <w:rsid w:val="008A2DB3"/>
    <w:rsid w:val="008A4D98"/>
    <w:rsid w:val="008B64FD"/>
    <w:rsid w:val="008B77A8"/>
    <w:rsid w:val="008C1ED0"/>
    <w:rsid w:val="008C2C1E"/>
    <w:rsid w:val="008C3633"/>
    <w:rsid w:val="008C3A76"/>
    <w:rsid w:val="008C3EE2"/>
    <w:rsid w:val="008C7D38"/>
    <w:rsid w:val="008D268F"/>
    <w:rsid w:val="008D3E6A"/>
    <w:rsid w:val="008D54E9"/>
    <w:rsid w:val="008D5501"/>
    <w:rsid w:val="008D67A2"/>
    <w:rsid w:val="008D69C4"/>
    <w:rsid w:val="008D718A"/>
    <w:rsid w:val="008D7537"/>
    <w:rsid w:val="008E1F0A"/>
    <w:rsid w:val="008E4A53"/>
    <w:rsid w:val="008E4CC6"/>
    <w:rsid w:val="008E544D"/>
    <w:rsid w:val="008E7286"/>
    <w:rsid w:val="008F0120"/>
    <w:rsid w:val="008F301D"/>
    <w:rsid w:val="008F3460"/>
    <w:rsid w:val="008F5E0E"/>
    <w:rsid w:val="00900DFE"/>
    <w:rsid w:val="00901B43"/>
    <w:rsid w:val="00903DBE"/>
    <w:rsid w:val="009047B8"/>
    <w:rsid w:val="00906DA0"/>
    <w:rsid w:val="00906EE9"/>
    <w:rsid w:val="0091352C"/>
    <w:rsid w:val="0091426B"/>
    <w:rsid w:val="00914B87"/>
    <w:rsid w:val="00916EA7"/>
    <w:rsid w:val="0092003A"/>
    <w:rsid w:val="00921627"/>
    <w:rsid w:val="00923431"/>
    <w:rsid w:val="00923556"/>
    <w:rsid w:val="00923852"/>
    <w:rsid w:val="0092474B"/>
    <w:rsid w:val="00925DAC"/>
    <w:rsid w:val="0092797B"/>
    <w:rsid w:val="0093455E"/>
    <w:rsid w:val="00941DB6"/>
    <w:rsid w:val="00942068"/>
    <w:rsid w:val="0094344B"/>
    <w:rsid w:val="00943945"/>
    <w:rsid w:val="00945780"/>
    <w:rsid w:val="00945A48"/>
    <w:rsid w:val="00945D1A"/>
    <w:rsid w:val="00945E1C"/>
    <w:rsid w:val="009523BF"/>
    <w:rsid w:val="00954DA6"/>
    <w:rsid w:val="009610D7"/>
    <w:rsid w:val="009615A3"/>
    <w:rsid w:val="00961963"/>
    <w:rsid w:val="009668A5"/>
    <w:rsid w:val="00966ABE"/>
    <w:rsid w:val="00966B61"/>
    <w:rsid w:val="00973C8E"/>
    <w:rsid w:val="009755D4"/>
    <w:rsid w:val="00975FFA"/>
    <w:rsid w:val="0097740F"/>
    <w:rsid w:val="00982D79"/>
    <w:rsid w:val="00986392"/>
    <w:rsid w:val="0099150A"/>
    <w:rsid w:val="009943FF"/>
    <w:rsid w:val="009954B9"/>
    <w:rsid w:val="00995695"/>
    <w:rsid w:val="009973B1"/>
    <w:rsid w:val="00997E03"/>
    <w:rsid w:val="009A2341"/>
    <w:rsid w:val="009A2E71"/>
    <w:rsid w:val="009A561A"/>
    <w:rsid w:val="009B09B2"/>
    <w:rsid w:val="009B1224"/>
    <w:rsid w:val="009B1C81"/>
    <w:rsid w:val="009B3C1B"/>
    <w:rsid w:val="009B437B"/>
    <w:rsid w:val="009B4870"/>
    <w:rsid w:val="009B518D"/>
    <w:rsid w:val="009B7492"/>
    <w:rsid w:val="009C3381"/>
    <w:rsid w:val="009C4B6A"/>
    <w:rsid w:val="009C7AF7"/>
    <w:rsid w:val="009C7F85"/>
    <w:rsid w:val="009D2CD6"/>
    <w:rsid w:val="009D3FDF"/>
    <w:rsid w:val="009D6C1E"/>
    <w:rsid w:val="009D6F10"/>
    <w:rsid w:val="009E0F6C"/>
    <w:rsid w:val="009E33E6"/>
    <w:rsid w:val="009E4DB6"/>
    <w:rsid w:val="009E66CB"/>
    <w:rsid w:val="009E7864"/>
    <w:rsid w:val="009F0623"/>
    <w:rsid w:val="009F1128"/>
    <w:rsid w:val="009F57C9"/>
    <w:rsid w:val="009F6B3E"/>
    <w:rsid w:val="009F742F"/>
    <w:rsid w:val="00A01B86"/>
    <w:rsid w:val="00A0222A"/>
    <w:rsid w:val="00A054E4"/>
    <w:rsid w:val="00A103C8"/>
    <w:rsid w:val="00A11967"/>
    <w:rsid w:val="00A11DFE"/>
    <w:rsid w:val="00A12994"/>
    <w:rsid w:val="00A136BD"/>
    <w:rsid w:val="00A13DAB"/>
    <w:rsid w:val="00A15D58"/>
    <w:rsid w:val="00A15DC3"/>
    <w:rsid w:val="00A20A48"/>
    <w:rsid w:val="00A20D5B"/>
    <w:rsid w:val="00A21F22"/>
    <w:rsid w:val="00A2242E"/>
    <w:rsid w:val="00A2282F"/>
    <w:rsid w:val="00A22C7A"/>
    <w:rsid w:val="00A25024"/>
    <w:rsid w:val="00A25801"/>
    <w:rsid w:val="00A336A0"/>
    <w:rsid w:val="00A34E90"/>
    <w:rsid w:val="00A34F4E"/>
    <w:rsid w:val="00A34FB5"/>
    <w:rsid w:val="00A36DF1"/>
    <w:rsid w:val="00A40749"/>
    <w:rsid w:val="00A429F3"/>
    <w:rsid w:val="00A43C1C"/>
    <w:rsid w:val="00A47959"/>
    <w:rsid w:val="00A52F69"/>
    <w:rsid w:val="00A539F2"/>
    <w:rsid w:val="00A56C97"/>
    <w:rsid w:val="00A641D0"/>
    <w:rsid w:val="00A64E6D"/>
    <w:rsid w:val="00A655D0"/>
    <w:rsid w:val="00A6561F"/>
    <w:rsid w:val="00A75080"/>
    <w:rsid w:val="00A75480"/>
    <w:rsid w:val="00A77B72"/>
    <w:rsid w:val="00A829C2"/>
    <w:rsid w:val="00A85CB7"/>
    <w:rsid w:val="00A85DBA"/>
    <w:rsid w:val="00A8656D"/>
    <w:rsid w:val="00A86EA7"/>
    <w:rsid w:val="00A977C8"/>
    <w:rsid w:val="00AA10F5"/>
    <w:rsid w:val="00AA122A"/>
    <w:rsid w:val="00AA3AB2"/>
    <w:rsid w:val="00AA3FF2"/>
    <w:rsid w:val="00AA51A6"/>
    <w:rsid w:val="00AA6A83"/>
    <w:rsid w:val="00AB124B"/>
    <w:rsid w:val="00AB2F42"/>
    <w:rsid w:val="00AC281A"/>
    <w:rsid w:val="00AC4757"/>
    <w:rsid w:val="00AD064D"/>
    <w:rsid w:val="00AD1798"/>
    <w:rsid w:val="00AD3D62"/>
    <w:rsid w:val="00AD4B8E"/>
    <w:rsid w:val="00AD4FEB"/>
    <w:rsid w:val="00AD5EE6"/>
    <w:rsid w:val="00AD78D1"/>
    <w:rsid w:val="00AE0D88"/>
    <w:rsid w:val="00AE0DE9"/>
    <w:rsid w:val="00AE1FEE"/>
    <w:rsid w:val="00AE63B4"/>
    <w:rsid w:val="00AF0612"/>
    <w:rsid w:val="00AF1C0A"/>
    <w:rsid w:val="00AF21BE"/>
    <w:rsid w:val="00AF3472"/>
    <w:rsid w:val="00AF6E91"/>
    <w:rsid w:val="00B01240"/>
    <w:rsid w:val="00B03D77"/>
    <w:rsid w:val="00B05EDF"/>
    <w:rsid w:val="00B10879"/>
    <w:rsid w:val="00B13830"/>
    <w:rsid w:val="00B14CE8"/>
    <w:rsid w:val="00B1616A"/>
    <w:rsid w:val="00B1772F"/>
    <w:rsid w:val="00B220AF"/>
    <w:rsid w:val="00B249F4"/>
    <w:rsid w:val="00B25A70"/>
    <w:rsid w:val="00B25EEF"/>
    <w:rsid w:val="00B27025"/>
    <w:rsid w:val="00B32770"/>
    <w:rsid w:val="00B32F3D"/>
    <w:rsid w:val="00B33AA0"/>
    <w:rsid w:val="00B34B05"/>
    <w:rsid w:val="00B35229"/>
    <w:rsid w:val="00B352AE"/>
    <w:rsid w:val="00B37CA0"/>
    <w:rsid w:val="00B41105"/>
    <w:rsid w:val="00B41685"/>
    <w:rsid w:val="00B41694"/>
    <w:rsid w:val="00B43432"/>
    <w:rsid w:val="00B445CB"/>
    <w:rsid w:val="00B44602"/>
    <w:rsid w:val="00B529D1"/>
    <w:rsid w:val="00B5401F"/>
    <w:rsid w:val="00B5731A"/>
    <w:rsid w:val="00B57A17"/>
    <w:rsid w:val="00B57E4F"/>
    <w:rsid w:val="00B61316"/>
    <w:rsid w:val="00B6431D"/>
    <w:rsid w:val="00B64B7B"/>
    <w:rsid w:val="00B64F0B"/>
    <w:rsid w:val="00B65E35"/>
    <w:rsid w:val="00B70207"/>
    <w:rsid w:val="00B71249"/>
    <w:rsid w:val="00B744A0"/>
    <w:rsid w:val="00B76F25"/>
    <w:rsid w:val="00B80D66"/>
    <w:rsid w:val="00B8209E"/>
    <w:rsid w:val="00B837B5"/>
    <w:rsid w:val="00B83927"/>
    <w:rsid w:val="00B84AD6"/>
    <w:rsid w:val="00B84D59"/>
    <w:rsid w:val="00B8631E"/>
    <w:rsid w:val="00B87470"/>
    <w:rsid w:val="00B875C0"/>
    <w:rsid w:val="00B87673"/>
    <w:rsid w:val="00B87D1A"/>
    <w:rsid w:val="00B924D7"/>
    <w:rsid w:val="00B93035"/>
    <w:rsid w:val="00B95D69"/>
    <w:rsid w:val="00B9667E"/>
    <w:rsid w:val="00B97938"/>
    <w:rsid w:val="00BA1CD6"/>
    <w:rsid w:val="00BA606E"/>
    <w:rsid w:val="00BA78D6"/>
    <w:rsid w:val="00BB15C5"/>
    <w:rsid w:val="00BB3FF4"/>
    <w:rsid w:val="00BB4553"/>
    <w:rsid w:val="00BB4CD2"/>
    <w:rsid w:val="00BB6CF1"/>
    <w:rsid w:val="00BB7D01"/>
    <w:rsid w:val="00BC03A0"/>
    <w:rsid w:val="00BC1CB0"/>
    <w:rsid w:val="00BC2F54"/>
    <w:rsid w:val="00BC3AC5"/>
    <w:rsid w:val="00BC61F4"/>
    <w:rsid w:val="00BC7585"/>
    <w:rsid w:val="00BC7EC7"/>
    <w:rsid w:val="00BD278F"/>
    <w:rsid w:val="00BD287E"/>
    <w:rsid w:val="00BD3220"/>
    <w:rsid w:val="00BD69E2"/>
    <w:rsid w:val="00BD6F4D"/>
    <w:rsid w:val="00BD7519"/>
    <w:rsid w:val="00BD7776"/>
    <w:rsid w:val="00BD79F9"/>
    <w:rsid w:val="00BE287B"/>
    <w:rsid w:val="00BE3A62"/>
    <w:rsid w:val="00BE4CFB"/>
    <w:rsid w:val="00BE508B"/>
    <w:rsid w:val="00BF0CFC"/>
    <w:rsid w:val="00BF0FB6"/>
    <w:rsid w:val="00BF2FB4"/>
    <w:rsid w:val="00BF4A86"/>
    <w:rsid w:val="00BF626F"/>
    <w:rsid w:val="00C05706"/>
    <w:rsid w:val="00C07864"/>
    <w:rsid w:val="00C131D9"/>
    <w:rsid w:val="00C13C9A"/>
    <w:rsid w:val="00C14768"/>
    <w:rsid w:val="00C14A29"/>
    <w:rsid w:val="00C14D9B"/>
    <w:rsid w:val="00C153C1"/>
    <w:rsid w:val="00C177D5"/>
    <w:rsid w:val="00C1796C"/>
    <w:rsid w:val="00C17A55"/>
    <w:rsid w:val="00C225A0"/>
    <w:rsid w:val="00C22C6E"/>
    <w:rsid w:val="00C234B0"/>
    <w:rsid w:val="00C26523"/>
    <w:rsid w:val="00C27FAB"/>
    <w:rsid w:val="00C30226"/>
    <w:rsid w:val="00C30910"/>
    <w:rsid w:val="00C30D76"/>
    <w:rsid w:val="00C36717"/>
    <w:rsid w:val="00C3673D"/>
    <w:rsid w:val="00C36948"/>
    <w:rsid w:val="00C375F8"/>
    <w:rsid w:val="00C40EA2"/>
    <w:rsid w:val="00C44EC5"/>
    <w:rsid w:val="00C462BE"/>
    <w:rsid w:val="00C47680"/>
    <w:rsid w:val="00C47E38"/>
    <w:rsid w:val="00C55232"/>
    <w:rsid w:val="00C610A1"/>
    <w:rsid w:val="00C6149B"/>
    <w:rsid w:val="00C65008"/>
    <w:rsid w:val="00C6594B"/>
    <w:rsid w:val="00C668C7"/>
    <w:rsid w:val="00C66FE0"/>
    <w:rsid w:val="00C67CD9"/>
    <w:rsid w:val="00C70F35"/>
    <w:rsid w:val="00C71885"/>
    <w:rsid w:val="00C73ED5"/>
    <w:rsid w:val="00C75513"/>
    <w:rsid w:val="00C82D30"/>
    <w:rsid w:val="00C83172"/>
    <w:rsid w:val="00C92E82"/>
    <w:rsid w:val="00C94B23"/>
    <w:rsid w:val="00C94E5E"/>
    <w:rsid w:val="00C96D6F"/>
    <w:rsid w:val="00C97D06"/>
    <w:rsid w:val="00CA07A6"/>
    <w:rsid w:val="00CA0ACD"/>
    <w:rsid w:val="00CA20A2"/>
    <w:rsid w:val="00CA24E9"/>
    <w:rsid w:val="00CA2B8B"/>
    <w:rsid w:val="00CA4088"/>
    <w:rsid w:val="00CA6120"/>
    <w:rsid w:val="00CA6181"/>
    <w:rsid w:val="00CB0C2E"/>
    <w:rsid w:val="00CB1D36"/>
    <w:rsid w:val="00CB43E2"/>
    <w:rsid w:val="00CB569E"/>
    <w:rsid w:val="00CB5C36"/>
    <w:rsid w:val="00CB69F0"/>
    <w:rsid w:val="00CC1313"/>
    <w:rsid w:val="00CC4FF1"/>
    <w:rsid w:val="00CC5075"/>
    <w:rsid w:val="00CC6EAB"/>
    <w:rsid w:val="00CD1451"/>
    <w:rsid w:val="00CD1FF0"/>
    <w:rsid w:val="00CD3FE3"/>
    <w:rsid w:val="00CD4712"/>
    <w:rsid w:val="00CD4C92"/>
    <w:rsid w:val="00CE07EF"/>
    <w:rsid w:val="00CE3EB5"/>
    <w:rsid w:val="00CE479C"/>
    <w:rsid w:val="00CE4999"/>
    <w:rsid w:val="00CE4A05"/>
    <w:rsid w:val="00CE4AF2"/>
    <w:rsid w:val="00CE6CAC"/>
    <w:rsid w:val="00CF064F"/>
    <w:rsid w:val="00CF1116"/>
    <w:rsid w:val="00CF16AD"/>
    <w:rsid w:val="00CF3DB5"/>
    <w:rsid w:val="00CF4F82"/>
    <w:rsid w:val="00CF5C53"/>
    <w:rsid w:val="00CF66AF"/>
    <w:rsid w:val="00CF77DD"/>
    <w:rsid w:val="00D008D3"/>
    <w:rsid w:val="00D0262D"/>
    <w:rsid w:val="00D07A6D"/>
    <w:rsid w:val="00D10454"/>
    <w:rsid w:val="00D120DF"/>
    <w:rsid w:val="00D1288B"/>
    <w:rsid w:val="00D1303A"/>
    <w:rsid w:val="00D150AC"/>
    <w:rsid w:val="00D166F5"/>
    <w:rsid w:val="00D16BEC"/>
    <w:rsid w:val="00D17A84"/>
    <w:rsid w:val="00D238C1"/>
    <w:rsid w:val="00D32B89"/>
    <w:rsid w:val="00D33498"/>
    <w:rsid w:val="00D3465D"/>
    <w:rsid w:val="00D35395"/>
    <w:rsid w:val="00D357C0"/>
    <w:rsid w:val="00D37645"/>
    <w:rsid w:val="00D42D69"/>
    <w:rsid w:val="00D450F8"/>
    <w:rsid w:val="00D50558"/>
    <w:rsid w:val="00D518A7"/>
    <w:rsid w:val="00D52FE1"/>
    <w:rsid w:val="00D53B07"/>
    <w:rsid w:val="00D61DA0"/>
    <w:rsid w:val="00D62458"/>
    <w:rsid w:val="00D63FBD"/>
    <w:rsid w:val="00D64E87"/>
    <w:rsid w:val="00D700C6"/>
    <w:rsid w:val="00D71044"/>
    <w:rsid w:val="00D711C7"/>
    <w:rsid w:val="00D73D3E"/>
    <w:rsid w:val="00D75405"/>
    <w:rsid w:val="00D76B58"/>
    <w:rsid w:val="00D823F7"/>
    <w:rsid w:val="00D8283A"/>
    <w:rsid w:val="00D83AE9"/>
    <w:rsid w:val="00D91EC5"/>
    <w:rsid w:val="00D935C8"/>
    <w:rsid w:val="00D939CB"/>
    <w:rsid w:val="00D941FC"/>
    <w:rsid w:val="00D946A4"/>
    <w:rsid w:val="00D94CE5"/>
    <w:rsid w:val="00D9715C"/>
    <w:rsid w:val="00DA02B5"/>
    <w:rsid w:val="00DA2308"/>
    <w:rsid w:val="00DA4130"/>
    <w:rsid w:val="00DA421A"/>
    <w:rsid w:val="00DA6088"/>
    <w:rsid w:val="00DA6E45"/>
    <w:rsid w:val="00DA75BE"/>
    <w:rsid w:val="00DB0F4E"/>
    <w:rsid w:val="00DB1414"/>
    <w:rsid w:val="00DB1FAC"/>
    <w:rsid w:val="00DB21DC"/>
    <w:rsid w:val="00DB56C9"/>
    <w:rsid w:val="00DB5CAD"/>
    <w:rsid w:val="00DB72A6"/>
    <w:rsid w:val="00DC13A1"/>
    <w:rsid w:val="00DC19AC"/>
    <w:rsid w:val="00DC283E"/>
    <w:rsid w:val="00DC3670"/>
    <w:rsid w:val="00DC3E76"/>
    <w:rsid w:val="00DC4754"/>
    <w:rsid w:val="00DC5FFB"/>
    <w:rsid w:val="00DC644B"/>
    <w:rsid w:val="00DC67E1"/>
    <w:rsid w:val="00DC7A42"/>
    <w:rsid w:val="00DD36BA"/>
    <w:rsid w:val="00DD3C28"/>
    <w:rsid w:val="00DD456A"/>
    <w:rsid w:val="00DD72A6"/>
    <w:rsid w:val="00DD7891"/>
    <w:rsid w:val="00DE034E"/>
    <w:rsid w:val="00DE0529"/>
    <w:rsid w:val="00DE0AD5"/>
    <w:rsid w:val="00DE154C"/>
    <w:rsid w:val="00DE24E4"/>
    <w:rsid w:val="00DE35E8"/>
    <w:rsid w:val="00DE396D"/>
    <w:rsid w:val="00DE4626"/>
    <w:rsid w:val="00DE57F6"/>
    <w:rsid w:val="00DF051B"/>
    <w:rsid w:val="00DF1A9E"/>
    <w:rsid w:val="00DF4C0C"/>
    <w:rsid w:val="00DF760D"/>
    <w:rsid w:val="00E0017E"/>
    <w:rsid w:val="00E040E2"/>
    <w:rsid w:val="00E05B91"/>
    <w:rsid w:val="00E07BD1"/>
    <w:rsid w:val="00E10566"/>
    <w:rsid w:val="00E16CE0"/>
    <w:rsid w:val="00E2091E"/>
    <w:rsid w:val="00E21585"/>
    <w:rsid w:val="00E26424"/>
    <w:rsid w:val="00E27478"/>
    <w:rsid w:val="00E3115C"/>
    <w:rsid w:val="00E31370"/>
    <w:rsid w:val="00E319D6"/>
    <w:rsid w:val="00E31D83"/>
    <w:rsid w:val="00E32786"/>
    <w:rsid w:val="00E33482"/>
    <w:rsid w:val="00E3459D"/>
    <w:rsid w:val="00E35726"/>
    <w:rsid w:val="00E40B12"/>
    <w:rsid w:val="00E4337E"/>
    <w:rsid w:val="00E436DF"/>
    <w:rsid w:val="00E44304"/>
    <w:rsid w:val="00E5099E"/>
    <w:rsid w:val="00E51E4D"/>
    <w:rsid w:val="00E54D76"/>
    <w:rsid w:val="00E5596B"/>
    <w:rsid w:val="00E57334"/>
    <w:rsid w:val="00E578D3"/>
    <w:rsid w:val="00E57AD1"/>
    <w:rsid w:val="00E60CE4"/>
    <w:rsid w:val="00E62B8F"/>
    <w:rsid w:val="00E63FE4"/>
    <w:rsid w:val="00E64EF9"/>
    <w:rsid w:val="00E67113"/>
    <w:rsid w:val="00E700E3"/>
    <w:rsid w:val="00E703EB"/>
    <w:rsid w:val="00E7066F"/>
    <w:rsid w:val="00E71324"/>
    <w:rsid w:val="00E73F16"/>
    <w:rsid w:val="00E741C2"/>
    <w:rsid w:val="00E76739"/>
    <w:rsid w:val="00E807FB"/>
    <w:rsid w:val="00E82E0B"/>
    <w:rsid w:val="00E84063"/>
    <w:rsid w:val="00E90F0E"/>
    <w:rsid w:val="00E942EC"/>
    <w:rsid w:val="00E97385"/>
    <w:rsid w:val="00E97FF4"/>
    <w:rsid w:val="00EA125A"/>
    <w:rsid w:val="00EA263B"/>
    <w:rsid w:val="00EA387B"/>
    <w:rsid w:val="00EA5B5A"/>
    <w:rsid w:val="00EA5E25"/>
    <w:rsid w:val="00EB1E89"/>
    <w:rsid w:val="00EB4695"/>
    <w:rsid w:val="00EB6B44"/>
    <w:rsid w:val="00EB7BFA"/>
    <w:rsid w:val="00EC017E"/>
    <w:rsid w:val="00EC3C85"/>
    <w:rsid w:val="00ED0FDA"/>
    <w:rsid w:val="00ED43AF"/>
    <w:rsid w:val="00ED67BB"/>
    <w:rsid w:val="00ED69CE"/>
    <w:rsid w:val="00EE14DF"/>
    <w:rsid w:val="00EE167C"/>
    <w:rsid w:val="00EE2B5B"/>
    <w:rsid w:val="00EE3D92"/>
    <w:rsid w:val="00EE4E58"/>
    <w:rsid w:val="00EF0AC9"/>
    <w:rsid w:val="00EF6220"/>
    <w:rsid w:val="00EF63CC"/>
    <w:rsid w:val="00EF69F1"/>
    <w:rsid w:val="00F00067"/>
    <w:rsid w:val="00F02A6F"/>
    <w:rsid w:val="00F03200"/>
    <w:rsid w:val="00F036B5"/>
    <w:rsid w:val="00F075BE"/>
    <w:rsid w:val="00F110EA"/>
    <w:rsid w:val="00F166A8"/>
    <w:rsid w:val="00F21182"/>
    <w:rsid w:val="00F24E1C"/>
    <w:rsid w:val="00F2624F"/>
    <w:rsid w:val="00F27D46"/>
    <w:rsid w:val="00F30755"/>
    <w:rsid w:val="00F31246"/>
    <w:rsid w:val="00F31479"/>
    <w:rsid w:val="00F31DDE"/>
    <w:rsid w:val="00F34736"/>
    <w:rsid w:val="00F372E8"/>
    <w:rsid w:val="00F4191D"/>
    <w:rsid w:val="00F45DD7"/>
    <w:rsid w:val="00F5076D"/>
    <w:rsid w:val="00F50BCC"/>
    <w:rsid w:val="00F51235"/>
    <w:rsid w:val="00F5125F"/>
    <w:rsid w:val="00F5297F"/>
    <w:rsid w:val="00F54228"/>
    <w:rsid w:val="00F556D3"/>
    <w:rsid w:val="00F6046A"/>
    <w:rsid w:val="00F62E02"/>
    <w:rsid w:val="00F63AD5"/>
    <w:rsid w:val="00F65B4D"/>
    <w:rsid w:val="00F748C6"/>
    <w:rsid w:val="00F74D14"/>
    <w:rsid w:val="00F80F8C"/>
    <w:rsid w:val="00F8134D"/>
    <w:rsid w:val="00F82A07"/>
    <w:rsid w:val="00F84A9A"/>
    <w:rsid w:val="00F87892"/>
    <w:rsid w:val="00F90FA8"/>
    <w:rsid w:val="00F927FB"/>
    <w:rsid w:val="00F94504"/>
    <w:rsid w:val="00F94B02"/>
    <w:rsid w:val="00F94EE6"/>
    <w:rsid w:val="00F96B28"/>
    <w:rsid w:val="00FA1245"/>
    <w:rsid w:val="00FA14FC"/>
    <w:rsid w:val="00FA24EE"/>
    <w:rsid w:val="00FA6031"/>
    <w:rsid w:val="00FA7776"/>
    <w:rsid w:val="00FB09FD"/>
    <w:rsid w:val="00FB1FDA"/>
    <w:rsid w:val="00FB53E6"/>
    <w:rsid w:val="00FB6246"/>
    <w:rsid w:val="00FB6714"/>
    <w:rsid w:val="00FB6BB1"/>
    <w:rsid w:val="00FB73B4"/>
    <w:rsid w:val="00FB7557"/>
    <w:rsid w:val="00FC00EB"/>
    <w:rsid w:val="00FC0550"/>
    <w:rsid w:val="00FC35FD"/>
    <w:rsid w:val="00FC4E04"/>
    <w:rsid w:val="00FC5284"/>
    <w:rsid w:val="00FD2320"/>
    <w:rsid w:val="00FD39F9"/>
    <w:rsid w:val="00FD3EB6"/>
    <w:rsid w:val="00FD5304"/>
    <w:rsid w:val="00FD5A4C"/>
    <w:rsid w:val="00FD5F97"/>
    <w:rsid w:val="00FD6E6A"/>
    <w:rsid w:val="00FD7E0E"/>
    <w:rsid w:val="00FE2756"/>
    <w:rsid w:val="00FE2873"/>
    <w:rsid w:val="00FE29FF"/>
    <w:rsid w:val="00FE5BEE"/>
    <w:rsid w:val="00FE6190"/>
    <w:rsid w:val="00FE6840"/>
    <w:rsid w:val="00FE74E2"/>
    <w:rsid w:val="00FE75E7"/>
    <w:rsid w:val="00FF0E53"/>
    <w:rsid w:val="00FF0E8F"/>
    <w:rsid w:val="00FF19EA"/>
    <w:rsid w:val="00FF294C"/>
    <w:rsid w:val="00FF74A6"/>
    <w:rsid w:val="00FF7857"/>
    <w:rsid w:val="00FF7D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69333"/>
  <w15:docId w15:val="{BAFB2F11-3768-4C7A-9C44-1AB77535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5F3C66"/>
    <w:pPr>
      <w:widowControl w:val="0"/>
      <w:suppressAutoHyphens/>
      <w:autoSpaceDN w:val="0"/>
      <w:textAlignment w:val="baseline"/>
    </w:pPr>
    <w:rPr>
      <w:rFonts w:ascii="Calibri" w:eastAsia="SimSun" w:hAnsi="Calibri" w:cs="Tahoma"/>
      <w:kern w:val="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C94B23"/>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paragraph" w:customStyle="1" w:styleId="Heading">
    <w:name w:val="Heading"/>
    <w:basedOn w:val="Standard"/>
    <w:rsid w:val="00C94B23"/>
    <w:pPr>
      <w:suppressLineNumbers/>
      <w:tabs>
        <w:tab w:val="center" w:pos="4536"/>
        <w:tab w:val="right" w:pos="9072"/>
      </w:tabs>
    </w:pPr>
  </w:style>
  <w:style w:type="paragraph" w:customStyle="1" w:styleId="Textbody">
    <w:name w:val="Text body"/>
    <w:basedOn w:val="Standard"/>
    <w:rsid w:val="00C94B23"/>
    <w:pPr>
      <w:spacing w:line="480" w:lineRule="auto"/>
      <w:jc w:val="both"/>
    </w:pPr>
    <w:rPr>
      <w:rFonts w:ascii="Arial" w:hAnsi="Arial" w:cs="Arial"/>
    </w:rPr>
  </w:style>
  <w:style w:type="paragraph" w:styleId="Stopka">
    <w:name w:val="footer"/>
    <w:basedOn w:val="Standard"/>
    <w:link w:val="StopkaZnak"/>
    <w:uiPriority w:val="99"/>
    <w:rsid w:val="00C94B23"/>
    <w:pPr>
      <w:suppressLineNumbers/>
      <w:tabs>
        <w:tab w:val="center" w:pos="4536"/>
        <w:tab w:val="right" w:pos="9072"/>
      </w:tabs>
    </w:pPr>
  </w:style>
  <w:style w:type="character" w:customStyle="1" w:styleId="StopkaZnak">
    <w:name w:val="Stopka Znak"/>
    <w:basedOn w:val="Domylnaczcionkaakapitu"/>
    <w:link w:val="Stopka"/>
    <w:uiPriority w:val="99"/>
    <w:rsid w:val="00C94B23"/>
    <w:rPr>
      <w:rFonts w:ascii="Times New Roman" w:eastAsia="Times New Roman" w:hAnsi="Times New Roman" w:cs="Times New Roman"/>
      <w:kern w:val="3"/>
      <w:sz w:val="24"/>
      <w:szCs w:val="24"/>
      <w:lang w:eastAsia="pl-PL"/>
    </w:rPr>
  </w:style>
  <w:style w:type="paragraph" w:customStyle="1" w:styleId="Textbodyindent">
    <w:name w:val="Text body indent"/>
    <w:basedOn w:val="Standard"/>
    <w:rsid w:val="00C94B23"/>
    <w:pPr>
      <w:spacing w:after="120"/>
      <w:ind w:left="283"/>
    </w:pPr>
  </w:style>
  <w:style w:type="paragraph" w:styleId="NormalnyWeb">
    <w:name w:val="Normal (Web)"/>
    <w:basedOn w:val="Standard"/>
    <w:uiPriority w:val="99"/>
    <w:rsid w:val="00C94B23"/>
    <w:pPr>
      <w:spacing w:before="100" w:after="119" w:line="360" w:lineRule="auto"/>
      <w:ind w:left="284"/>
    </w:pPr>
  </w:style>
  <w:style w:type="paragraph" w:styleId="Bezodstpw">
    <w:name w:val="No Spacing"/>
    <w:rsid w:val="00C94B23"/>
    <w:pPr>
      <w:suppressAutoHyphens/>
      <w:autoSpaceDN w:val="0"/>
      <w:spacing w:after="0" w:line="240" w:lineRule="auto"/>
      <w:textAlignment w:val="baseline"/>
    </w:pPr>
    <w:rPr>
      <w:rFonts w:ascii="Times New Roman" w:eastAsia="Times New Roman" w:hAnsi="Times New Roman" w:cs="Times New Roman"/>
      <w:kern w:val="3"/>
      <w:sz w:val="20"/>
      <w:szCs w:val="20"/>
      <w:lang w:eastAsia="pl-PL"/>
    </w:rPr>
  </w:style>
  <w:style w:type="paragraph" w:styleId="Akapitzlist">
    <w:name w:val="List Paragraph"/>
    <w:aliases w:val="BulletC,Obiekt,Akapit z listą1,List Paragraph1,List Paragraph,Numerowanie,Akapit z listą31,Bullets,normalny tekst,Akapit z listą3,Kolorowa lista — akcent 11,Akapit z listą11"/>
    <w:basedOn w:val="Standard"/>
    <w:link w:val="AkapitzlistZnak"/>
    <w:uiPriority w:val="34"/>
    <w:qFormat/>
    <w:rsid w:val="00C94B23"/>
    <w:pPr>
      <w:ind w:left="720"/>
    </w:pPr>
  </w:style>
  <w:style w:type="paragraph" w:customStyle="1" w:styleId="Styl1">
    <w:name w:val="Styl1"/>
    <w:basedOn w:val="Standard"/>
    <w:rsid w:val="00C94B23"/>
    <w:pPr>
      <w:spacing w:line="360" w:lineRule="auto"/>
      <w:ind w:firstLine="284"/>
      <w:jc w:val="both"/>
    </w:pPr>
    <w:rPr>
      <w:rFonts w:ascii="Arial" w:hAnsi="Arial"/>
      <w:sz w:val="20"/>
    </w:rPr>
  </w:style>
  <w:style w:type="paragraph" w:customStyle="1" w:styleId="StylWyjustowanyInterlinia15wiersza">
    <w:name w:val="Styl Wyjustowany Interlinia:  15 wiersza"/>
    <w:basedOn w:val="Standard"/>
    <w:rsid w:val="00C94B23"/>
    <w:pPr>
      <w:spacing w:before="120" w:after="200" w:line="360" w:lineRule="auto"/>
      <w:ind w:firstLine="284"/>
      <w:jc w:val="both"/>
    </w:pPr>
    <w:rPr>
      <w:rFonts w:ascii="Arial" w:hAnsi="Arial"/>
      <w:sz w:val="20"/>
      <w:szCs w:val="20"/>
    </w:rPr>
  </w:style>
  <w:style w:type="paragraph" w:customStyle="1" w:styleId="Styl2">
    <w:name w:val="Styl2"/>
    <w:basedOn w:val="Standard"/>
    <w:link w:val="Styl2Znak"/>
    <w:qFormat/>
    <w:rsid w:val="00C94B23"/>
    <w:pPr>
      <w:spacing w:after="120" w:line="360" w:lineRule="auto"/>
      <w:ind w:firstLine="284"/>
      <w:jc w:val="both"/>
    </w:pPr>
    <w:rPr>
      <w:rFonts w:ascii="Arial" w:hAnsi="Arial"/>
      <w:sz w:val="20"/>
    </w:rPr>
  </w:style>
  <w:style w:type="paragraph" w:styleId="Tekstpodstawowywcity">
    <w:name w:val="Body Text Indent"/>
    <w:basedOn w:val="Textbody"/>
    <w:link w:val="TekstpodstawowywcityZnak"/>
    <w:rsid w:val="00C94B23"/>
    <w:pPr>
      <w:spacing w:line="240" w:lineRule="auto"/>
      <w:ind w:firstLine="360"/>
      <w:jc w:val="left"/>
    </w:pPr>
    <w:rPr>
      <w:rFonts w:ascii="Times New Roman" w:hAnsi="Times New Roman" w:cs="Times New Roman"/>
    </w:rPr>
  </w:style>
  <w:style w:type="character" w:customStyle="1" w:styleId="TekstpodstawowywcityZnak">
    <w:name w:val="Tekst podstawowy wcięty Znak"/>
    <w:basedOn w:val="Domylnaczcionkaakapitu"/>
    <w:link w:val="Tekstpodstawowywcity"/>
    <w:rsid w:val="00C94B23"/>
    <w:rPr>
      <w:rFonts w:ascii="Times New Roman" w:eastAsia="Times New Roman" w:hAnsi="Times New Roman" w:cs="Times New Roman"/>
      <w:kern w:val="3"/>
      <w:sz w:val="24"/>
      <w:szCs w:val="24"/>
      <w:lang w:eastAsia="pl-PL"/>
    </w:rPr>
  </w:style>
  <w:style w:type="paragraph" w:customStyle="1" w:styleId="Default">
    <w:name w:val="Default"/>
    <w:rsid w:val="00C94B23"/>
    <w:pPr>
      <w:suppressAutoHyphens/>
      <w:autoSpaceDN w:val="0"/>
      <w:spacing w:after="0" w:line="240" w:lineRule="auto"/>
      <w:textAlignment w:val="baseline"/>
    </w:pPr>
    <w:rPr>
      <w:rFonts w:ascii="Arial" w:eastAsia="SimSun" w:hAnsi="Arial" w:cs="Arial"/>
      <w:color w:val="000000"/>
      <w:kern w:val="3"/>
      <w:sz w:val="24"/>
      <w:szCs w:val="24"/>
    </w:rPr>
  </w:style>
  <w:style w:type="numbering" w:customStyle="1" w:styleId="WWNum1">
    <w:name w:val="WWNum1"/>
    <w:basedOn w:val="Bezlisty"/>
    <w:rsid w:val="00C94B23"/>
    <w:pPr>
      <w:numPr>
        <w:numId w:val="1"/>
      </w:numPr>
    </w:pPr>
  </w:style>
  <w:style w:type="numbering" w:customStyle="1" w:styleId="WWNum3">
    <w:name w:val="WWNum3"/>
    <w:basedOn w:val="Bezlisty"/>
    <w:rsid w:val="00C94B23"/>
    <w:pPr>
      <w:numPr>
        <w:numId w:val="2"/>
      </w:numPr>
    </w:pPr>
  </w:style>
  <w:style w:type="numbering" w:customStyle="1" w:styleId="WWNum4">
    <w:name w:val="WWNum4"/>
    <w:basedOn w:val="Bezlisty"/>
    <w:rsid w:val="00C94B23"/>
    <w:pPr>
      <w:numPr>
        <w:numId w:val="3"/>
      </w:numPr>
    </w:pPr>
  </w:style>
  <w:style w:type="numbering" w:customStyle="1" w:styleId="WWNum5">
    <w:name w:val="WWNum5"/>
    <w:basedOn w:val="Bezlisty"/>
    <w:rsid w:val="00C94B23"/>
    <w:pPr>
      <w:numPr>
        <w:numId w:val="4"/>
      </w:numPr>
    </w:pPr>
  </w:style>
  <w:style w:type="numbering" w:customStyle="1" w:styleId="WWNum7">
    <w:name w:val="WWNum7"/>
    <w:basedOn w:val="Bezlisty"/>
    <w:rsid w:val="00C94B23"/>
    <w:pPr>
      <w:numPr>
        <w:numId w:val="14"/>
      </w:numPr>
    </w:pPr>
  </w:style>
  <w:style w:type="numbering" w:customStyle="1" w:styleId="WWNum12">
    <w:name w:val="WWNum12"/>
    <w:basedOn w:val="Bezlisty"/>
    <w:rsid w:val="00C94B23"/>
    <w:pPr>
      <w:numPr>
        <w:numId w:val="13"/>
      </w:numPr>
    </w:pPr>
  </w:style>
  <w:style w:type="numbering" w:customStyle="1" w:styleId="WWNum14">
    <w:name w:val="WWNum14"/>
    <w:basedOn w:val="Bezlisty"/>
    <w:rsid w:val="00C94B23"/>
    <w:pPr>
      <w:numPr>
        <w:numId w:val="5"/>
      </w:numPr>
    </w:pPr>
  </w:style>
  <w:style w:type="numbering" w:customStyle="1" w:styleId="WWNum16">
    <w:name w:val="WWNum16"/>
    <w:basedOn w:val="Bezlisty"/>
    <w:rsid w:val="00C94B23"/>
    <w:pPr>
      <w:numPr>
        <w:numId w:val="6"/>
      </w:numPr>
    </w:pPr>
  </w:style>
  <w:style w:type="numbering" w:customStyle="1" w:styleId="WWNum23">
    <w:name w:val="WWNum23"/>
    <w:basedOn w:val="Bezlisty"/>
    <w:rsid w:val="00C94B23"/>
    <w:pPr>
      <w:numPr>
        <w:numId w:val="7"/>
      </w:numPr>
    </w:pPr>
  </w:style>
  <w:style w:type="numbering" w:customStyle="1" w:styleId="WWNum24">
    <w:name w:val="WWNum24"/>
    <w:basedOn w:val="Bezlisty"/>
    <w:rsid w:val="00C94B23"/>
    <w:pPr>
      <w:numPr>
        <w:numId w:val="8"/>
      </w:numPr>
    </w:pPr>
  </w:style>
  <w:style w:type="numbering" w:customStyle="1" w:styleId="WWNum25">
    <w:name w:val="WWNum25"/>
    <w:basedOn w:val="Bezlisty"/>
    <w:rsid w:val="00C94B23"/>
    <w:pPr>
      <w:numPr>
        <w:numId w:val="9"/>
      </w:numPr>
    </w:pPr>
  </w:style>
  <w:style w:type="numbering" w:customStyle="1" w:styleId="WWNum28">
    <w:name w:val="WWNum28"/>
    <w:basedOn w:val="Bezlisty"/>
    <w:rsid w:val="00C94B23"/>
    <w:pPr>
      <w:numPr>
        <w:numId w:val="10"/>
      </w:numPr>
    </w:pPr>
  </w:style>
  <w:style w:type="paragraph" w:styleId="Tekstdymka">
    <w:name w:val="Balloon Text"/>
    <w:basedOn w:val="Normalny"/>
    <w:link w:val="TekstdymkaZnak"/>
    <w:uiPriority w:val="99"/>
    <w:semiHidden/>
    <w:unhideWhenUsed/>
    <w:rsid w:val="00C94B23"/>
    <w:pPr>
      <w:spacing w:after="0"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C94B23"/>
    <w:rPr>
      <w:rFonts w:ascii="Tahoma" w:eastAsia="SimSun" w:hAnsi="Tahoma" w:cs="Tahoma"/>
      <w:kern w:val="3"/>
      <w:sz w:val="16"/>
      <w:szCs w:val="16"/>
    </w:rPr>
  </w:style>
  <w:style w:type="paragraph" w:styleId="Tekstpodstawowy">
    <w:name w:val="Body Text"/>
    <w:basedOn w:val="Normalny"/>
    <w:link w:val="TekstpodstawowyZnak"/>
    <w:uiPriority w:val="99"/>
    <w:unhideWhenUsed/>
    <w:rsid w:val="00296D4E"/>
    <w:pPr>
      <w:spacing w:after="120"/>
    </w:pPr>
  </w:style>
  <w:style w:type="character" w:customStyle="1" w:styleId="TekstpodstawowyZnak">
    <w:name w:val="Tekst podstawowy Znak"/>
    <w:basedOn w:val="Domylnaczcionkaakapitu"/>
    <w:link w:val="Tekstpodstawowy"/>
    <w:uiPriority w:val="99"/>
    <w:rsid w:val="00296D4E"/>
    <w:rPr>
      <w:rFonts w:ascii="Calibri" w:eastAsia="SimSun" w:hAnsi="Calibri" w:cs="Tahoma"/>
      <w:kern w:val="3"/>
    </w:rPr>
  </w:style>
  <w:style w:type="paragraph" w:styleId="Nagwek">
    <w:name w:val="header"/>
    <w:basedOn w:val="Normalny"/>
    <w:link w:val="NagwekZnak"/>
    <w:uiPriority w:val="99"/>
    <w:unhideWhenUsed/>
    <w:rsid w:val="0088175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81759"/>
    <w:rPr>
      <w:rFonts w:ascii="Calibri" w:eastAsia="SimSun" w:hAnsi="Calibri" w:cs="Tahoma"/>
      <w:kern w:val="3"/>
    </w:rPr>
  </w:style>
  <w:style w:type="character" w:customStyle="1" w:styleId="luchili">
    <w:name w:val="luc_hili"/>
    <w:basedOn w:val="Domylnaczcionkaakapitu"/>
    <w:rsid w:val="005F0A24"/>
  </w:style>
  <w:style w:type="character" w:styleId="Hipercze">
    <w:name w:val="Hyperlink"/>
    <w:uiPriority w:val="99"/>
    <w:unhideWhenUsed/>
    <w:rsid w:val="008068A0"/>
    <w:rPr>
      <w:color w:val="0000FF"/>
      <w:u w:val="single"/>
    </w:rPr>
  </w:style>
  <w:style w:type="character" w:styleId="Odwoaniedokomentarza">
    <w:name w:val="annotation reference"/>
    <w:basedOn w:val="Domylnaczcionkaakapitu"/>
    <w:uiPriority w:val="99"/>
    <w:semiHidden/>
    <w:unhideWhenUsed/>
    <w:rsid w:val="00246C5A"/>
    <w:rPr>
      <w:sz w:val="16"/>
      <w:szCs w:val="16"/>
    </w:rPr>
  </w:style>
  <w:style w:type="paragraph" w:styleId="Tekstkomentarza">
    <w:name w:val="annotation text"/>
    <w:basedOn w:val="Normalny"/>
    <w:link w:val="TekstkomentarzaZnak"/>
    <w:uiPriority w:val="99"/>
    <w:semiHidden/>
    <w:unhideWhenUsed/>
    <w:rsid w:val="00246C5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46C5A"/>
    <w:rPr>
      <w:rFonts w:ascii="Calibri" w:eastAsia="SimSun" w:hAnsi="Calibri" w:cs="Tahoma"/>
      <w:kern w:val="3"/>
      <w:sz w:val="20"/>
      <w:szCs w:val="20"/>
    </w:rPr>
  </w:style>
  <w:style w:type="paragraph" w:styleId="Tematkomentarza">
    <w:name w:val="annotation subject"/>
    <w:basedOn w:val="Tekstkomentarza"/>
    <w:next w:val="Tekstkomentarza"/>
    <w:link w:val="TematkomentarzaZnak"/>
    <w:uiPriority w:val="99"/>
    <w:semiHidden/>
    <w:unhideWhenUsed/>
    <w:rsid w:val="00246C5A"/>
    <w:rPr>
      <w:b/>
      <w:bCs/>
    </w:rPr>
  </w:style>
  <w:style w:type="character" w:customStyle="1" w:styleId="TematkomentarzaZnak">
    <w:name w:val="Temat komentarza Znak"/>
    <w:basedOn w:val="TekstkomentarzaZnak"/>
    <w:link w:val="Tematkomentarza"/>
    <w:uiPriority w:val="99"/>
    <w:semiHidden/>
    <w:rsid w:val="00246C5A"/>
    <w:rPr>
      <w:rFonts w:ascii="Calibri" w:eastAsia="SimSun" w:hAnsi="Calibri" w:cs="Tahoma"/>
      <w:b/>
      <w:bCs/>
      <w:kern w:val="3"/>
      <w:sz w:val="20"/>
      <w:szCs w:val="20"/>
    </w:rPr>
  </w:style>
  <w:style w:type="numbering" w:customStyle="1" w:styleId="WWNum41">
    <w:name w:val="WWNum41"/>
    <w:basedOn w:val="Bezlisty"/>
    <w:rsid w:val="00C07864"/>
    <w:pPr>
      <w:numPr>
        <w:numId w:val="26"/>
      </w:numPr>
    </w:pPr>
  </w:style>
  <w:style w:type="character" w:customStyle="1" w:styleId="AkapitzlistZnak">
    <w:name w:val="Akapit z listą Znak"/>
    <w:aliases w:val="BulletC Znak,Obiekt Znak,Akapit z listą1 Znak,List Paragraph1 Znak,List Paragraph Znak,Numerowanie Znak,Akapit z listą31 Znak,Bullets Znak,normalny tekst Znak,Akapit z listą3 Znak,Kolorowa lista — akcent 11 Znak,Akapit z listą11 Znak"/>
    <w:basedOn w:val="Domylnaczcionkaakapitu"/>
    <w:link w:val="Akapitzlist"/>
    <w:uiPriority w:val="34"/>
    <w:locked/>
    <w:rsid w:val="00F02A6F"/>
    <w:rPr>
      <w:rFonts w:ascii="Times New Roman" w:eastAsia="Times New Roman" w:hAnsi="Times New Roman" w:cs="Times New Roman"/>
      <w:kern w:val="3"/>
      <w:sz w:val="24"/>
      <w:szCs w:val="24"/>
      <w:lang w:eastAsia="pl-PL"/>
    </w:rPr>
  </w:style>
  <w:style w:type="table" w:styleId="Tabela-Siatka">
    <w:name w:val="Table Grid"/>
    <w:basedOn w:val="Standardowy"/>
    <w:uiPriority w:val="39"/>
    <w:rsid w:val="00F02A6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2Znak">
    <w:name w:val="Styl2 Znak"/>
    <w:link w:val="Styl2"/>
    <w:rsid w:val="00F02A6F"/>
    <w:rPr>
      <w:rFonts w:ascii="Arial" w:eastAsia="Times New Roman" w:hAnsi="Arial" w:cs="Times New Roman"/>
      <w:kern w:val="3"/>
      <w:sz w:val="20"/>
      <w:szCs w:val="24"/>
      <w:lang w:eastAsia="pl-PL"/>
    </w:rPr>
  </w:style>
  <w:style w:type="paragraph" w:customStyle="1" w:styleId="Tabela7">
    <w:name w:val="Tabela 7"/>
    <w:basedOn w:val="Normalny"/>
    <w:qFormat/>
    <w:rsid w:val="00F02A6F"/>
    <w:pPr>
      <w:widowControl/>
      <w:suppressAutoHyphens w:val="0"/>
      <w:autoSpaceDN/>
      <w:spacing w:after="0" w:line="240" w:lineRule="auto"/>
      <w:contextualSpacing/>
      <w:jc w:val="center"/>
      <w:textAlignment w:val="auto"/>
    </w:pPr>
    <w:rPr>
      <w:rFonts w:ascii="Arial Narrow" w:eastAsia="Tahoma" w:hAnsi="Arial Narrow"/>
      <w:spacing w:val="-20"/>
      <w:kern w:val="0"/>
      <w:sz w:val="1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385">
      <w:bodyDiv w:val="1"/>
      <w:marLeft w:val="0"/>
      <w:marRight w:val="0"/>
      <w:marTop w:val="0"/>
      <w:marBottom w:val="0"/>
      <w:divBdr>
        <w:top w:val="none" w:sz="0" w:space="0" w:color="auto"/>
        <w:left w:val="none" w:sz="0" w:space="0" w:color="auto"/>
        <w:bottom w:val="none" w:sz="0" w:space="0" w:color="auto"/>
        <w:right w:val="none" w:sz="0" w:space="0" w:color="auto"/>
      </w:divBdr>
    </w:div>
    <w:div w:id="69667504">
      <w:bodyDiv w:val="1"/>
      <w:marLeft w:val="0"/>
      <w:marRight w:val="0"/>
      <w:marTop w:val="0"/>
      <w:marBottom w:val="0"/>
      <w:divBdr>
        <w:top w:val="none" w:sz="0" w:space="0" w:color="auto"/>
        <w:left w:val="none" w:sz="0" w:space="0" w:color="auto"/>
        <w:bottom w:val="none" w:sz="0" w:space="0" w:color="auto"/>
        <w:right w:val="none" w:sz="0" w:space="0" w:color="auto"/>
      </w:divBdr>
    </w:div>
    <w:div w:id="242450241">
      <w:bodyDiv w:val="1"/>
      <w:marLeft w:val="0"/>
      <w:marRight w:val="0"/>
      <w:marTop w:val="0"/>
      <w:marBottom w:val="0"/>
      <w:divBdr>
        <w:top w:val="none" w:sz="0" w:space="0" w:color="auto"/>
        <w:left w:val="none" w:sz="0" w:space="0" w:color="auto"/>
        <w:bottom w:val="none" w:sz="0" w:space="0" w:color="auto"/>
        <w:right w:val="none" w:sz="0" w:space="0" w:color="auto"/>
      </w:divBdr>
    </w:div>
    <w:div w:id="380903833">
      <w:bodyDiv w:val="1"/>
      <w:marLeft w:val="0"/>
      <w:marRight w:val="0"/>
      <w:marTop w:val="0"/>
      <w:marBottom w:val="0"/>
      <w:divBdr>
        <w:top w:val="none" w:sz="0" w:space="0" w:color="auto"/>
        <w:left w:val="none" w:sz="0" w:space="0" w:color="auto"/>
        <w:bottom w:val="none" w:sz="0" w:space="0" w:color="auto"/>
        <w:right w:val="none" w:sz="0" w:space="0" w:color="auto"/>
      </w:divBdr>
    </w:div>
    <w:div w:id="539976670">
      <w:bodyDiv w:val="1"/>
      <w:marLeft w:val="0"/>
      <w:marRight w:val="0"/>
      <w:marTop w:val="0"/>
      <w:marBottom w:val="0"/>
      <w:divBdr>
        <w:top w:val="none" w:sz="0" w:space="0" w:color="auto"/>
        <w:left w:val="none" w:sz="0" w:space="0" w:color="auto"/>
        <w:bottom w:val="none" w:sz="0" w:space="0" w:color="auto"/>
        <w:right w:val="none" w:sz="0" w:space="0" w:color="auto"/>
      </w:divBdr>
    </w:div>
    <w:div w:id="660275883">
      <w:bodyDiv w:val="1"/>
      <w:marLeft w:val="0"/>
      <w:marRight w:val="0"/>
      <w:marTop w:val="0"/>
      <w:marBottom w:val="0"/>
      <w:divBdr>
        <w:top w:val="none" w:sz="0" w:space="0" w:color="auto"/>
        <w:left w:val="none" w:sz="0" w:space="0" w:color="auto"/>
        <w:bottom w:val="none" w:sz="0" w:space="0" w:color="auto"/>
        <w:right w:val="none" w:sz="0" w:space="0" w:color="auto"/>
      </w:divBdr>
    </w:div>
    <w:div w:id="695734632">
      <w:bodyDiv w:val="1"/>
      <w:marLeft w:val="0"/>
      <w:marRight w:val="0"/>
      <w:marTop w:val="0"/>
      <w:marBottom w:val="0"/>
      <w:divBdr>
        <w:top w:val="none" w:sz="0" w:space="0" w:color="auto"/>
        <w:left w:val="none" w:sz="0" w:space="0" w:color="auto"/>
        <w:bottom w:val="none" w:sz="0" w:space="0" w:color="auto"/>
        <w:right w:val="none" w:sz="0" w:space="0" w:color="auto"/>
      </w:divBdr>
    </w:div>
    <w:div w:id="726029260">
      <w:bodyDiv w:val="1"/>
      <w:marLeft w:val="0"/>
      <w:marRight w:val="0"/>
      <w:marTop w:val="0"/>
      <w:marBottom w:val="0"/>
      <w:divBdr>
        <w:top w:val="none" w:sz="0" w:space="0" w:color="auto"/>
        <w:left w:val="none" w:sz="0" w:space="0" w:color="auto"/>
        <w:bottom w:val="none" w:sz="0" w:space="0" w:color="auto"/>
        <w:right w:val="none" w:sz="0" w:space="0" w:color="auto"/>
      </w:divBdr>
    </w:div>
    <w:div w:id="989528142">
      <w:bodyDiv w:val="1"/>
      <w:marLeft w:val="0"/>
      <w:marRight w:val="0"/>
      <w:marTop w:val="0"/>
      <w:marBottom w:val="0"/>
      <w:divBdr>
        <w:top w:val="none" w:sz="0" w:space="0" w:color="auto"/>
        <w:left w:val="none" w:sz="0" w:space="0" w:color="auto"/>
        <w:bottom w:val="none" w:sz="0" w:space="0" w:color="auto"/>
        <w:right w:val="none" w:sz="0" w:space="0" w:color="auto"/>
      </w:divBdr>
    </w:div>
    <w:div w:id="1046098191">
      <w:bodyDiv w:val="1"/>
      <w:marLeft w:val="0"/>
      <w:marRight w:val="0"/>
      <w:marTop w:val="0"/>
      <w:marBottom w:val="0"/>
      <w:divBdr>
        <w:top w:val="none" w:sz="0" w:space="0" w:color="auto"/>
        <w:left w:val="none" w:sz="0" w:space="0" w:color="auto"/>
        <w:bottom w:val="none" w:sz="0" w:space="0" w:color="auto"/>
        <w:right w:val="none" w:sz="0" w:space="0" w:color="auto"/>
      </w:divBdr>
    </w:div>
    <w:div w:id="1314137994">
      <w:bodyDiv w:val="1"/>
      <w:marLeft w:val="0"/>
      <w:marRight w:val="0"/>
      <w:marTop w:val="0"/>
      <w:marBottom w:val="0"/>
      <w:divBdr>
        <w:top w:val="none" w:sz="0" w:space="0" w:color="auto"/>
        <w:left w:val="none" w:sz="0" w:space="0" w:color="auto"/>
        <w:bottom w:val="none" w:sz="0" w:space="0" w:color="auto"/>
        <w:right w:val="none" w:sz="0" w:space="0" w:color="auto"/>
      </w:divBdr>
    </w:div>
    <w:div w:id="1382710116">
      <w:bodyDiv w:val="1"/>
      <w:marLeft w:val="0"/>
      <w:marRight w:val="0"/>
      <w:marTop w:val="0"/>
      <w:marBottom w:val="0"/>
      <w:divBdr>
        <w:top w:val="none" w:sz="0" w:space="0" w:color="auto"/>
        <w:left w:val="none" w:sz="0" w:space="0" w:color="auto"/>
        <w:bottom w:val="none" w:sz="0" w:space="0" w:color="auto"/>
        <w:right w:val="none" w:sz="0" w:space="0" w:color="auto"/>
      </w:divBdr>
    </w:div>
    <w:div w:id="1544903330">
      <w:bodyDiv w:val="1"/>
      <w:marLeft w:val="0"/>
      <w:marRight w:val="0"/>
      <w:marTop w:val="0"/>
      <w:marBottom w:val="0"/>
      <w:divBdr>
        <w:top w:val="none" w:sz="0" w:space="0" w:color="auto"/>
        <w:left w:val="none" w:sz="0" w:space="0" w:color="auto"/>
        <w:bottom w:val="none" w:sz="0" w:space="0" w:color="auto"/>
        <w:right w:val="none" w:sz="0" w:space="0" w:color="auto"/>
      </w:divBdr>
    </w:div>
    <w:div w:id="185422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eoportal.pgi.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apy.isok.gov.pl/imap/"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D3CA1-B420-4B63-B311-81B97FE4E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Pages>
  <Words>3790</Words>
  <Characters>22740</Characters>
  <Application>Microsoft Office Word</Application>
  <DocSecurity>0</DocSecurity>
  <Lines>189</Lines>
  <Paragraphs>52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26478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Marchut, Agnieszka</dc:creator>
  <cp:lastModifiedBy>Lato, Ewa</cp:lastModifiedBy>
  <cp:revision>13</cp:revision>
  <cp:lastPrinted>2021-12-22T12:11:00Z</cp:lastPrinted>
  <dcterms:created xsi:type="dcterms:W3CDTF">2021-12-23T08:10:00Z</dcterms:created>
  <dcterms:modified xsi:type="dcterms:W3CDTF">2022-03-23T13:56:00Z</dcterms:modified>
</cp:coreProperties>
</file>