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A" w:rsidRPr="00E13A8A" w:rsidRDefault="00E13A8A" w:rsidP="00E13A8A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Załącznik nr </w:t>
      </w:r>
      <w:r w:rsidR="00E96675">
        <w:rPr>
          <w:rFonts w:ascii="Times New Roman" w:hAnsi="Times New Roman" w:cs="Times New Roman"/>
          <w:b/>
          <w:sz w:val="24"/>
        </w:rPr>
        <w:t>6</w:t>
      </w:r>
    </w:p>
    <w:p w:rsidR="00E96675" w:rsidRPr="00E96675" w:rsidRDefault="00E96675" w:rsidP="00E9667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96675">
        <w:rPr>
          <w:rFonts w:ascii="Times New Roman" w:hAnsi="Times New Roman" w:cs="Times New Roman"/>
          <w:b/>
          <w:bCs/>
          <w:sz w:val="24"/>
        </w:rPr>
        <w:t>KARTA OCENY MERYTORYCZNEJ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 xml:space="preserve">Edycja </w:t>
      </w:r>
      <w:r w:rsidR="000410F6" w:rsidRPr="00E13A8A">
        <w:rPr>
          <w:rFonts w:ascii="Times New Roman" w:hAnsi="Times New Roman" w:cs="Times New Roman"/>
          <w:sz w:val="24"/>
        </w:rPr>
        <w:t>201</w:t>
      </w:r>
      <w:r w:rsidR="001A2B08">
        <w:rPr>
          <w:rFonts w:ascii="Times New Roman" w:hAnsi="Times New Roman" w:cs="Times New Roman"/>
          <w:sz w:val="24"/>
        </w:rPr>
        <w:t>9</w:t>
      </w:r>
      <w:r w:rsidR="000410F6" w:rsidRPr="00E13A8A">
        <w:rPr>
          <w:rFonts w:ascii="Times New Roman" w:hAnsi="Times New Roman" w:cs="Times New Roman"/>
          <w:sz w:val="24"/>
        </w:rPr>
        <w:t xml:space="preserve"> </w:t>
      </w:r>
      <w:r w:rsidRPr="00E13A8A">
        <w:rPr>
          <w:rFonts w:ascii="Times New Roman" w:hAnsi="Times New Roman" w:cs="Times New Roman"/>
          <w:sz w:val="24"/>
        </w:rPr>
        <w:t>otwartego konkursu ofert w ramach Rządowego Programu na rzecz</w:t>
      </w:r>
    </w:p>
    <w:p w:rsidR="009F679F" w:rsidRDefault="00E13A8A" w:rsidP="00E13A8A">
      <w:pPr>
        <w:jc w:val="center"/>
      </w:pPr>
      <w:r w:rsidRPr="00E13A8A">
        <w:rPr>
          <w:rFonts w:ascii="Times New Roman" w:hAnsi="Times New Roman" w:cs="Times New Roman"/>
          <w:sz w:val="24"/>
        </w:rPr>
        <w:t>Aktywności Społecznej Osób Starszych na lata 2014-2020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1857"/>
        <w:gridCol w:w="970"/>
        <w:gridCol w:w="400"/>
        <w:gridCol w:w="488"/>
        <w:gridCol w:w="788"/>
        <w:gridCol w:w="59"/>
        <w:gridCol w:w="1010"/>
        <w:gridCol w:w="65"/>
        <w:gridCol w:w="1793"/>
        <w:gridCol w:w="1858"/>
      </w:tblGrid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Numer oferty: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Nazwa Oferenta (ów):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Priorytet: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2827" w:type="dxa"/>
            <w:gridSpan w:val="2"/>
            <w:shd w:val="clear" w:color="auto" w:fill="D9D9D9" w:themeFill="background1" w:themeFillShade="D9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Tytuł zadania:</w:t>
            </w:r>
          </w:p>
        </w:tc>
        <w:tc>
          <w:tcPr>
            <w:tcW w:w="6461" w:type="dxa"/>
            <w:gridSpan w:val="8"/>
            <w:shd w:val="clear" w:color="auto" w:fill="FFFFFF" w:themeFill="background1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3A8A" w:rsidRPr="00E13A8A" w:rsidRDefault="00E13A8A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KRYTERIA </w:t>
            </w:r>
            <w:r w:rsidR="003E06BE">
              <w:rPr>
                <w:rFonts w:eastAsia="Arial Unicode MS"/>
                <w:b/>
                <w:color w:val="000000"/>
                <w:sz w:val="21"/>
                <w:szCs w:val="21"/>
              </w:rPr>
              <w:t>MERYTORYCZNE</w:t>
            </w:r>
          </w:p>
        </w:tc>
      </w:tr>
      <w:tr w:rsidR="003E06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Kryterium oceny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E06BE" w:rsidRPr="00DC4056" w:rsidRDefault="007C5792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7C5792">
              <w:rPr>
                <w:rFonts w:eastAsia="Arial Unicode MS"/>
                <w:b/>
                <w:color w:val="000000"/>
                <w:sz w:val="18"/>
                <w:szCs w:val="21"/>
              </w:rPr>
              <w:t>Maksymal</w:t>
            </w:r>
            <w:r w:rsidR="003E06BE" w:rsidRPr="007C5792">
              <w:rPr>
                <w:rFonts w:eastAsia="Arial Unicode MS"/>
                <w:b/>
                <w:color w:val="000000"/>
                <w:sz w:val="18"/>
                <w:szCs w:val="21"/>
              </w:rPr>
              <w:t>na ocena punktowa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Przyznana ocena punktowa</w:t>
            </w: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3E06BE" w:rsidRPr="00DC4056" w:rsidRDefault="003E06BE" w:rsidP="003E06BE">
            <w:pPr>
              <w:spacing w:before="200"/>
              <w:jc w:val="center"/>
              <w:rPr>
                <w:rFonts w:eastAsia="Arial Unicode MS"/>
                <w:b/>
                <w:color w:val="000000"/>
                <w:szCs w:val="21"/>
              </w:rPr>
            </w:pPr>
            <w:r w:rsidRPr="00DC4056">
              <w:rPr>
                <w:rFonts w:eastAsia="Arial Unicode MS"/>
                <w:b/>
                <w:color w:val="000000"/>
                <w:szCs w:val="21"/>
              </w:rPr>
              <w:t>Uzasadnienie przyznania punktacji</w:t>
            </w:r>
          </w:p>
        </w:tc>
      </w:tr>
      <w:tr w:rsidR="00DC4056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DC4056" w:rsidRPr="00C02C49" w:rsidRDefault="00C02C49" w:rsidP="00C02C49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Zgodność z Programem ASOS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spacing w:before="200"/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1</w:t>
            </w:r>
            <w:r w:rsidR="007C5792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.</w:t>
            </w:r>
            <w:r w:rsidR="00DC4056" w:rsidRPr="004C1D8C">
              <w:rPr>
                <w:rFonts w:ascii="Helvetica" w:eastAsiaTheme="minorEastAsia" w:hAnsi="Helvetica" w:cstheme="minorBidi"/>
                <w:color w:val="333333"/>
                <w:shd w:val="clear" w:color="auto" w:fill="D9D9D9" w:themeFill="background1" w:themeFillShade="D9"/>
                <w:lang w:eastAsia="ja-JP"/>
              </w:rPr>
              <w:t xml:space="preserve"> </w:t>
            </w:r>
            <w:r w:rsidR="00DC4056" w:rsidRPr="004C1D8C">
              <w:rPr>
                <w:rFonts w:eastAsia="Arial Unicode MS"/>
                <w:color w:val="000000"/>
                <w:sz w:val="21"/>
                <w:szCs w:val="21"/>
                <w:shd w:val="clear" w:color="auto" w:fill="D9D9D9" w:themeFill="background1" w:themeFillShade="D9"/>
              </w:rPr>
              <w:t>Czy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przedmiot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oferty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jest zgodny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z wybranym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 w:rsidRPr="00DC4056">
              <w:rPr>
                <w:rFonts w:eastAsia="Arial Unicode MS"/>
                <w:bCs/>
                <w:color w:val="000000"/>
                <w:sz w:val="21"/>
                <w:szCs w:val="21"/>
              </w:rPr>
              <w:t>priorytetem?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C02C49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 w:rsidRPr="00DC4056"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C02C49">
              <w:rPr>
                <w:rFonts w:eastAsia="Arial Unicode MS"/>
                <w:b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C02C49" w:rsidRPr="00C02C49" w:rsidRDefault="00C02C49" w:rsidP="00C02C49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C02C49">
              <w:rPr>
                <w:rFonts w:eastAsia="Arial Unicode MS"/>
                <w:b/>
                <w:color w:val="000000"/>
                <w:sz w:val="21"/>
                <w:szCs w:val="21"/>
              </w:rPr>
              <w:t>Logika projektowa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2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sz w:val="22"/>
                <w:szCs w:val="22"/>
                <w:lang w:eastAsia="en-US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W jakim stopniu problem został zidentyfikowany przez Oferenta?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3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W jakim stopniu trafnie zidentyfikowana jest grupa docelowa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4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W jakim stopniu </w:t>
            </w:r>
            <w:r w:rsidR="00DC4056">
              <w:rPr>
                <w:sz w:val="22"/>
                <w:szCs w:val="22"/>
                <w:lang w:eastAsia="en-US"/>
              </w:rPr>
              <w:t>cele projektu zostały</w:t>
            </w:r>
            <w:r w:rsidR="00DC4056" w:rsidRPr="00332ECF">
              <w:rPr>
                <w:sz w:val="22"/>
                <w:szCs w:val="22"/>
                <w:lang w:eastAsia="en-US"/>
              </w:rPr>
              <w:t xml:space="preserve"> prawidłowo sformułowane oraz wynikają ze zidentyfikowanego problemu?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5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sz w:val="22"/>
                <w:szCs w:val="22"/>
                <w:lang w:eastAsia="en-US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W jakim stopniu osiągnięcie zakładanych rezultatów przyczyni się do realizacji celu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6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planowane działania tworzą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spójną całość,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są adekwatne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wobec zidentyfikowanych problemów, a harmonogram ich realizacji jest przejrzysty/klarowny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DC4056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7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 ryzyko w projekcie zostało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zidentyfikowane oraz czy planowane metody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unikania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>ryzyka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 xml:space="preserve"> pozwalają na jego minimalizację?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E13A8A" w:rsidP="00DC4056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8</w:t>
            </w:r>
            <w:r w:rsidR="007C5792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W jakim stopniu projekt jest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trwały, ma</w:t>
            </w:r>
            <w:r w:rsidR="00DC4056" w:rsidRPr="00DC4056">
              <w:rPr>
                <w:rFonts w:eastAsia="Arial Unicode MS"/>
                <w:color w:val="000000"/>
                <w:sz w:val="21"/>
                <w:szCs w:val="21"/>
              </w:rPr>
              <w:t xml:space="preserve"> potencjał kontynuacji </w:t>
            </w:r>
            <w:r w:rsidR="00DC4056">
              <w:rPr>
                <w:rFonts w:eastAsia="Arial Unicode MS"/>
                <w:color w:val="000000"/>
                <w:sz w:val="21"/>
                <w:szCs w:val="21"/>
              </w:rPr>
              <w:t>w przyszłości poza finansowaniem w ramach ASOS?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Pr="004C1D8C" w:rsidRDefault="00E10AAE" w:rsidP="00DC4056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b/>
                <w:color w:val="000000"/>
                <w:sz w:val="21"/>
                <w:szCs w:val="21"/>
              </w:rPr>
              <w:t>Łącznie I oraz II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B752A3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DC4056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DC4056" w:rsidRPr="00C02C49" w:rsidRDefault="00DC4056" w:rsidP="00C02C49">
            <w:pPr>
              <w:pStyle w:val="Akapitzlist"/>
              <w:numPr>
                <w:ilvl w:val="0"/>
                <w:numId w:val="1"/>
              </w:num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C02C49">
              <w:rPr>
                <w:rFonts w:eastAsia="Arial Unicode MS"/>
                <w:b/>
                <w:color w:val="000000"/>
                <w:sz w:val="21"/>
                <w:szCs w:val="21"/>
              </w:rPr>
              <w:lastRenderedPageBreak/>
              <w:t>Kalkulacja kosztów</w:t>
            </w:r>
          </w:p>
        </w:tc>
      </w:tr>
      <w:tr w:rsidR="00E13A8A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3A8A" w:rsidRPr="00E13A8A" w:rsidRDefault="007C5792" w:rsidP="00E10AAE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9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W jakim stopniu przedstawione koszty są racjonalne i niezbędne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z perspektywy realizacji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3A8A" w:rsidRPr="00DC4056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E10AAE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10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W jakim stopniu </w:t>
            </w:r>
            <w:r w:rsidR="00E10AAE">
              <w:rPr>
                <w:sz w:val="22"/>
                <w:szCs w:val="22"/>
                <w:lang w:eastAsia="en-US"/>
              </w:rPr>
              <w:t>przyjęte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w kalkulacji staw</w:t>
            </w:r>
            <w:r w:rsidR="00E10AAE">
              <w:rPr>
                <w:sz w:val="22"/>
                <w:szCs w:val="22"/>
                <w:lang w:eastAsia="en-US"/>
              </w:rPr>
              <w:t>ki jednostkowe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</w:t>
            </w:r>
            <w:r w:rsidR="00E10AAE">
              <w:rPr>
                <w:sz w:val="22"/>
                <w:szCs w:val="22"/>
                <w:lang w:eastAsia="en-US"/>
              </w:rPr>
              <w:t>są adekwatne i realne</w:t>
            </w:r>
            <w:r w:rsidR="00E10AAE" w:rsidRPr="00332ECF">
              <w:rPr>
                <w:sz w:val="22"/>
                <w:szCs w:val="22"/>
                <w:lang w:eastAsia="en-US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11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Czy opisy pozycji w kosztorysie zawierają błędy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 xml:space="preserve"> w kalkulacji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12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>. Czy w kosztorysie występują koszty niekwalifikowalne?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13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>Czy konstrukcja budżetu jest przejrzysta?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2 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10AAE" w:rsidRPr="00E10AAE" w:rsidRDefault="00E10AAE" w:rsidP="00CD2064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color w:val="000000"/>
                <w:sz w:val="21"/>
                <w:szCs w:val="21"/>
              </w:rPr>
              <w:t>Łącznie III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10AAE" w:rsidRDefault="00E10AAE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3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E10AAE" w:rsidRPr="00E13A8A" w:rsidRDefault="00E10AA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0AAE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0AAE" w:rsidRPr="00E10AAE" w:rsidRDefault="00E10AAE" w:rsidP="00E10AAE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Zasoby osobowe</w:t>
            </w:r>
            <w:r w:rsidR="008E2EF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, rzeczowe</w:t>
            </w: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 xml:space="preserve"> i </w:t>
            </w:r>
            <w:r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doświadczenie</w:t>
            </w:r>
            <w:r w:rsidRPr="00E10AA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 xml:space="preserve"> Oferenta</w:t>
            </w: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14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>W jakim stopniu wymagany poziom kwalifikacji i doświadczenia kluczowych osób jest adekwatny do skali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10AAE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E13A8A" w:rsidRDefault="007C5792" w:rsidP="004B427A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15</w:t>
            </w:r>
            <w:r w:rsidR="00E10AAE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E10AAE" w:rsidRPr="00E10AAE">
              <w:rPr>
                <w:rFonts w:eastAsia="Arial Unicode MS"/>
                <w:color w:val="000000"/>
                <w:sz w:val="21"/>
                <w:szCs w:val="21"/>
              </w:rPr>
              <w:t xml:space="preserve">W jakim stopniu </w:t>
            </w:r>
            <w:r w:rsidR="00E532BE">
              <w:rPr>
                <w:sz w:val="22"/>
                <w:szCs w:val="22"/>
                <w:lang w:eastAsia="en-US"/>
              </w:rPr>
              <w:t>d</w:t>
            </w:r>
            <w:r w:rsidR="00E10AAE" w:rsidRPr="00332ECF">
              <w:rPr>
                <w:sz w:val="22"/>
                <w:szCs w:val="22"/>
                <w:lang w:eastAsia="en-US"/>
              </w:rPr>
              <w:t>oświadczenia Oferenta</w:t>
            </w:r>
            <w:r w:rsidR="002D58C4">
              <w:rPr>
                <w:sz w:val="22"/>
                <w:szCs w:val="22"/>
                <w:lang w:eastAsia="en-US"/>
              </w:rPr>
              <w:t xml:space="preserve">(ów), </w:t>
            </w:r>
            <w:r w:rsidR="00E10AAE" w:rsidRPr="00332ECF">
              <w:rPr>
                <w:sz w:val="22"/>
                <w:szCs w:val="22"/>
                <w:lang w:eastAsia="en-US"/>
              </w:rPr>
              <w:t>partnerów w realizacji podobnych projektów</w:t>
            </w:r>
            <w:r w:rsidR="002D58C4">
              <w:rPr>
                <w:sz w:val="22"/>
                <w:szCs w:val="22"/>
                <w:lang w:eastAsia="en-US"/>
              </w:rPr>
              <w:t xml:space="preserve"> oraz wkład rzeczowy Oferenta(ów)</w:t>
            </w:r>
            <w:r w:rsidR="00E10AAE" w:rsidRPr="00332ECF">
              <w:rPr>
                <w:sz w:val="22"/>
                <w:szCs w:val="22"/>
                <w:lang w:eastAsia="en-US"/>
              </w:rPr>
              <w:t xml:space="preserve"> </w:t>
            </w:r>
            <w:r w:rsidR="002D58C4">
              <w:rPr>
                <w:sz w:val="22"/>
                <w:szCs w:val="22"/>
                <w:lang w:eastAsia="en-US"/>
              </w:rPr>
              <w:t xml:space="preserve">są </w:t>
            </w:r>
            <w:r w:rsidR="00E532BE">
              <w:rPr>
                <w:sz w:val="22"/>
                <w:szCs w:val="22"/>
                <w:lang w:eastAsia="en-US"/>
              </w:rPr>
              <w:t>wystarczające do realizacji projektu?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C02C49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C02C49" w:rsidRPr="007740FF" w:rsidRDefault="007C5792" w:rsidP="00CD2064">
            <w:pPr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7740FF">
              <w:rPr>
                <w:rFonts w:eastAsia="Arial Unicode MS"/>
                <w:color w:val="000000"/>
                <w:sz w:val="22"/>
                <w:szCs w:val="22"/>
              </w:rPr>
              <w:t>16</w:t>
            </w:r>
            <w:r w:rsidR="00E532BE" w:rsidRPr="007740FF">
              <w:rPr>
                <w:rFonts w:eastAsia="Arial Unicode MS"/>
                <w:color w:val="000000"/>
                <w:sz w:val="22"/>
                <w:szCs w:val="22"/>
              </w:rPr>
              <w:t>. Czy Oferent (kluczowe osoby zaangażowane w realizację zadania) posiada doświadczenie w pracy z seniorami?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C02C49" w:rsidRPr="00DC4056" w:rsidRDefault="00E532BE" w:rsidP="00B752A3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B752A3">
              <w:rPr>
                <w:rFonts w:eastAsia="Arial Unicode MS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3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C02C49" w:rsidRPr="00E13A8A" w:rsidRDefault="00C02C49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Pr="00E10AAE" w:rsidRDefault="00B752A3" w:rsidP="00B752A3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0AAE">
              <w:rPr>
                <w:rFonts w:eastAsia="Arial Unicode MS"/>
                <w:b/>
                <w:color w:val="000000"/>
                <w:sz w:val="21"/>
                <w:szCs w:val="21"/>
              </w:rPr>
              <w:t>Łącznie I</w:t>
            </w: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V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B752A3" w:rsidP="00133CAA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B752A3" w:rsidRPr="00B752A3" w:rsidRDefault="00B752A3" w:rsidP="00B752A3">
            <w:pPr>
              <w:pStyle w:val="Akapitzlist"/>
              <w:numPr>
                <w:ilvl w:val="0"/>
                <w:numId w:val="1"/>
              </w:numPr>
              <w:spacing w:before="200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Realizacja polityki społecznej na rzecz osób starszych</w:t>
            </w:r>
          </w:p>
        </w:tc>
      </w:tr>
      <w:tr w:rsidR="00E532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532BE" w:rsidRDefault="007C5792" w:rsidP="00B752A3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17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. W jakim stopniu projektowane działania mogą być atrakcyjne/innowacyjne dla osób starszych?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E532BE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Default="007C5792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18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.</w:t>
            </w:r>
            <w:r>
              <w:rPr>
                <w:rFonts w:eastAsia="Arial Unicode MS"/>
                <w:color w:val="000000"/>
                <w:sz w:val="21"/>
                <w:szCs w:val="21"/>
              </w:rPr>
              <w:t xml:space="preserve"> 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>W jakim stopniu osoby starsze były zaangażowane w przygotowaniu  oferty?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B752A3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Default="007C5792" w:rsidP="000A2331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19</w:t>
            </w:r>
            <w:r w:rsidR="00B752A3">
              <w:rPr>
                <w:rFonts w:eastAsia="Arial Unicode MS"/>
                <w:color w:val="000000"/>
                <w:sz w:val="21"/>
                <w:szCs w:val="21"/>
              </w:rPr>
              <w:t xml:space="preserve">. 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Czy w ofercie uwzględniono możliwość uczestnictwa </w:t>
            </w:r>
            <w:r w:rsidR="000A2331">
              <w:rPr>
                <w:rFonts w:eastAsia="Arial Unicode MS"/>
                <w:color w:val="000000"/>
                <w:sz w:val="21"/>
                <w:szCs w:val="21"/>
              </w:rPr>
              <w:t xml:space="preserve">w projekcie osób starszych 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 o </w:t>
            </w:r>
            <w:r w:rsidR="001C774C">
              <w:rPr>
                <w:rFonts w:eastAsia="Arial Unicode MS"/>
                <w:color w:val="000000"/>
                <w:sz w:val="21"/>
                <w:szCs w:val="21"/>
              </w:rPr>
              <w:t>różnym stopniu sprawności</w:t>
            </w:r>
            <w:r w:rsidR="000B1AAB">
              <w:rPr>
                <w:rFonts w:eastAsia="Arial Unicode MS"/>
                <w:color w:val="000000"/>
                <w:sz w:val="21"/>
                <w:szCs w:val="21"/>
              </w:rPr>
              <w:t xml:space="preserve">?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0B1AAB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 xml:space="preserve">0 lub </w:t>
            </w:r>
            <w:r w:rsidR="00133CAA">
              <w:rPr>
                <w:rFonts w:eastAsia="Arial Unicode MS"/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B752A3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B752A3" w:rsidRPr="00B752A3" w:rsidRDefault="00B752A3" w:rsidP="00CD2064">
            <w:pPr>
              <w:jc w:val="both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B752A3">
              <w:rPr>
                <w:rFonts w:eastAsia="Arial Unicode MS"/>
                <w:b/>
                <w:color w:val="000000"/>
                <w:sz w:val="21"/>
                <w:szCs w:val="21"/>
              </w:rPr>
              <w:t>Łącznie V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752A3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3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</w:tcPr>
          <w:p w:rsidR="00B752A3" w:rsidRPr="00E13A8A" w:rsidRDefault="00B752A3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4C1D8C" w:rsidRDefault="004C1D8C" w:rsidP="004C1D8C">
            <w:pPr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4C1D8C">
              <w:rPr>
                <w:rFonts w:eastAsia="Arial Unicode MS"/>
                <w:b/>
                <w:color w:val="000000"/>
                <w:sz w:val="21"/>
                <w:szCs w:val="21"/>
              </w:rPr>
              <w:t>RAZEM</w:t>
            </w:r>
            <w:r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 OCENA MERYTORYCZNA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133CAA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4C1D8C" w:rsidRPr="004C1D8C" w:rsidRDefault="004C1D8C" w:rsidP="004C1D8C">
            <w:pPr>
              <w:pStyle w:val="Akapitzlist"/>
              <w:numPr>
                <w:ilvl w:val="0"/>
                <w:numId w:val="1"/>
              </w:num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color w:val="000000"/>
                <w:sz w:val="21"/>
                <w:szCs w:val="21"/>
              </w:rPr>
              <w:t>Kryteria strategiczne</w:t>
            </w:r>
            <w:r w:rsidR="00B752A3">
              <w:rPr>
                <w:rFonts w:eastAsia="Arial Unicode MS"/>
                <w:b/>
                <w:color w:val="000000"/>
                <w:sz w:val="21"/>
                <w:szCs w:val="21"/>
              </w:rPr>
              <w:t xml:space="preserve"> – właściwe dla Priorytetu</w:t>
            </w: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8E2EFE" w:rsidRDefault="008E2EFE">
            <w:pPr>
              <w:jc w:val="both"/>
              <w:rPr>
                <w:sz w:val="24"/>
                <w:szCs w:val="24"/>
                <w:lang w:eastAsia="en-US"/>
              </w:rPr>
            </w:pPr>
            <w:r w:rsidRPr="008E2EFE">
              <w:rPr>
                <w:rFonts w:eastAsiaTheme="minorEastAsia"/>
                <w:sz w:val="24"/>
                <w:szCs w:val="24"/>
              </w:rPr>
              <w:t xml:space="preserve">P1 </w:t>
            </w:r>
            <w:r w:rsidRPr="008E2EFE">
              <w:rPr>
                <w:color w:val="000000"/>
                <w:sz w:val="24"/>
                <w:szCs w:val="24"/>
              </w:rPr>
              <w:t>Projekt zakładający edukację nieformalnych opiekunów osób starszych.</w:t>
            </w:r>
            <w:r w:rsidRPr="008E2EFE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DC6EF4" w:rsidP="00B752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P2 </w:t>
            </w:r>
            <w:r w:rsidRPr="00DC6EF4">
              <w:rPr>
                <w:sz w:val="22"/>
                <w:szCs w:val="22"/>
                <w:lang w:eastAsia="en-US"/>
              </w:rPr>
              <w:t>Projekt realizowany w partnerstwie z Dziennym Domem/Klubem „Senior+”.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EC16D7" w:rsidP="00EC16D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P3 </w:t>
            </w:r>
            <w:bookmarkStart w:id="0" w:name="_GoBack"/>
            <w:bookmarkEnd w:id="0"/>
            <w:r w:rsidR="008E2EFE" w:rsidRPr="008E2EFE">
              <w:rPr>
                <w:sz w:val="22"/>
                <w:szCs w:val="22"/>
                <w:lang w:eastAsia="en-US"/>
              </w:rPr>
              <w:t>Projekt zakładający</w:t>
            </w:r>
            <w:r>
              <w:rPr>
                <w:sz w:val="22"/>
                <w:szCs w:val="22"/>
                <w:lang w:eastAsia="en-US"/>
              </w:rPr>
              <w:t xml:space="preserve"> kształtowanie pozytywnego postrzegania starości w społeczeństwie</w:t>
            </w:r>
            <w:r w:rsidR="008E2EFE" w:rsidRPr="008E2EF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Pr="00B752A3" w:rsidRDefault="00DC6EF4" w:rsidP="00DC6EF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P4 Projekt zakładający </w:t>
            </w:r>
            <w:r w:rsidRPr="00DC6EF4">
              <w:rPr>
                <w:sz w:val="22"/>
                <w:szCs w:val="22"/>
                <w:lang w:eastAsia="en-US"/>
              </w:rPr>
              <w:t>świadczenie usług asystenckich i opiekuńczych dla osób starszych o ograniczonej samodzielności</w:t>
            </w:r>
            <w:r w:rsidR="001C49D7">
              <w:rPr>
                <w:sz w:val="22"/>
                <w:szCs w:val="22"/>
                <w:lang w:eastAsia="en-US"/>
              </w:rPr>
              <w:t xml:space="preserve"> w miejscu ich zamieszkania.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0 lub 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Default="004C1D8C" w:rsidP="001C7CB1">
            <w:r>
              <w:rPr>
                <w:rFonts w:eastAsia="Arial Unicode MS"/>
                <w:b/>
                <w:color w:val="000000"/>
                <w:sz w:val="21"/>
                <w:szCs w:val="21"/>
              </w:rPr>
              <w:t>ŁĄCZNA OCENA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C1D8C" w:rsidRDefault="004C1D8C" w:rsidP="00DC4056">
            <w:pPr>
              <w:spacing w:before="200"/>
              <w:jc w:val="center"/>
              <w:rPr>
                <w:rFonts w:eastAsia="Arial Unicode MS"/>
                <w:b/>
                <w:sz w:val="21"/>
                <w:szCs w:val="21"/>
              </w:rPr>
            </w:pPr>
            <w:r>
              <w:rPr>
                <w:rFonts w:eastAsia="Arial Unicode MS"/>
                <w:b/>
                <w:sz w:val="21"/>
                <w:szCs w:val="21"/>
              </w:rPr>
              <w:t>105</w:t>
            </w:r>
          </w:p>
        </w:tc>
        <w:tc>
          <w:tcPr>
            <w:tcW w:w="1134" w:type="dxa"/>
            <w:gridSpan w:val="3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  <w:tc>
          <w:tcPr>
            <w:tcW w:w="3651" w:type="dxa"/>
            <w:gridSpan w:val="2"/>
            <w:shd w:val="clear" w:color="auto" w:fill="D9D9D9" w:themeFill="background1" w:themeFillShade="D9"/>
          </w:tcPr>
          <w:p w:rsidR="004C1D8C" w:rsidRPr="00E13A8A" w:rsidRDefault="004C1D8C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4C1D8C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4C1D8C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Uzasadnienie oceny</w:t>
            </w:r>
          </w:p>
        </w:tc>
        <w:tc>
          <w:tcPr>
            <w:tcW w:w="6061" w:type="dxa"/>
            <w:gridSpan w:val="7"/>
          </w:tcPr>
          <w:p w:rsidR="004C1D8C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  <w:p w:rsidR="004C1D8C" w:rsidRPr="00E13A8A" w:rsidRDefault="004C1D8C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3227" w:type="dxa"/>
            <w:gridSpan w:val="3"/>
            <w:shd w:val="clear" w:color="auto" w:fill="D9D9D9" w:themeFill="background1" w:themeFillShade="D9"/>
          </w:tcPr>
          <w:p w:rsidR="00E532BE" w:rsidRDefault="00E532BE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Błędy dostrzeżone przez eksperta, niewskazane w karcie oceny (pole nieobowiązkowe)</w:t>
            </w:r>
          </w:p>
        </w:tc>
        <w:tc>
          <w:tcPr>
            <w:tcW w:w="6061" w:type="dxa"/>
            <w:gridSpan w:val="7"/>
          </w:tcPr>
          <w:p w:rsidR="00E532BE" w:rsidRPr="00E13A8A" w:rsidRDefault="00E532BE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13A8A" w:rsidRPr="00E13A8A" w:rsidRDefault="00E532BE" w:rsidP="00E13A8A">
            <w:pPr>
              <w:jc w:val="both"/>
              <w:rPr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Weryfikacja budżetu</w:t>
            </w:r>
          </w:p>
        </w:tc>
      </w:tr>
      <w:tr w:rsidR="00E532BE" w:rsidRPr="00E13A8A" w:rsidTr="00FF1B07">
        <w:tc>
          <w:tcPr>
            <w:tcW w:w="9288" w:type="dxa"/>
            <w:gridSpan w:val="10"/>
            <w:shd w:val="clear" w:color="auto" w:fill="D9D9D9" w:themeFill="background1" w:themeFillShade="D9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Kwestionowane pozycje wydatków jako niekwalifikowalnych oraz wysokości kosztów jednostkowych wydatków wraz z uzasadnieniem i rekomendowaną kwotą.</w:t>
            </w:r>
          </w:p>
        </w:tc>
      </w:tr>
      <w:tr w:rsidR="00E532BE" w:rsidRPr="00E13A8A" w:rsidTr="00FF1B07">
        <w:tc>
          <w:tcPr>
            <w:tcW w:w="1857" w:type="dxa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L.p.</w:t>
            </w:r>
          </w:p>
        </w:tc>
        <w:tc>
          <w:tcPr>
            <w:tcW w:w="1858" w:type="dxa"/>
            <w:gridSpan w:val="3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Pozycja w kosztorysie</w:t>
            </w:r>
          </w:p>
        </w:tc>
        <w:tc>
          <w:tcPr>
            <w:tcW w:w="1857" w:type="dxa"/>
            <w:gridSpan w:val="3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Kwota kwestionowana</w:t>
            </w:r>
          </w:p>
        </w:tc>
        <w:tc>
          <w:tcPr>
            <w:tcW w:w="1858" w:type="dxa"/>
            <w:gridSpan w:val="2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Kwota rekomendowana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bottom"/>
          </w:tcPr>
          <w:p w:rsidR="00E532BE" w:rsidRPr="00E532BE" w:rsidRDefault="00E532BE" w:rsidP="00E532BE">
            <w:pPr>
              <w:jc w:val="center"/>
              <w:rPr>
                <w:b/>
                <w:bCs/>
                <w:sz w:val="21"/>
                <w:szCs w:val="21"/>
              </w:rPr>
            </w:pPr>
            <w:r w:rsidRPr="00E532BE">
              <w:rPr>
                <w:b/>
                <w:bCs/>
                <w:sz w:val="21"/>
                <w:szCs w:val="21"/>
              </w:rPr>
              <w:t>Uzasadnienie</w:t>
            </w:r>
          </w:p>
        </w:tc>
      </w:tr>
      <w:tr w:rsidR="00E532BE" w:rsidRPr="00E13A8A" w:rsidTr="00FF1B07">
        <w:tc>
          <w:tcPr>
            <w:tcW w:w="1857" w:type="dxa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  <w:gridSpan w:val="3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7" w:type="dxa"/>
            <w:gridSpan w:val="3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  <w:gridSpan w:val="2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8" w:type="dxa"/>
          </w:tcPr>
          <w:p w:rsidR="00E532BE" w:rsidRPr="00E532BE" w:rsidRDefault="00E532BE" w:rsidP="00E13A8A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Rekomendowana kwota dofinansowania:</w:t>
            </w:r>
          </w:p>
        </w:tc>
        <w:tc>
          <w:tcPr>
            <w:tcW w:w="4726" w:type="dxa"/>
            <w:gridSpan w:val="4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532BE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532BE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Uzasadnienie</w:t>
            </w:r>
          </w:p>
        </w:tc>
        <w:tc>
          <w:tcPr>
            <w:tcW w:w="4726" w:type="dxa"/>
            <w:gridSpan w:val="4"/>
          </w:tcPr>
          <w:p w:rsidR="00E532BE" w:rsidRPr="00E13A8A" w:rsidRDefault="00E532BE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c>
          <w:tcPr>
            <w:tcW w:w="4562" w:type="dxa"/>
            <w:gridSpan w:val="6"/>
            <w:shd w:val="clear" w:color="auto" w:fill="D9D9D9" w:themeFill="background1" w:themeFillShade="D9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Ocenę sporządził</w:t>
            </w:r>
          </w:p>
        </w:tc>
        <w:tc>
          <w:tcPr>
            <w:tcW w:w="4726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F1B07">
        <w:trPr>
          <w:trHeight w:val="666"/>
        </w:trPr>
        <w:tc>
          <w:tcPr>
            <w:tcW w:w="4562" w:type="dxa"/>
            <w:gridSpan w:val="6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Data oceny</w:t>
            </w:r>
          </w:p>
        </w:tc>
        <w:tc>
          <w:tcPr>
            <w:tcW w:w="4726" w:type="dxa"/>
            <w:gridSpan w:val="4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Podpis</w:t>
            </w:r>
          </w:p>
        </w:tc>
      </w:tr>
    </w:tbl>
    <w:p w:rsidR="00E13A8A" w:rsidRDefault="00E13A8A" w:rsidP="00E13A8A"/>
    <w:sectPr w:rsidR="00E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B6261"/>
    <w:multiLevelType w:val="hybridMultilevel"/>
    <w:tmpl w:val="6A28090A"/>
    <w:lvl w:ilvl="0" w:tplc="1C3CA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A"/>
    <w:rsid w:val="00023C8D"/>
    <w:rsid w:val="0002537A"/>
    <w:rsid w:val="00040DA0"/>
    <w:rsid w:val="000410F6"/>
    <w:rsid w:val="000422AD"/>
    <w:rsid w:val="00047F71"/>
    <w:rsid w:val="0008333A"/>
    <w:rsid w:val="000834FB"/>
    <w:rsid w:val="000A2331"/>
    <w:rsid w:val="000A26E1"/>
    <w:rsid w:val="000B0667"/>
    <w:rsid w:val="000B1AAB"/>
    <w:rsid w:val="000C3B33"/>
    <w:rsid w:val="000E3154"/>
    <w:rsid w:val="000F4779"/>
    <w:rsid w:val="000F64DA"/>
    <w:rsid w:val="00133CAA"/>
    <w:rsid w:val="001400D9"/>
    <w:rsid w:val="0014477B"/>
    <w:rsid w:val="00146C7D"/>
    <w:rsid w:val="0015466C"/>
    <w:rsid w:val="00155582"/>
    <w:rsid w:val="0017524E"/>
    <w:rsid w:val="001A2B08"/>
    <w:rsid w:val="001A3B10"/>
    <w:rsid w:val="001B09C1"/>
    <w:rsid w:val="001B7B7B"/>
    <w:rsid w:val="001C49D7"/>
    <w:rsid w:val="001C774C"/>
    <w:rsid w:val="001D410B"/>
    <w:rsid w:val="001E704C"/>
    <w:rsid w:val="001E7BA7"/>
    <w:rsid w:val="00207C3B"/>
    <w:rsid w:val="00217308"/>
    <w:rsid w:val="00243E36"/>
    <w:rsid w:val="00267A70"/>
    <w:rsid w:val="0027248C"/>
    <w:rsid w:val="0029493B"/>
    <w:rsid w:val="002A26C3"/>
    <w:rsid w:val="002B6B3D"/>
    <w:rsid w:val="002D58C4"/>
    <w:rsid w:val="002F71A8"/>
    <w:rsid w:val="003066D4"/>
    <w:rsid w:val="00341DB4"/>
    <w:rsid w:val="00352DBD"/>
    <w:rsid w:val="00352E29"/>
    <w:rsid w:val="00357814"/>
    <w:rsid w:val="00374C3B"/>
    <w:rsid w:val="003A4366"/>
    <w:rsid w:val="003C2D4C"/>
    <w:rsid w:val="003D6A75"/>
    <w:rsid w:val="003E06BE"/>
    <w:rsid w:val="00405594"/>
    <w:rsid w:val="00430C1F"/>
    <w:rsid w:val="00446CE1"/>
    <w:rsid w:val="00463240"/>
    <w:rsid w:val="0047240F"/>
    <w:rsid w:val="00477844"/>
    <w:rsid w:val="00485FDA"/>
    <w:rsid w:val="0049555F"/>
    <w:rsid w:val="004B427A"/>
    <w:rsid w:val="004C1D8C"/>
    <w:rsid w:val="004E0271"/>
    <w:rsid w:val="004E6587"/>
    <w:rsid w:val="0051375F"/>
    <w:rsid w:val="005363F0"/>
    <w:rsid w:val="00551AD7"/>
    <w:rsid w:val="0055358C"/>
    <w:rsid w:val="00592054"/>
    <w:rsid w:val="00593AE3"/>
    <w:rsid w:val="0059638D"/>
    <w:rsid w:val="005B2CBB"/>
    <w:rsid w:val="005C00DE"/>
    <w:rsid w:val="00615FBE"/>
    <w:rsid w:val="006270C8"/>
    <w:rsid w:val="00664948"/>
    <w:rsid w:val="006A0352"/>
    <w:rsid w:val="006A6CDE"/>
    <w:rsid w:val="006C2B75"/>
    <w:rsid w:val="006D3B96"/>
    <w:rsid w:val="00707E70"/>
    <w:rsid w:val="00730954"/>
    <w:rsid w:val="007320DD"/>
    <w:rsid w:val="00743C9C"/>
    <w:rsid w:val="007740FF"/>
    <w:rsid w:val="00776FBB"/>
    <w:rsid w:val="007B04A2"/>
    <w:rsid w:val="007B3DB9"/>
    <w:rsid w:val="007B5CE2"/>
    <w:rsid w:val="007C5792"/>
    <w:rsid w:val="007E3601"/>
    <w:rsid w:val="007F3B79"/>
    <w:rsid w:val="00815A1F"/>
    <w:rsid w:val="008545D3"/>
    <w:rsid w:val="00863424"/>
    <w:rsid w:val="00884508"/>
    <w:rsid w:val="00885C87"/>
    <w:rsid w:val="0088745A"/>
    <w:rsid w:val="00897DDD"/>
    <w:rsid w:val="008A7826"/>
    <w:rsid w:val="008B5ABF"/>
    <w:rsid w:val="008C1BC1"/>
    <w:rsid w:val="008E2EFE"/>
    <w:rsid w:val="0090543E"/>
    <w:rsid w:val="00946D62"/>
    <w:rsid w:val="00980830"/>
    <w:rsid w:val="00982EF3"/>
    <w:rsid w:val="009833FE"/>
    <w:rsid w:val="009844A1"/>
    <w:rsid w:val="009965BB"/>
    <w:rsid w:val="009B6A98"/>
    <w:rsid w:val="009C06F2"/>
    <w:rsid w:val="009C3656"/>
    <w:rsid w:val="009F0B01"/>
    <w:rsid w:val="009F679F"/>
    <w:rsid w:val="00A05249"/>
    <w:rsid w:val="00A407AF"/>
    <w:rsid w:val="00A62478"/>
    <w:rsid w:val="00A64A79"/>
    <w:rsid w:val="00A66B40"/>
    <w:rsid w:val="00A836A8"/>
    <w:rsid w:val="00A8592A"/>
    <w:rsid w:val="00AF5402"/>
    <w:rsid w:val="00B00857"/>
    <w:rsid w:val="00B0780C"/>
    <w:rsid w:val="00B258CA"/>
    <w:rsid w:val="00B47539"/>
    <w:rsid w:val="00B726C4"/>
    <w:rsid w:val="00B752A3"/>
    <w:rsid w:val="00B97580"/>
    <w:rsid w:val="00BB1A87"/>
    <w:rsid w:val="00BC0975"/>
    <w:rsid w:val="00BC6223"/>
    <w:rsid w:val="00BF34A1"/>
    <w:rsid w:val="00C02C49"/>
    <w:rsid w:val="00C066AC"/>
    <w:rsid w:val="00C203D2"/>
    <w:rsid w:val="00C56BCA"/>
    <w:rsid w:val="00C64FAF"/>
    <w:rsid w:val="00C73259"/>
    <w:rsid w:val="00C801B5"/>
    <w:rsid w:val="00C97892"/>
    <w:rsid w:val="00CA0BDD"/>
    <w:rsid w:val="00CA25A4"/>
    <w:rsid w:val="00CD44FA"/>
    <w:rsid w:val="00CE2C70"/>
    <w:rsid w:val="00CF223B"/>
    <w:rsid w:val="00CF60E4"/>
    <w:rsid w:val="00CF6736"/>
    <w:rsid w:val="00D362F7"/>
    <w:rsid w:val="00D518DE"/>
    <w:rsid w:val="00D60D6D"/>
    <w:rsid w:val="00D75151"/>
    <w:rsid w:val="00D93E62"/>
    <w:rsid w:val="00DA57BE"/>
    <w:rsid w:val="00DC4056"/>
    <w:rsid w:val="00DC6EF4"/>
    <w:rsid w:val="00DE6FC6"/>
    <w:rsid w:val="00DF62F4"/>
    <w:rsid w:val="00E10AAE"/>
    <w:rsid w:val="00E13A8A"/>
    <w:rsid w:val="00E532BE"/>
    <w:rsid w:val="00E55AEB"/>
    <w:rsid w:val="00E63CC8"/>
    <w:rsid w:val="00E74756"/>
    <w:rsid w:val="00E806C5"/>
    <w:rsid w:val="00E85B61"/>
    <w:rsid w:val="00E923AC"/>
    <w:rsid w:val="00E94DA4"/>
    <w:rsid w:val="00E96675"/>
    <w:rsid w:val="00EB5E68"/>
    <w:rsid w:val="00EC16D7"/>
    <w:rsid w:val="00ED18B1"/>
    <w:rsid w:val="00ED74A2"/>
    <w:rsid w:val="00EE19BA"/>
    <w:rsid w:val="00F010AA"/>
    <w:rsid w:val="00F027BC"/>
    <w:rsid w:val="00F25038"/>
    <w:rsid w:val="00F503D2"/>
    <w:rsid w:val="00F6291E"/>
    <w:rsid w:val="00F63679"/>
    <w:rsid w:val="00F81EAB"/>
    <w:rsid w:val="00FB7931"/>
    <w:rsid w:val="00FF1B07"/>
    <w:rsid w:val="00FF2D5D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CEF52-E795-4D03-9A77-794688B4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3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C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1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Wielki Pies</dc:creator>
  <cp:lastModifiedBy>Beata Gembicka</cp:lastModifiedBy>
  <cp:revision>4</cp:revision>
  <dcterms:created xsi:type="dcterms:W3CDTF">2018-11-22T12:39:00Z</dcterms:created>
  <dcterms:modified xsi:type="dcterms:W3CDTF">2018-11-30T07:06:00Z</dcterms:modified>
</cp:coreProperties>
</file>