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>Ogłoszenie o przetargu: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 xml:space="preserve">Polska Spółka Gazownictwa sp. z o.o.  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>Oddział Zakład Gazowniczy w  Poznaniu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 xml:space="preserve">ul. Za Groblą 8, 61-860 Poznań  </w:t>
      </w:r>
    </w:p>
    <w:p w:rsid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>tel. 61 85 45 652 lub 61 85 45</w:t>
      </w:r>
      <w:r>
        <w:rPr>
          <w:b/>
          <w:sz w:val="24"/>
          <w:szCs w:val="24"/>
        </w:rPr>
        <w:t> </w:t>
      </w:r>
      <w:r w:rsidRPr="00317AC9">
        <w:rPr>
          <w:b/>
          <w:sz w:val="24"/>
          <w:szCs w:val="24"/>
        </w:rPr>
        <w:t>648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>OGŁASZA PRZETARG PISEMNY NIEOGRANICZONY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 xml:space="preserve">na sprzedaż prawa użytkowania wieczystego części nieruchomości </w:t>
      </w:r>
      <w:r w:rsidR="00475C27">
        <w:rPr>
          <w:b/>
          <w:sz w:val="24"/>
          <w:szCs w:val="24"/>
        </w:rPr>
        <w:br/>
      </w:r>
      <w:r w:rsidRPr="00317AC9">
        <w:rPr>
          <w:b/>
          <w:sz w:val="24"/>
          <w:szCs w:val="24"/>
        </w:rPr>
        <w:t xml:space="preserve">w postaci działki oznaczonej w ewidencji gruntów jako działka nr 1746/8, o powierzchni 0,0012 ha, położonej w Kościanie przy ul. Karola Marcinkowskiego, dla której Sąd Rejonowy w Kościanie, V Wydział Ksiąg Wieczystych prowadzi księgę wieczystą nr KW PO1K/00035070/4. 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>Cena wywoławcza wynosi: 2 250,00 zł netto.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>Wymagane wadium w wysokości: 120,00 zł.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>Termin rozstrzygnięcia przetargu: 22 września 2020</w:t>
      </w:r>
      <w:r>
        <w:rPr>
          <w:b/>
          <w:sz w:val="24"/>
          <w:szCs w:val="24"/>
        </w:rPr>
        <w:t xml:space="preserve"> </w:t>
      </w:r>
      <w:r w:rsidRPr="00317AC9">
        <w:rPr>
          <w:b/>
          <w:sz w:val="24"/>
          <w:szCs w:val="24"/>
        </w:rPr>
        <w:t xml:space="preserve">r. o godz. 10:15 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>w siedzibie zbywcy.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>Szczegółowe informacje o przetargu oraz nieruchomości zostały zamieszczone na stronie internetowej  www. psgaz.pl zakładka Nieruchomości i Majątek na sprzedaż/ Oddział Poznań. Uczestnik przetargu przed przystąpieniem do przetargu zobowiązany jest zapoznać się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>z ww. informacjami oraz stanem technicznym nieruchomości.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>Informacje na temat nieruchomości można uzyskać tel.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 xml:space="preserve">nr 61 85 45 652 od poniedziałku do piątku 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 xml:space="preserve">w godz.   9:00-13:00   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>(z wyjątkiem dnia przetargu).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 xml:space="preserve">Informacje na temat warunków i zasad uczestnictwa 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 xml:space="preserve">w przetargu:                     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 xml:space="preserve"> tel. nr: 61 85 45 652 lub 693 293 056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>oraz 61 85 45 648 lub 782 995 885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 xml:space="preserve">od poniedziałku do piątku  </w:t>
      </w:r>
    </w:p>
    <w:p w:rsidR="00317AC9" w:rsidRPr="00317AC9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 xml:space="preserve">w godz. 9:00-13:00 </w:t>
      </w:r>
    </w:p>
    <w:p w:rsidR="003E1646" w:rsidRPr="00207D98" w:rsidRDefault="00317AC9" w:rsidP="00317AC9">
      <w:pPr>
        <w:pStyle w:val="Tekstpodstawowy"/>
        <w:ind w:right="200"/>
        <w:jc w:val="center"/>
        <w:rPr>
          <w:b/>
          <w:sz w:val="24"/>
          <w:szCs w:val="24"/>
        </w:rPr>
      </w:pPr>
      <w:r w:rsidRPr="00317AC9">
        <w:rPr>
          <w:b/>
          <w:sz w:val="24"/>
          <w:szCs w:val="24"/>
        </w:rPr>
        <w:t>(z wyjątkiem dnia przetargu)</w:t>
      </w:r>
    </w:p>
    <w:sectPr w:rsidR="003E1646" w:rsidRPr="00207D98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CE965A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C558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C558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12700</wp:posOffset>
          </wp:positionH>
          <wp:positionV relativeFrom="page">
            <wp:posOffset>356870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1FCA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07D98"/>
    <w:rsid w:val="002145FA"/>
    <w:rsid w:val="0022400C"/>
    <w:rsid w:val="00225BA1"/>
    <w:rsid w:val="002553CC"/>
    <w:rsid w:val="00263D91"/>
    <w:rsid w:val="00290C9C"/>
    <w:rsid w:val="002C0CD8"/>
    <w:rsid w:val="002C6E34"/>
    <w:rsid w:val="002E190C"/>
    <w:rsid w:val="002F45A7"/>
    <w:rsid w:val="002F5B53"/>
    <w:rsid w:val="00304F01"/>
    <w:rsid w:val="00317AC9"/>
    <w:rsid w:val="0036079E"/>
    <w:rsid w:val="00381FFB"/>
    <w:rsid w:val="003B2D07"/>
    <w:rsid w:val="003C3AB4"/>
    <w:rsid w:val="003E1646"/>
    <w:rsid w:val="003E1BFB"/>
    <w:rsid w:val="003F25B8"/>
    <w:rsid w:val="0040443E"/>
    <w:rsid w:val="00406C6C"/>
    <w:rsid w:val="00417EFF"/>
    <w:rsid w:val="00441E68"/>
    <w:rsid w:val="004471EE"/>
    <w:rsid w:val="00475C27"/>
    <w:rsid w:val="00484FFC"/>
    <w:rsid w:val="004A18B5"/>
    <w:rsid w:val="004B44C1"/>
    <w:rsid w:val="004B6488"/>
    <w:rsid w:val="004C1919"/>
    <w:rsid w:val="004D4A4B"/>
    <w:rsid w:val="004E7301"/>
    <w:rsid w:val="005525EE"/>
    <w:rsid w:val="00574E0D"/>
    <w:rsid w:val="005809CB"/>
    <w:rsid w:val="00581CEE"/>
    <w:rsid w:val="005923E7"/>
    <w:rsid w:val="005C73A6"/>
    <w:rsid w:val="005F48E0"/>
    <w:rsid w:val="006210DF"/>
    <w:rsid w:val="0062643F"/>
    <w:rsid w:val="00682555"/>
    <w:rsid w:val="006D1F97"/>
    <w:rsid w:val="006E3628"/>
    <w:rsid w:val="006F3D07"/>
    <w:rsid w:val="00706BBF"/>
    <w:rsid w:val="00710054"/>
    <w:rsid w:val="00722517"/>
    <w:rsid w:val="00724184"/>
    <w:rsid w:val="00752034"/>
    <w:rsid w:val="00777F61"/>
    <w:rsid w:val="00780CE9"/>
    <w:rsid w:val="00796ACF"/>
    <w:rsid w:val="007E22BB"/>
    <w:rsid w:val="00821AB9"/>
    <w:rsid w:val="00844994"/>
    <w:rsid w:val="00850FF5"/>
    <w:rsid w:val="008C558A"/>
    <w:rsid w:val="009200F2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951C1"/>
    <w:rsid w:val="00AA5DBF"/>
    <w:rsid w:val="00AB701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30A7C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3DDE6-8D13-4CA6-974D-FF365DFE2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2</TotalTime>
  <Pages>1</Pages>
  <Words>205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2018-10-03T09:24:00Z</cp:lastPrinted>
  <dcterms:created xsi:type="dcterms:W3CDTF">2020-09-08T06:42:00Z</dcterms:created>
  <dcterms:modified xsi:type="dcterms:W3CDTF">2020-09-08T06:42:00Z</dcterms:modified>
</cp:coreProperties>
</file>