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D7DC006" w14:textId="06D3D024" w:rsidR="008A3911" w:rsidRPr="00D61726" w:rsidRDefault="008A3911" w:rsidP="008A3911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 xml:space="preserve">Znak pisma: </w:t>
      </w:r>
      <w:r>
        <w:rPr>
          <w:rFonts w:ascii="Lato" w:hAnsi="Lato"/>
          <w:szCs w:val="24"/>
        </w:rPr>
        <w:t>DLI-III.7621.29.2023.AW.4</w:t>
      </w:r>
    </w:p>
    <w:p w14:paraId="7862D0F2" w14:textId="77777777" w:rsidR="009276B2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307B4B4" w14:textId="77777777" w:rsidR="0010438B" w:rsidRDefault="0010438B" w:rsidP="00D61726">
      <w:pPr>
        <w:spacing w:after="0" w:line="260" w:lineRule="exact"/>
        <w:rPr>
          <w:rFonts w:ascii="Lato" w:hAnsi="Lato"/>
          <w:szCs w:val="24"/>
        </w:rPr>
      </w:pPr>
    </w:p>
    <w:p w14:paraId="17EE83A1" w14:textId="77777777" w:rsidR="0010438B" w:rsidRPr="00D61726" w:rsidRDefault="0010438B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B1C7DF6" w14:textId="77777777" w:rsidR="006475C0" w:rsidRPr="006475C0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6475C0">
        <w:rPr>
          <w:rFonts w:ascii="Lato" w:hAnsi="Lato" w:cs="Arial"/>
          <w:b/>
          <w:spacing w:val="4"/>
        </w:rPr>
        <w:t>OBWIESZCZENIE</w:t>
      </w:r>
    </w:p>
    <w:p w14:paraId="1F192621" w14:textId="77777777" w:rsidR="006475C0" w:rsidRPr="006475C0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</w:rPr>
      </w:pPr>
    </w:p>
    <w:p w14:paraId="22D878B6" w14:textId="6C386EE2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475C0">
        <w:rPr>
          <w:rFonts w:ascii="Lato" w:hAnsi="Lato" w:cs="Arial"/>
          <w:spacing w:val="4"/>
        </w:rPr>
        <w:t xml:space="preserve">Na podstawie art. 11f ust. 3 i 7 ustawy z dnia 10 kwietnia 2003 r. o szczególnych zasadach przygotowania i realizacji inwestycji w zakresie dróg publicznych </w:t>
      </w:r>
      <w:r w:rsidR="009922CA">
        <w:rPr>
          <w:rFonts w:ascii="Lato" w:hAnsi="Lato" w:cs="Arial"/>
          <w:spacing w:val="4"/>
        </w:rPr>
        <w:br/>
      </w:r>
      <w:r w:rsidRPr="006475C0">
        <w:rPr>
          <w:rFonts w:ascii="Lato" w:hAnsi="Lato" w:cs="Arial"/>
          <w:spacing w:val="4"/>
        </w:rPr>
        <w:t>(</w:t>
      </w:r>
      <w:proofErr w:type="spellStart"/>
      <w:r w:rsidRPr="006475C0">
        <w:rPr>
          <w:rFonts w:ascii="Lato" w:hAnsi="Lato" w:cs="Arial"/>
          <w:spacing w:val="4"/>
        </w:rPr>
        <w:t>t.j</w:t>
      </w:r>
      <w:proofErr w:type="spellEnd"/>
      <w:r w:rsidRPr="006475C0">
        <w:rPr>
          <w:rFonts w:ascii="Lato" w:hAnsi="Lato" w:cs="Arial"/>
          <w:spacing w:val="4"/>
        </w:rPr>
        <w:t>. Dz. U. z 202</w:t>
      </w:r>
      <w:r w:rsidR="008819FD">
        <w:rPr>
          <w:rFonts w:ascii="Lato" w:hAnsi="Lato" w:cs="Arial"/>
          <w:spacing w:val="4"/>
        </w:rPr>
        <w:t>3</w:t>
      </w:r>
      <w:r w:rsidRPr="006475C0">
        <w:rPr>
          <w:rFonts w:ascii="Lato" w:hAnsi="Lato" w:cs="Arial"/>
          <w:spacing w:val="4"/>
        </w:rPr>
        <w:t xml:space="preserve"> r. poz. 1</w:t>
      </w:r>
      <w:r w:rsidR="008819FD">
        <w:rPr>
          <w:rFonts w:ascii="Lato" w:hAnsi="Lato" w:cs="Arial"/>
          <w:spacing w:val="4"/>
        </w:rPr>
        <w:t>62</w:t>
      </w:r>
      <w:r w:rsidR="008A3911">
        <w:rPr>
          <w:rFonts w:ascii="Lato" w:hAnsi="Lato" w:cs="Arial"/>
          <w:spacing w:val="4"/>
        </w:rPr>
        <w:t xml:space="preserve"> z </w:t>
      </w:r>
      <w:proofErr w:type="spellStart"/>
      <w:r w:rsidR="008A3911">
        <w:rPr>
          <w:rFonts w:ascii="Lato" w:hAnsi="Lato" w:cs="Arial"/>
          <w:spacing w:val="4"/>
        </w:rPr>
        <w:t>późn</w:t>
      </w:r>
      <w:proofErr w:type="spellEnd"/>
      <w:r w:rsidR="008A3911">
        <w:rPr>
          <w:rFonts w:ascii="Lato" w:hAnsi="Lato" w:cs="Arial"/>
          <w:spacing w:val="4"/>
        </w:rPr>
        <w:t>. zm.</w:t>
      </w:r>
      <w:r w:rsidRPr="006475C0">
        <w:rPr>
          <w:rFonts w:ascii="Lato" w:hAnsi="Lato" w:cs="Arial"/>
          <w:spacing w:val="4"/>
        </w:rPr>
        <w:t>) oraz art. 49 § 1 i 2 ustawy z dnia 14 czerwca 1960 r. – Kodeks postępowania administracyjnego (</w:t>
      </w:r>
      <w:proofErr w:type="spellStart"/>
      <w:r w:rsidRPr="006475C0">
        <w:rPr>
          <w:rFonts w:ascii="Lato" w:hAnsi="Lato" w:cs="Arial"/>
          <w:spacing w:val="4"/>
        </w:rPr>
        <w:t>t.j</w:t>
      </w:r>
      <w:proofErr w:type="spellEnd"/>
      <w:r w:rsidRPr="006475C0">
        <w:rPr>
          <w:rFonts w:ascii="Lato" w:hAnsi="Lato" w:cs="Arial"/>
          <w:spacing w:val="4"/>
        </w:rPr>
        <w:t>. Dz. U. z 202</w:t>
      </w:r>
      <w:r w:rsidR="008819FD">
        <w:rPr>
          <w:rFonts w:ascii="Lato" w:hAnsi="Lato" w:cs="Arial"/>
          <w:spacing w:val="4"/>
        </w:rPr>
        <w:t>3</w:t>
      </w:r>
      <w:r w:rsidRPr="006475C0">
        <w:rPr>
          <w:rFonts w:ascii="Lato" w:hAnsi="Lato" w:cs="Arial"/>
          <w:spacing w:val="4"/>
        </w:rPr>
        <w:t xml:space="preserve"> r. poz. 7</w:t>
      </w:r>
      <w:r w:rsidR="008819FD">
        <w:rPr>
          <w:rFonts w:ascii="Lato" w:hAnsi="Lato" w:cs="Arial"/>
          <w:spacing w:val="4"/>
        </w:rPr>
        <w:t>75</w:t>
      </w:r>
      <w:r w:rsidRPr="006475C0">
        <w:rPr>
          <w:rFonts w:ascii="Lato" w:hAnsi="Lato" w:cs="Arial"/>
          <w:spacing w:val="4"/>
        </w:rPr>
        <w:t xml:space="preserve"> z późn. zm.)</w:t>
      </w:r>
      <w:r w:rsidRPr="006475C0">
        <w:rPr>
          <w:rFonts w:ascii="Lato" w:hAnsi="Lato" w:cs="Arial"/>
          <w:bCs/>
          <w:spacing w:val="4"/>
          <w:kern w:val="3"/>
          <w:lang w:eastAsia="zh-CN"/>
        </w:rPr>
        <w:t>,</w:t>
      </w:r>
      <w:r w:rsidRPr="006475C0">
        <w:rPr>
          <w:rFonts w:ascii="Lato" w:hAnsi="Lato" w:cs="Arial"/>
          <w:spacing w:val="4"/>
        </w:rPr>
        <w:t xml:space="preserve"> zwanej dalej „</w:t>
      </w:r>
      <w:r w:rsidRPr="006475C0">
        <w:rPr>
          <w:rFonts w:ascii="Lato" w:hAnsi="Lato" w:cs="Arial"/>
          <w:i/>
          <w:iCs/>
          <w:spacing w:val="4"/>
        </w:rPr>
        <w:t>kpa</w:t>
      </w:r>
      <w:r w:rsidRPr="006475C0">
        <w:rPr>
          <w:rFonts w:ascii="Lato" w:hAnsi="Lato" w:cs="Arial"/>
          <w:spacing w:val="4"/>
        </w:rPr>
        <w:t>”,</w:t>
      </w:r>
    </w:p>
    <w:p w14:paraId="659BA4D9" w14:textId="77777777" w:rsidR="006475C0" w:rsidRPr="006475C0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6475C0">
        <w:rPr>
          <w:rFonts w:ascii="Lato" w:hAnsi="Lato" w:cs="Arial"/>
          <w:b/>
          <w:bCs/>
          <w:spacing w:val="4"/>
        </w:rPr>
        <w:t>Minister Rozwoju i Technologii</w:t>
      </w:r>
    </w:p>
    <w:p w14:paraId="1F1004A8" w14:textId="074EFCC2" w:rsidR="006475C0" w:rsidRPr="006475C0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6475C0">
        <w:rPr>
          <w:rFonts w:ascii="Lato" w:hAnsi="Lato" w:cs="Arial"/>
          <w:spacing w:val="4"/>
        </w:rPr>
        <w:t xml:space="preserve">zawiadamia, że zostało wszczęte postępowanie w sprawie zmiany, w trybie art. 155 </w:t>
      </w:r>
      <w:r w:rsidRPr="006475C0">
        <w:rPr>
          <w:rFonts w:ascii="Lato" w:hAnsi="Lato" w:cs="Arial"/>
          <w:i/>
          <w:iCs/>
          <w:spacing w:val="4"/>
        </w:rPr>
        <w:t>kpa</w:t>
      </w:r>
      <w:r w:rsidRPr="006475C0">
        <w:rPr>
          <w:rFonts w:ascii="Lato" w:hAnsi="Lato" w:cs="Arial"/>
          <w:spacing w:val="4"/>
        </w:rPr>
        <w:t xml:space="preserve">, </w:t>
      </w:r>
      <w:r w:rsidRPr="006475C0">
        <w:rPr>
          <w:rFonts w:ascii="Lato" w:hAnsi="Lato" w:cs="Arial"/>
          <w:color w:val="000000"/>
          <w:spacing w:val="4"/>
        </w:rPr>
        <w:t xml:space="preserve">decyzji </w:t>
      </w:r>
      <w:r w:rsidR="008A3911">
        <w:rPr>
          <w:rFonts w:ascii="Lato" w:hAnsi="Lato" w:cs="Arial"/>
          <w:spacing w:val="4"/>
        </w:rPr>
        <w:t xml:space="preserve">Ministra Rozwoju i Technologii </w:t>
      </w:r>
      <w:r w:rsidR="008A3911" w:rsidRPr="003B16B3">
        <w:rPr>
          <w:rFonts w:ascii="Lato" w:eastAsia="Times New Roman" w:hAnsi="Lato" w:cs="Arial"/>
          <w:bCs/>
          <w:lang w:eastAsia="pl-PL"/>
        </w:rPr>
        <w:t xml:space="preserve">z dnia </w:t>
      </w:r>
      <w:r w:rsidR="008A3911">
        <w:rPr>
          <w:rFonts w:ascii="Lato" w:eastAsia="Times New Roman" w:hAnsi="Lato" w:cs="Arial"/>
          <w:bCs/>
          <w:lang w:eastAsia="pl-PL"/>
        </w:rPr>
        <w:t>31 stycznia 2023</w:t>
      </w:r>
      <w:r w:rsidR="008A3911" w:rsidRPr="003B16B3">
        <w:rPr>
          <w:rFonts w:ascii="Lato" w:eastAsia="Times New Roman" w:hAnsi="Lato" w:cs="Arial"/>
          <w:bCs/>
          <w:lang w:eastAsia="pl-PL"/>
        </w:rPr>
        <w:t xml:space="preserve"> r., znak: </w:t>
      </w:r>
      <w:r w:rsidR="008A3911">
        <w:rPr>
          <w:rFonts w:ascii="Lato" w:eastAsia="Times New Roman" w:hAnsi="Lato" w:cs="Arial"/>
          <w:bCs/>
          <w:lang w:eastAsia="pl-PL"/>
        </w:rPr>
        <w:br/>
      </w:r>
      <w:r w:rsidR="008A3911" w:rsidRPr="003B16B3">
        <w:rPr>
          <w:rFonts w:ascii="Lato" w:eastAsia="Times New Roman" w:hAnsi="Lato" w:cs="Arial"/>
          <w:bCs/>
          <w:lang w:eastAsia="pl-PL"/>
        </w:rPr>
        <w:t>DLI-III.7621.</w:t>
      </w:r>
      <w:r w:rsidR="008A3911">
        <w:rPr>
          <w:rFonts w:ascii="Lato" w:eastAsia="Times New Roman" w:hAnsi="Lato" w:cs="Arial"/>
          <w:bCs/>
          <w:lang w:eastAsia="pl-PL"/>
        </w:rPr>
        <w:t>51</w:t>
      </w:r>
      <w:r w:rsidR="008A3911" w:rsidRPr="003B16B3">
        <w:rPr>
          <w:rFonts w:ascii="Lato" w:eastAsia="Times New Roman" w:hAnsi="Lato" w:cs="Arial"/>
          <w:bCs/>
          <w:lang w:eastAsia="pl-PL"/>
        </w:rPr>
        <w:t>.202</w:t>
      </w:r>
      <w:r w:rsidR="008A3911">
        <w:rPr>
          <w:rFonts w:ascii="Lato" w:eastAsia="Times New Roman" w:hAnsi="Lato" w:cs="Arial"/>
          <w:bCs/>
          <w:lang w:eastAsia="pl-PL"/>
        </w:rPr>
        <w:t>1</w:t>
      </w:r>
      <w:r w:rsidR="008A3911" w:rsidRPr="003B16B3">
        <w:rPr>
          <w:rFonts w:ascii="Lato" w:eastAsia="Times New Roman" w:hAnsi="Lato" w:cs="Arial"/>
          <w:bCs/>
          <w:lang w:eastAsia="pl-PL"/>
        </w:rPr>
        <w:t>.AW.1</w:t>
      </w:r>
      <w:r w:rsidR="008A3911">
        <w:rPr>
          <w:rFonts w:ascii="Lato" w:eastAsia="Times New Roman" w:hAnsi="Lato" w:cs="Arial"/>
          <w:bCs/>
          <w:lang w:eastAsia="pl-PL"/>
        </w:rPr>
        <w:t>6</w:t>
      </w:r>
      <w:r w:rsidR="008A3911" w:rsidRPr="003B16B3">
        <w:rPr>
          <w:rFonts w:ascii="Lato" w:eastAsia="Times New Roman" w:hAnsi="Lato" w:cs="Arial"/>
          <w:bCs/>
          <w:lang w:eastAsia="pl-PL"/>
        </w:rPr>
        <w:t>, uchylając</w:t>
      </w:r>
      <w:r w:rsidR="008A3911">
        <w:rPr>
          <w:rFonts w:ascii="Lato" w:eastAsia="Times New Roman" w:hAnsi="Lato" w:cs="Arial"/>
          <w:bCs/>
          <w:lang w:eastAsia="pl-PL"/>
        </w:rPr>
        <w:t>ej</w:t>
      </w:r>
      <w:r w:rsidR="008A3911" w:rsidRPr="003B16B3">
        <w:rPr>
          <w:rFonts w:ascii="Lato" w:eastAsia="Times New Roman" w:hAnsi="Lato" w:cs="Arial"/>
          <w:bCs/>
          <w:lang w:eastAsia="pl-PL"/>
        </w:rPr>
        <w:t xml:space="preserve"> w części i orzekając</w:t>
      </w:r>
      <w:r w:rsidR="008A3911">
        <w:rPr>
          <w:rFonts w:ascii="Lato" w:eastAsia="Times New Roman" w:hAnsi="Lato" w:cs="Arial"/>
          <w:bCs/>
          <w:lang w:eastAsia="pl-PL"/>
        </w:rPr>
        <w:t>ej</w:t>
      </w:r>
      <w:r w:rsidR="008A3911" w:rsidRPr="003B16B3">
        <w:rPr>
          <w:rFonts w:ascii="Lato" w:eastAsia="Times New Roman" w:hAnsi="Lato" w:cs="Arial"/>
          <w:bCs/>
          <w:lang w:eastAsia="pl-PL"/>
        </w:rPr>
        <w:t xml:space="preserve"> w tym zakresie co do istoty sprawy, a w pozostałej części utrzymując</w:t>
      </w:r>
      <w:r w:rsidR="008A3911">
        <w:rPr>
          <w:rFonts w:ascii="Lato" w:eastAsia="Times New Roman" w:hAnsi="Lato" w:cs="Arial"/>
          <w:bCs/>
          <w:lang w:eastAsia="pl-PL"/>
        </w:rPr>
        <w:t>ej</w:t>
      </w:r>
      <w:r w:rsidR="008A3911" w:rsidRPr="003B16B3">
        <w:rPr>
          <w:rFonts w:ascii="Lato" w:eastAsia="Times New Roman" w:hAnsi="Lato" w:cs="Arial"/>
          <w:bCs/>
          <w:lang w:eastAsia="pl-PL"/>
        </w:rPr>
        <w:t xml:space="preserve"> w mocy decyzję Wojewody </w:t>
      </w:r>
      <w:r w:rsidR="008A3911" w:rsidRPr="00254863">
        <w:rPr>
          <w:rFonts w:ascii="Lato" w:hAnsi="Lato" w:cs="Arial"/>
          <w:spacing w:val="4"/>
        </w:rPr>
        <w:t xml:space="preserve">Opolskiego z dnia </w:t>
      </w:r>
      <w:r w:rsidR="008A3911">
        <w:rPr>
          <w:rFonts w:ascii="Lato" w:hAnsi="Lato" w:cs="Arial"/>
          <w:spacing w:val="4"/>
        </w:rPr>
        <w:br/>
      </w:r>
      <w:r w:rsidR="008A3911" w:rsidRPr="00254863">
        <w:rPr>
          <w:rFonts w:ascii="Lato" w:hAnsi="Lato" w:cs="Arial"/>
          <w:spacing w:val="4"/>
        </w:rPr>
        <w:t>8 listopada 2021 r., znak: IN.I.7820.6.2021.WP, o zezwoleniu na realizację inwestycji drogowej pn.: „Rozbudowa drogi krajowej nr 46 na odcinku Nysa – Pakosławice od km 56+457,80 do km 62+596,38”</w:t>
      </w:r>
      <w:r w:rsidR="008A3911">
        <w:rPr>
          <w:rFonts w:ascii="Lato" w:hAnsi="Lato" w:cs="Arial"/>
          <w:spacing w:val="4"/>
        </w:rPr>
        <w:t xml:space="preserve">, </w:t>
      </w:r>
      <w:r w:rsidR="008A3911" w:rsidRPr="00FF7E60">
        <w:rPr>
          <w:rFonts w:ascii="Lato" w:hAnsi="Lato" w:cs="Arial"/>
          <w:spacing w:val="4"/>
        </w:rPr>
        <w:t xml:space="preserve">w części dotyczącej działki nr </w:t>
      </w:r>
      <w:r w:rsidR="008A3911">
        <w:rPr>
          <w:rFonts w:ascii="Lato" w:hAnsi="Lato" w:cs="Arial"/>
          <w:spacing w:val="4"/>
        </w:rPr>
        <w:t>87,</w:t>
      </w:r>
      <w:r w:rsidR="008A3911" w:rsidRPr="00FF7E60">
        <w:rPr>
          <w:rFonts w:ascii="Lato" w:hAnsi="Lato" w:cs="Arial"/>
          <w:spacing w:val="4"/>
        </w:rPr>
        <w:t xml:space="preserve"> z obrębu </w:t>
      </w:r>
      <w:r w:rsidR="008A3911">
        <w:rPr>
          <w:rFonts w:ascii="Lato" w:hAnsi="Lato" w:cs="Arial"/>
          <w:spacing w:val="4"/>
        </w:rPr>
        <w:br/>
        <w:t>0006 Hanuszów,</w:t>
      </w:r>
      <w:r w:rsidR="008A3911" w:rsidRPr="00FF7E60">
        <w:rPr>
          <w:rFonts w:ascii="Lato" w:hAnsi="Lato" w:cs="Arial"/>
          <w:spacing w:val="4"/>
        </w:rPr>
        <w:t xml:space="preserve"> w gminie </w:t>
      </w:r>
      <w:r w:rsidR="008A3911">
        <w:rPr>
          <w:rFonts w:ascii="Lato" w:hAnsi="Lato" w:cs="Arial"/>
          <w:spacing w:val="4"/>
        </w:rPr>
        <w:t>Nysa</w:t>
      </w:r>
      <w:r w:rsidRPr="006475C0">
        <w:rPr>
          <w:rFonts w:ascii="Lato" w:hAnsi="Lato" w:cs="Arial"/>
          <w:spacing w:val="4"/>
        </w:rPr>
        <w:t>.</w:t>
      </w:r>
    </w:p>
    <w:p w14:paraId="5C0EDC53" w14:textId="77777777" w:rsidR="008819FD" w:rsidRPr="00001C94" w:rsidRDefault="008819FD" w:rsidP="008819F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 xml:space="preserve">Strony, zgodnie z art. 73 </w:t>
      </w:r>
      <w:r w:rsidRPr="00001C94">
        <w:rPr>
          <w:rFonts w:ascii="Lato" w:eastAsia="Times New Roman" w:hAnsi="Lato" w:cs="Arial"/>
          <w:i/>
          <w:spacing w:val="4"/>
          <w:lang w:eastAsia="pl-PL"/>
        </w:rPr>
        <w:t>kpa</w:t>
      </w: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 xml:space="preserve">, mogą przeglądać akta sprawy osobiście lub przez pełnomocnika, w </w:t>
      </w:r>
      <w:r w:rsidRPr="00001C94">
        <w:rPr>
          <w:rFonts w:ascii="Lato" w:eastAsia="Times New Roman" w:hAnsi="Lato" w:cs="Arial"/>
          <w:spacing w:val="4"/>
          <w:lang w:eastAsia="pl-PL"/>
        </w:rPr>
        <w:t xml:space="preserve">Ministerstwie Rozwoju i Technologii </w:t>
      </w:r>
      <w:r w:rsidRPr="00001C94">
        <w:rPr>
          <w:rFonts w:ascii="Lato" w:eastAsia="Times New Roman" w:hAnsi="Lato" w:cs="Arial"/>
          <w:color w:val="000000"/>
          <w:spacing w:val="4"/>
          <w:lang w:eastAsia="pl-PL"/>
        </w:rPr>
        <w:t>w Warszawie, ul. Chałubińskiego 4/6, we wtorki, czwartki i piątki</w:t>
      </w:r>
      <w:r w:rsidRPr="00001C94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001C94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001C94">
        <w:rPr>
          <w:rFonts w:ascii="Lato" w:eastAsia="Times New Roman" w:hAnsi="Lato" w:cs="Arial"/>
          <w:spacing w:val="4"/>
          <w:lang w:eastAsia="pl-PL"/>
        </w:rPr>
        <w:t>.</w:t>
      </w:r>
    </w:p>
    <w:p w14:paraId="4BDA57AE" w14:textId="6AD0BF7B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126289A0" w14:textId="3AE17CF4" w:rsidR="006475C0" w:rsidRPr="006475C0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6475C0">
        <w:rPr>
          <w:rFonts w:ascii="Lato" w:hAnsi="Lato" w:cs="Arial"/>
          <w:spacing w:val="4"/>
          <w:u w:val="single"/>
        </w:rPr>
        <w:t xml:space="preserve">Data publikacji obwieszczenia: </w:t>
      </w:r>
      <w:r w:rsidR="008A3911">
        <w:rPr>
          <w:rFonts w:ascii="Lato" w:hAnsi="Lato" w:cs="Arial"/>
          <w:spacing w:val="4"/>
          <w:u w:val="single"/>
        </w:rPr>
        <w:t>30 października</w:t>
      </w:r>
      <w:r w:rsidR="008819FD">
        <w:rPr>
          <w:rFonts w:ascii="Lato" w:hAnsi="Lato" w:cs="Arial"/>
          <w:spacing w:val="4"/>
          <w:u w:val="single"/>
        </w:rPr>
        <w:t xml:space="preserve"> 2023</w:t>
      </w:r>
      <w:r w:rsidRPr="006475C0">
        <w:rPr>
          <w:rFonts w:ascii="Lato" w:hAnsi="Lato" w:cs="Arial"/>
          <w:spacing w:val="4"/>
          <w:u w:val="single"/>
        </w:rPr>
        <w:t xml:space="preserve"> r.</w:t>
      </w:r>
    </w:p>
    <w:p w14:paraId="694689AD" w14:textId="77777777" w:rsidR="006475C0" w:rsidRPr="006475C0" w:rsidRDefault="006475C0" w:rsidP="006475C0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521CA7C9" w14:textId="77777777" w:rsidR="006475C0" w:rsidRPr="006475C0" w:rsidRDefault="006475C0" w:rsidP="006475C0">
      <w:pPr>
        <w:spacing w:before="120" w:after="240"/>
        <w:rPr>
          <w:rFonts w:ascii="Lato" w:hAnsi="Lato" w:cs="Arial"/>
          <w:b/>
          <w:color w:val="000000"/>
          <w:lang w:eastAsia="en-GB"/>
        </w:rPr>
      </w:pPr>
      <w:r w:rsidRPr="006475C0">
        <w:rPr>
          <w:rFonts w:ascii="Lato" w:hAnsi="Lato" w:cs="Arial"/>
          <w:b/>
          <w:spacing w:val="4"/>
        </w:rPr>
        <w:t xml:space="preserve">Załącznik: </w:t>
      </w:r>
      <w:r w:rsidRPr="006475C0">
        <w:rPr>
          <w:rFonts w:ascii="Lato" w:hAnsi="Lato" w:cs="Arial"/>
          <w:spacing w:val="4"/>
        </w:rPr>
        <w:t>informacja o przetwarzaniu danych osobowych.</w:t>
      </w:r>
    </w:p>
    <w:p w14:paraId="345FA25D" w14:textId="23CDAB33" w:rsidR="00EE70F7" w:rsidRPr="00EE70F7" w:rsidRDefault="00AD073A" w:rsidP="00EE70F7">
      <w:pPr>
        <w:spacing w:before="120"/>
        <w:jc w:val="both"/>
        <w:rPr>
          <w:rFonts w:ascii="Lato" w:hAnsi="Lato" w:cs="Arial"/>
          <w:spacing w:val="4"/>
        </w:rPr>
      </w:pPr>
      <w:r w:rsidRPr="00A366E8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4B1B42" wp14:editId="42222DCD">
                <wp:simplePos x="0" y="0"/>
                <wp:positionH relativeFrom="margin">
                  <wp:posOffset>2076450</wp:posOffset>
                </wp:positionH>
                <wp:positionV relativeFrom="paragraph">
                  <wp:posOffset>107315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E296C7" w14:textId="77777777" w:rsidR="00AD073A" w:rsidRDefault="00AD073A" w:rsidP="00AD073A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27BF4BC7" w14:textId="77777777" w:rsidR="00AD073A" w:rsidRDefault="00AD073A" w:rsidP="00AD073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70CAD1F4" w14:textId="77777777" w:rsidR="00AD073A" w:rsidRDefault="00AD073A" w:rsidP="00AD073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        Paulina Michalak-Jaworska</w:t>
                            </w:r>
                          </w:p>
                          <w:p w14:paraId="2FE5747A" w14:textId="77777777" w:rsidR="00AD073A" w:rsidRDefault="00AD073A" w:rsidP="00AD073A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B1B4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3.5pt;margin-top:8.4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AN6dwN4AAAAKAQAADwAAAGRycy9kb3du&#10;cmV2LnhtbEyPQU+DQBCF7yb+h82YeDF2aa1QKEujJhqvrf0BA0yByM4Sdlvov3c86W1m3sub7+W7&#10;2fbqQqPvHBtYLiJQxJWrO24MHL/eHzegfECusXdMBq7kYVfc3uSY1W7iPV0OoVESwj5DA20IQ6a1&#10;r1qy6BduIBbt5EaLQdax0fWIk4TbXq+iKNYWO5YPLQ701lL1fThbA6fP6eE5ncqPcEz26/gVu6R0&#10;V2Pu7+aXLahAc/gzwy++oEMhTKU7c+1Vb+BplUiXIEKcghJDuoxkKOWQrGPQRa7/Vyh+AA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ADencDeAAAACgEAAA8AAAAAAAAAAAAAAAAATgQA&#10;AGRycy9kb3ducmV2LnhtbFBLBQYAAAAABAAEAPMAAABZBQAAAAA=&#10;" stroked="f">
                <v:textbox>
                  <w:txbxContent>
                    <w:p w14:paraId="78E296C7" w14:textId="77777777" w:rsidR="00AD073A" w:rsidRDefault="00AD073A" w:rsidP="00AD073A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27BF4BC7" w14:textId="77777777" w:rsidR="00AD073A" w:rsidRDefault="00AD073A" w:rsidP="00AD073A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70CAD1F4" w14:textId="77777777" w:rsidR="00AD073A" w:rsidRDefault="00AD073A" w:rsidP="00AD073A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        Paulina Michalak-Jaworska</w:t>
                      </w:r>
                    </w:p>
                    <w:p w14:paraId="2FE5747A" w14:textId="77777777" w:rsidR="00AD073A" w:rsidRDefault="00AD073A" w:rsidP="00AD073A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A7AA2" w14:textId="57853676" w:rsidR="00EE70F7" w:rsidRDefault="00EE70F7" w:rsidP="00EE70F7">
      <w:pPr>
        <w:spacing w:before="120"/>
        <w:jc w:val="both"/>
        <w:rPr>
          <w:rFonts w:ascii="Lato" w:hAnsi="Lato" w:cs="Arial"/>
        </w:rPr>
      </w:pPr>
    </w:p>
    <w:p w14:paraId="19C64147" w14:textId="02A234BB" w:rsidR="0010438B" w:rsidRDefault="0010438B" w:rsidP="00EE70F7">
      <w:pPr>
        <w:spacing w:before="120"/>
        <w:jc w:val="both"/>
        <w:rPr>
          <w:rFonts w:ascii="Lato" w:hAnsi="Lato" w:cs="Arial"/>
        </w:rPr>
      </w:pPr>
    </w:p>
    <w:p w14:paraId="3EB71589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780EED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6CDBBE6F" w:rsidR="008819FD" w:rsidRPr="00EF5031" w:rsidRDefault="008819FD" w:rsidP="008819F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8A3911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8A3911">
                              <w:rPr>
                                <w:rFonts w:ascii="Lato" w:hAnsi="Lato" w:cs="Arial"/>
                                <w:color w:val="000000"/>
                              </w:rPr>
                              <w:t>4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6CDBBE6F" w:rsidR="008819FD" w:rsidRPr="00EF5031" w:rsidRDefault="008819FD" w:rsidP="008819F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8A3911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8A3911">
                        <w:rPr>
                          <w:rFonts w:ascii="Lato" w:hAnsi="Lato" w:cs="Arial"/>
                          <w:color w:val="000000"/>
                        </w:rPr>
                        <w:t>4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72FFE7D1" w14:textId="77777777" w:rsidR="008819FD" w:rsidRPr="00780EED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1BBE5B8E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0CB0C3B" w14:textId="23942A8F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775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>
        <w:rPr>
          <w:rFonts w:ascii="Lato" w:eastAsia="Times New Roman" w:hAnsi="Lato" w:cs="Arial"/>
          <w:spacing w:val="4"/>
          <w:lang w:eastAsia="pl-PL"/>
        </w:rPr>
        <w:t>62</w:t>
      </w:r>
      <w:r w:rsidR="008A3911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="008A3911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="008A3911">
        <w:rPr>
          <w:rFonts w:ascii="Lato" w:eastAsia="Times New Roman" w:hAnsi="Lato" w:cs="Arial"/>
          <w:spacing w:val="4"/>
          <w:lang w:eastAsia="pl-PL"/>
        </w:rPr>
        <w:t>. zm.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8A135BC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1B974258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5FA2C55A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77777777" w:rsidR="008819FD" w:rsidRPr="00780EED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1A1E9FA9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5B6477C8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38540D7F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780EED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45C16C62" w14:textId="77777777" w:rsidR="008819FD" w:rsidRPr="00780EED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1149EFA" w:rsidR="004116FD" w:rsidRPr="008819FD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8819FD" w:rsidSect="008819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6A8B6" w14:textId="77777777" w:rsidR="00861544" w:rsidRDefault="00861544" w:rsidP="009276B2">
      <w:pPr>
        <w:spacing w:after="0" w:line="240" w:lineRule="auto"/>
      </w:pPr>
      <w:r>
        <w:separator/>
      </w:r>
    </w:p>
  </w:endnote>
  <w:endnote w:type="continuationSeparator" w:id="0">
    <w:p w14:paraId="5B6279AE" w14:textId="77777777" w:rsidR="00861544" w:rsidRDefault="0086154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79056EE-EE7E-4810-B86D-E17B997014CD}"/>
    <w:embedBold r:id="rId2" w:fontKey="{507C2CFF-8E39-47A1-B48F-A5ED582641B3}"/>
    <w:embedItalic r:id="rId3" w:fontKey="{DD737906-54BB-4C43-A13C-0CDB4C13EFE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9689E84-A991-4077-A4C4-FF8CC057110F}"/>
    <w:embedBold r:id="rId5" w:fontKey="{A1691AA1-FB98-493D-AAC2-E915812C0ABA}"/>
    <w:embedItalic r:id="rId6" w:fontKey="{0C5E3F20-E867-4BE9-9031-BDBAABA192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05D0301-979E-4E5A-B82E-381D9042E7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6CBEA" w14:textId="77777777" w:rsidR="00861544" w:rsidRDefault="00861544" w:rsidP="009276B2">
      <w:pPr>
        <w:spacing w:after="0" w:line="240" w:lineRule="auto"/>
      </w:pPr>
      <w:r>
        <w:separator/>
      </w:r>
    </w:p>
  </w:footnote>
  <w:footnote w:type="continuationSeparator" w:id="0">
    <w:p w14:paraId="38052892" w14:textId="77777777" w:rsidR="00861544" w:rsidRDefault="0086154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0438B"/>
    <w:rsid w:val="00113528"/>
    <w:rsid w:val="001236B0"/>
    <w:rsid w:val="00166A88"/>
    <w:rsid w:val="00183B62"/>
    <w:rsid w:val="001A3511"/>
    <w:rsid w:val="001B70EB"/>
    <w:rsid w:val="00207CBF"/>
    <w:rsid w:val="00274D44"/>
    <w:rsid w:val="002830CF"/>
    <w:rsid w:val="002E0C9D"/>
    <w:rsid w:val="00343A14"/>
    <w:rsid w:val="00362CAD"/>
    <w:rsid w:val="003A1976"/>
    <w:rsid w:val="003C123B"/>
    <w:rsid w:val="003D2AD6"/>
    <w:rsid w:val="003D783A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5C0"/>
    <w:rsid w:val="00647AF4"/>
    <w:rsid w:val="00673E82"/>
    <w:rsid w:val="00680BEB"/>
    <w:rsid w:val="0070631E"/>
    <w:rsid w:val="00716214"/>
    <w:rsid w:val="007475AB"/>
    <w:rsid w:val="00797577"/>
    <w:rsid w:val="007C0044"/>
    <w:rsid w:val="00861544"/>
    <w:rsid w:val="00865431"/>
    <w:rsid w:val="008819FD"/>
    <w:rsid w:val="008A3911"/>
    <w:rsid w:val="008B10E0"/>
    <w:rsid w:val="008F7FB6"/>
    <w:rsid w:val="009276B2"/>
    <w:rsid w:val="0093525C"/>
    <w:rsid w:val="00947F4D"/>
    <w:rsid w:val="00975E1D"/>
    <w:rsid w:val="009922CA"/>
    <w:rsid w:val="00AD073A"/>
    <w:rsid w:val="00AD6984"/>
    <w:rsid w:val="00AE6415"/>
    <w:rsid w:val="00B06E81"/>
    <w:rsid w:val="00B12755"/>
    <w:rsid w:val="00B20AD8"/>
    <w:rsid w:val="00B36262"/>
    <w:rsid w:val="00B84D3E"/>
    <w:rsid w:val="00B87744"/>
    <w:rsid w:val="00BA0007"/>
    <w:rsid w:val="00BA0BEF"/>
    <w:rsid w:val="00BD1152"/>
    <w:rsid w:val="00BE6444"/>
    <w:rsid w:val="00C44F50"/>
    <w:rsid w:val="00C52239"/>
    <w:rsid w:val="00C53987"/>
    <w:rsid w:val="00C8064A"/>
    <w:rsid w:val="00C85D56"/>
    <w:rsid w:val="00CC68C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EE70F7"/>
    <w:rsid w:val="00F05F16"/>
    <w:rsid w:val="00F13890"/>
    <w:rsid w:val="00F321F5"/>
    <w:rsid w:val="00F40743"/>
    <w:rsid w:val="00F641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2023-10-30T08:56:00Z</dcterms:created>
  <dcterms:modified xsi:type="dcterms:W3CDTF">2023-10-30T08:56:00Z</dcterms:modified>
</cp:coreProperties>
</file>