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art. 48 ust. 2 ustawy z dnia 9 czerwca 2006 r. o Służbie Kontrwywiadu Wojskowego 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6E53F0">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6E53F0">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6E53F0">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6E53F0">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6E53F0">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późn.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późn.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Dyrektor Departamentu Kadr – płk Grzegorz Faka</w:t>
            </w:r>
          </w:p>
        </w:tc>
        <w:tc>
          <w:tcPr>
            <w:tcW w:w="1294" w:type="dxa"/>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6E53F0">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397E6F7D" w:rsidR="00663815" w:rsidRPr="00F65023" w:rsidRDefault="00663815" w:rsidP="006E53F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 xml:space="preserve">334 ust. 4 pkt 1 ustawy z dnia 11 marca 2022 r. o obronie Ojczyzny (Dz. U. z 2024 </w:t>
            </w:r>
            <w:r w:rsidR="003D39B3">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poz. 248, z późn. zm.).</w:t>
            </w:r>
          </w:p>
        </w:tc>
        <w:tc>
          <w:tcPr>
            <w:tcW w:w="3593" w:type="dxa"/>
          </w:tcPr>
          <w:p w14:paraId="03297A55" w14:textId="5C44B3CD" w:rsidR="00663815" w:rsidRPr="00F54270" w:rsidRDefault="00663815" w:rsidP="006E53F0">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(PUiW), stosownie do zgłaszanych wniosków dowództw i jednostek organizacyjnych resortu Obrony Narodowej.</w:t>
            </w:r>
          </w:p>
        </w:tc>
        <w:tc>
          <w:tcPr>
            <w:tcW w:w="1150" w:type="dxa"/>
          </w:tcPr>
          <w:p w14:paraId="6946C559" w14:textId="77777777" w:rsidR="00663815" w:rsidRDefault="00663815" w:rsidP="006E53F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B0DE98F" w14:textId="73B4083B" w:rsidR="00663815" w:rsidRDefault="00663815" w:rsidP="006E53F0">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09EFF722" w:rsidR="003D39B3" w:rsidRPr="0068581A" w:rsidRDefault="003D39B3" w:rsidP="003D39B3">
            <w:pPr>
              <w:rPr>
                <w:rFonts w:ascii="Times New Roman" w:hAnsi="Times New Roman" w:cs="Times New Roman"/>
                <w:sz w:val="24"/>
                <w:szCs w:val="24"/>
              </w:rPr>
            </w:pPr>
          </w:p>
        </w:tc>
      </w:tr>
      <w:tr w:rsidR="003D39B3" w:rsidRPr="0068581A" w14:paraId="3D684B03" w14:textId="77777777" w:rsidTr="003D39B3">
        <w:tblPrEx>
          <w:jc w:val="left"/>
          <w:shd w:val="clear" w:color="auto" w:fill="auto"/>
        </w:tblPrEx>
        <w:trPr>
          <w:trHeight w:val="850"/>
        </w:trPr>
        <w:tc>
          <w:tcPr>
            <w:tcW w:w="858" w:type="dxa"/>
          </w:tcPr>
          <w:p w14:paraId="5ECC4798"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5DE372F3" w14:textId="11FB623E"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Pr>
                <w:rFonts w:ascii="Times New Roman" w:hAnsi="Times New Roman"/>
              </w:rPr>
              <w:t>noszenia umundurowania przez żołnierzy</w:t>
            </w:r>
          </w:p>
        </w:tc>
        <w:tc>
          <w:tcPr>
            <w:tcW w:w="3019" w:type="dxa"/>
          </w:tcPr>
          <w:p w14:paraId="79BDC138" w14:textId="6D4252CE"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3D39B3">
              <w:rPr>
                <w:rFonts w:ascii="Times New Roman" w:eastAsiaTheme="minorEastAsia" w:hAnsi="Times New Roman" w:cs="Times New Roman"/>
                <w:lang w:eastAsia="pl-PL"/>
              </w:rPr>
              <w:t xml:space="preserve">270 ust. 2 pkt 1-3 </w:t>
            </w:r>
            <w:r w:rsidRPr="00663815">
              <w:rPr>
                <w:rFonts w:ascii="Times New Roman" w:eastAsiaTheme="minorEastAsia" w:hAnsi="Times New Roman" w:cs="Times New Roman"/>
                <w:lang w:eastAsia="pl-PL"/>
              </w:rPr>
              <w:t xml:space="preserve">ustawy z dnia 11 marca 2022 r. o obronie Ojczyzny (Dz. U. z 2024 </w:t>
            </w:r>
            <w:r>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poz. 248, z późn. zm.).</w:t>
            </w:r>
          </w:p>
        </w:tc>
        <w:tc>
          <w:tcPr>
            <w:tcW w:w="3593" w:type="dxa"/>
          </w:tcPr>
          <w:p w14:paraId="7FAA8597" w14:textId="7A29F346" w:rsidR="003D39B3" w:rsidRPr="00F54270" w:rsidRDefault="003D39B3" w:rsidP="003D39B3">
            <w:pPr>
              <w:jc w:val="both"/>
              <w:rPr>
                <w:rFonts w:ascii="Times" w:hAnsi="Times" w:cs="Times"/>
              </w:rPr>
            </w:pPr>
            <w:r w:rsidRPr="00ED6430">
              <w:rPr>
                <w:rFonts w:ascii="Times New Roman" w:hAnsi="Times New Roman"/>
                <w:spacing w:val="-2"/>
              </w:rPr>
              <w:t>Projekt rozporządzenia został przygotowany w związku z opracowaniem nowych wzorów przedmiotów umundurowania i</w:t>
            </w:r>
            <w:r>
              <w:rPr>
                <w:rFonts w:ascii="Times New Roman" w:hAnsi="Times New Roman"/>
                <w:spacing w:val="-2"/>
              </w:rPr>
              <w:t> </w:t>
            </w:r>
            <w:r w:rsidRPr="00ED6430">
              <w:rPr>
                <w:rFonts w:ascii="Times New Roman" w:hAnsi="Times New Roman"/>
                <w:spacing w:val="-2"/>
              </w:rPr>
              <w:t>wyekwipowania oraz stosownie do</w:t>
            </w:r>
            <w:r>
              <w:rPr>
                <w:rFonts w:ascii="Times New Roman" w:hAnsi="Times New Roman"/>
                <w:spacing w:val="-2"/>
              </w:rPr>
              <w:t xml:space="preserve"> zgłaszanych wniosków dowództw i </w:t>
            </w:r>
            <w:r w:rsidRPr="00ED6430">
              <w:rPr>
                <w:rFonts w:ascii="Times New Roman" w:hAnsi="Times New Roman"/>
                <w:spacing w:val="-2"/>
              </w:rPr>
              <w:t>jednostek</w:t>
            </w:r>
            <w:r>
              <w:rPr>
                <w:rFonts w:ascii="Times New Roman" w:hAnsi="Times New Roman"/>
                <w:spacing w:val="-2"/>
              </w:rPr>
              <w:t xml:space="preserve"> organizacyjnych resortu obrony narodowej</w:t>
            </w:r>
            <w:r w:rsidRPr="00ED6430">
              <w:rPr>
                <w:rFonts w:ascii="Times New Roman" w:hAnsi="Times New Roman"/>
                <w:spacing w:val="-2"/>
              </w:rPr>
              <w:t>.</w:t>
            </w:r>
            <w:r w:rsidRPr="009220D9">
              <w:rPr>
                <w:rFonts w:ascii="Times New Roman" w:hAnsi="Times New Roman"/>
                <w:b/>
              </w:rPr>
              <w:t xml:space="preserve"> </w:t>
            </w:r>
          </w:p>
        </w:tc>
        <w:tc>
          <w:tcPr>
            <w:tcW w:w="1150" w:type="dxa"/>
          </w:tcPr>
          <w:p w14:paraId="4BD3E29F"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AA9D5D7" w14:textId="77777777" w:rsidR="003D39B3" w:rsidRDefault="003D39B3"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007D580D"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3A78E0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DFFF82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DF1CFF" w14:textId="77777777" w:rsidR="003D39B3" w:rsidRPr="0068581A" w:rsidRDefault="003D39B3" w:rsidP="003D39B3">
            <w:pPr>
              <w:rPr>
                <w:rFonts w:ascii="Times New Roman" w:hAnsi="Times New Roman" w:cs="Times New Roman"/>
                <w:sz w:val="24"/>
                <w:szCs w:val="24"/>
              </w:rPr>
            </w:pPr>
          </w:p>
        </w:tc>
      </w:tr>
      <w:tr w:rsidR="003D39B3" w:rsidRPr="0068581A" w14:paraId="4C9B200E" w14:textId="77777777" w:rsidTr="003D39B3">
        <w:tblPrEx>
          <w:jc w:val="left"/>
          <w:shd w:val="clear" w:color="auto" w:fill="auto"/>
        </w:tblPrEx>
        <w:trPr>
          <w:trHeight w:val="850"/>
        </w:trPr>
        <w:tc>
          <w:tcPr>
            <w:tcW w:w="858" w:type="dxa"/>
          </w:tcPr>
          <w:p w14:paraId="710DC1A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37CBB934" w14:textId="2D1902A4" w:rsidR="003D39B3" w:rsidRDefault="00C17775" w:rsidP="003D39B3">
            <w:pPr>
              <w:jc w:val="both"/>
              <w:rPr>
                <w:rFonts w:ascii="Times" w:hAnsi="Times" w:cs="Times"/>
                <w:color w:val="000000"/>
              </w:rPr>
            </w:pPr>
            <w:r>
              <w:rPr>
                <w:rFonts w:ascii="Times" w:hAnsi="Times" w:cs="Times"/>
                <w:color w:val="000000"/>
              </w:rPr>
              <w:t>Rozporządzenie Ministra Obrony Narodowej zmieniające rozporządzenie w sprawie gospodarki finansowej Agencji Mienia Wojskowego</w:t>
            </w:r>
          </w:p>
        </w:tc>
        <w:tc>
          <w:tcPr>
            <w:tcW w:w="3019" w:type="dxa"/>
          </w:tcPr>
          <w:p w14:paraId="1D8CD1F1" w14:textId="2473BC04" w:rsidR="003D39B3" w:rsidRPr="00F65023" w:rsidRDefault="00C17775" w:rsidP="00C17775">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40 ustawy </w:t>
            </w:r>
            <w:r w:rsidRPr="00F804B3">
              <w:rPr>
                <w:rFonts w:ascii="Times New Roman" w:hAnsi="Times New Roman"/>
              </w:rPr>
              <w:t>z dnia 10 lipca 2015 r. o Agencji Mienia Wojskowego (Dz. U. z 2024 r. poz. 98</w:t>
            </w:r>
            <w:r>
              <w:rPr>
                <w:rFonts w:ascii="Times New Roman" w:hAnsi="Times New Roman"/>
              </w:rPr>
              <w:t xml:space="preserve"> i 1907</w:t>
            </w:r>
            <w:r w:rsidRPr="00F804B3">
              <w:rPr>
                <w:rFonts w:ascii="Times New Roman" w:hAnsi="Times New Roman"/>
              </w:rPr>
              <w:t>)</w:t>
            </w:r>
            <w:r>
              <w:rPr>
                <w:rFonts w:ascii="Times New Roman" w:hAnsi="Times New Roman"/>
              </w:rPr>
              <w:t>.</w:t>
            </w:r>
          </w:p>
        </w:tc>
        <w:tc>
          <w:tcPr>
            <w:tcW w:w="3593" w:type="dxa"/>
          </w:tcPr>
          <w:p w14:paraId="3E5EBA0E" w14:textId="7D31594A" w:rsidR="003D39B3" w:rsidRPr="00F54270" w:rsidRDefault="00C17775" w:rsidP="003D39B3">
            <w:pPr>
              <w:jc w:val="both"/>
              <w:rPr>
                <w:rFonts w:ascii="Times" w:hAnsi="Times" w:cs="Times"/>
              </w:rPr>
            </w:pPr>
            <w:r w:rsidRPr="00016955">
              <w:rPr>
                <w:rFonts w:ascii="Times New Roman" w:hAnsi="Times New Roman"/>
              </w:rPr>
              <w:t>P</w:t>
            </w:r>
            <w:r>
              <w:rPr>
                <w:rFonts w:ascii="Times New Roman" w:hAnsi="Times New Roman"/>
              </w:rPr>
              <w:t>rojekt</w:t>
            </w:r>
            <w:r w:rsidRPr="00016955">
              <w:rPr>
                <w:rFonts w:ascii="Times New Roman" w:hAnsi="Times New Roman"/>
              </w:rPr>
              <w:t xml:space="preserve"> rozporządzenia </w:t>
            </w:r>
            <w:r>
              <w:rPr>
                <w:rFonts w:ascii="Times New Roman" w:hAnsi="Times New Roman"/>
              </w:rPr>
              <w:t xml:space="preserve">został przygotowany w związku z potrzebą </w:t>
            </w:r>
            <w:r w:rsidRPr="00016955">
              <w:rPr>
                <w:rFonts w:ascii="Times New Roman" w:hAnsi="Times New Roman"/>
              </w:rPr>
              <w:t>dostosowania treści rozporządzenia do zmian wynikających z kolejnych nowelizacji ustawy z dnia 10 lipca 2015 r. o Agencji Mienia Wojskowego, w szczególności w kontekście realizacji nowych zadań, m.in. finansowanych z dotacji budżetowych.</w:t>
            </w:r>
          </w:p>
        </w:tc>
        <w:tc>
          <w:tcPr>
            <w:tcW w:w="1150" w:type="dxa"/>
          </w:tcPr>
          <w:p w14:paraId="53148B11" w14:textId="631FCD15"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627FF2A" w14:textId="150CF2B7" w:rsidR="003D39B3" w:rsidRDefault="00C17775" w:rsidP="003D39B3">
            <w:pPr>
              <w:ind w:hanging="34"/>
              <w:jc w:val="center"/>
              <w:rPr>
                <w:rFonts w:ascii="Times" w:hAnsi="Times" w:cs="Times"/>
                <w:color w:val="000000"/>
              </w:rPr>
            </w:pPr>
            <w:r>
              <w:rPr>
                <w:rFonts w:ascii="Times" w:hAnsi="Times" w:cs="Times"/>
                <w:color w:val="000000"/>
              </w:rPr>
              <w:t>Agencja Mienia Wojskowego</w:t>
            </w:r>
          </w:p>
        </w:tc>
        <w:tc>
          <w:tcPr>
            <w:tcW w:w="1294" w:type="dxa"/>
          </w:tcPr>
          <w:p w14:paraId="1EBE1936"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D9DCB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352B72" w14:textId="29F5873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D07EBF" w14:textId="77777777" w:rsidR="003D39B3" w:rsidRPr="0068581A" w:rsidRDefault="003D39B3" w:rsidP="003D39B3">
            <w:pPr>
              <w:rPr>
                <w:rFonts w:ascii="Times New Roman" w:hAnsi="Times New Roman" w:cs="Times New Roman"/>
                <w:sz w:val="24"/>
                <w:szCs w:val="24"/>
              </w:rPr>
            </w:pPr>
          </w:p>
        </w:tc>
      </w:tr>
      <w:tr w:rsidR="003D39B3" w:rsidRPr="0068581A" w14:paraId="7964AEBE" w14:textId="77777777" w:rsidTr="003D39B3">
        <w:tblPrEx>
          <w:jc w:val="left"/>
          <w:shd w:val="clear" w:color="auto" w:fill="auto"/>
        </w:tblPrEx>
        <w:trPr>
          <w:trHeight w:val="850"/>
        </w:trPr>
        <w:tc>
          <w:tcPr>
            <w:tcW w:w="858" w:type="dxa"/>
          </w:tcPr>
          <w:p w14:paraId="5CFB42E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2E43249D" w14:textId="28361A0C" w:rsidR="003D39B3" w:rsidRPr="00A13FB6" w:rsidRDefault="003D39B3" w:rsidP="003D39B3">
            <w:pPr>
              <w:jc w:val="both"/>
              <w:rPr>
                <w:rFonts w:ascii="Times New Roman" w:hAnsi="Times New Roman"/>
              </w:rPr>
            </w:pPr>
            <w:r w:rsidRPr="00146F3E">
              <w:rPr>
                <w:rFonts w:ascii="Times" w:hAnsi="Times" w:cs="Times"/>
              </w:rPr>
              <w:t>R</w:t>
            </w:r>
            <w:r>
              <w:rPr>
                <w:rFonts w:ascii="Times" w:hAnsi="Times" w:cs="Times"/>
              </w:rPr>
              <w:t xml:space="preserve">ozporządzenie </w:t>
            </w:r>
            <w:r w:rsidR="00A13FB6" w:rsidRPr="00625999">
              <w:rPr>
                <w:rFonts w:ascii="Times New Roman" w:hAnsi="Times New Roman"/>
                <w:color w:val="000000"/>
              </w:rPr>
              <w:t xml:space="preserve">zmieniające rozporządzenie w sprawie umundurowania </w:t>
            </w:r>
            <w:r w:rsidR="00A13FB6" w:rsidRPr="00625999">
              <w:rPr>
                <w:rFonts w:ascii="Times New Roman" w:hAnsi="Times New Roman"/>
              </w:rPr>
              <w:t>i wyżywienia oraz innych należności wydawanych żołnierzom niebędącym żołnierzami zawodowymi.</w:t>
            </w:r>
          </w:p>
        </w:tc>
        <w:tc>
          <w:tcPr>
            <w:tcW w:w="3019" w:type="dxa"/>
          </w:tcPr>
          <w:p w14:paraId="2C09639A" w14:textId="2ABF05FC" w:rsidR="00A13FB6" w:rsidRPr="00A13FB6" w:rsidRDefault="003D39B3" w:rsidP="00A13FB6">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w:t>
            </w:r>
            <w:r w:rsidR="00A13FB6">
              <w:t xml:space="preserve"> </w:t>
            </w:r>
            <w:r w:rsidR="00A13FB6" w:rsidRPr="00A13FB6">
              <w:rPr>
                <w:rFonts w:ascii="Times New Roman" w:eastAsiaTheme="minorEastAsia" w:hAnsi="Times New Roman" w:cs="Times New Roman"/>
                <w:lang w:eastAsia="pl-PL"/>
              </w:rPr>
              <w:t xml:space="preserve">330 ust. 2 ustawy z dnia 11 marca 2022 r. o obronie Ojczyzny (Dz. U. z 2024 r. poz. 248, z późn. zm.) </w:t>
            </w:r>
          </w:p>
          <w:p w14:paraId="60E05C72" w14:textId="7F3EE408" w:rsidR="003D39B3" w:rsidRPr="00F65023" w:rsidRDefault="003D39B3" w:rsidP="003D39B3">
            <w:pPr>
              <w:rPr>
                <w:rFonts w:ascii="Times New Roman" w:eastAsiaTheme="minorEastAsia" w:hAnsi="Times New Roman" w:cs="Times New Roman"/>
                <w:lang w:eastAsia="pl-PL"/>
              </w:rPr>
            </w:pPr>
            <w:r w:rsidRPr="00146F3E">
              <w:rPr>
                <w:rFonts w:ascii="Times New Roman" w:eastAsiaTheme="minorEastAsia" w:hAnsi="Times New Roman" w:cs="Times New Roman"/>
                <w:lang w:eastAsia="pl-PL"/>
              </w:rPr>
              <w:t xml:space="preserve"> </w:t>
            </w:r>
          </w:p>
        </w:tc>
        <w:tc>
          <w:tcPr>
            <w:tcW w:w="3593" w:type="dxa"/>
          </w:tcPr>
          <w:p w14:paraId="1A477136" w14:textId="4732F8D0" w:rsidR="003D39B3" w:rsidRPr="00F54270" w:rsidRDefault="00740942" w:rsidP="003D39B3">
            <w:pPr>
              <w:jc w:val="both"/>
              <w:rPr>
                <w:rFonts w:ascii="Times" w:hAnsi="Times" w:cs="Times"/>
              </w:rPr>
            </w:pPr>
            <w:r>
              <w:rPr>
                <w:rFonts w:ascii="Times" w:hAnsi="Times" w:cs="Times"/>
              </w:rPr>
              <w:t xml:space="preserve">Projekt </w:t>
            </w:r>
            <w:r w:rsidR="00A13FB6">
              <w:rPr>
                <w:rFonts w:ascii="Times" w:hAnsi="Times" w:cs="Times"/>
              </w:rPr>
              <w:t xml:space="preserve">ma na celu </w:t>
            </w:r>
            <w:r w:rsidR="00A13FB6" w:rsidRPr="00625999">
              <w:rPr>
                <w:rFonts w:ascii="Times New Roman" w:hAnsi="Times New Roman"/>
              </w:rPr>
              <w:t>dostosowani</w:t>
            </w:r>
            <w:r w:rsidR="00A13FB6">
              <w:rPr>
                <w:rFonts w:ascii="Times New Roman" w:hAnsi="Times New Roman"/>
              </w:rPr>
              <w:t>e</w:t>
            </w:r>
            <w:r w:rsidR="00A13FB6" w:rsidRPr="00625999">
              <w:rPr>
                <w:rFonts w:ascii="Times New Roman" w:hAnsi="Times New Roman"/>
              </w:rPr>
              <w:t xml:space="preserve"> przepisów oraz norm należności do aktualnych potrzeb w zakresie przedmiotów umundurowania i wyekwipowania (PUiW) </w:t>
            </w:r>
            <w:r w:rsidR="00A13FB6" w:rsidRPr="00625999">
              <w:rPr>
                <w:rFonts w:ascii="Times New Roman" w:hAnsi="Times New Roman"/>
                <w:spacing w:val="-2"/>
              </w:rPr>
              <w:t>oraz stosownie do zgłaszanych wniosków dowództw i jednostek organizacyjnych resortu obrony narodowej.</w:t>
            </w:r>
          </w:p>
        </w:tc>
        <w:tc>
          <w:tcPr>
            <w:tcW w:w="1150" w:type="dxa"/>
          </w:tcPr>
          <w:p w14:paraId="41CED865"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75061E0" w14:textId="48442BD4" w:rsidR="003D39B3" w:rsidRDefault="00A13FB6"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1C7974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10374E2"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7CA7BFC4"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A74AEDA" w14:textId="77777777" w:rsidR="003D39B3" w:rsidRPr="0068581A" w:rsidRDefault="003D39B3" w:rsidP="003D39B3">
            <w:pPr>
              <w:rPr>
                <w:rFonts w:ascii="Times New Roman" w:hAnsi="Times New Roman" w:cs="Times New Roman"/>
                <w:sz w:val="24"/>
                <w:szCs w:val="24"/>
              </w:rPr>
            </w:pPr>
          </w:p>
        </w:tc>
      </w:tr>
      <w:tr w:rsidR="00F22CD5" w:rsidRPr="0068581A" w14:paraId="25C6362E" w14:textId="77777777" w:rsidTr="003D39B3">
        <w:tblPrEx>
          <w:jc w:val="left"/>
          <w:shd w:val="clear" w:color="auto" w:fill="auto"/>
        </w:tblPrEx>
        <w:trPr>
          <w:trHeight w:val="850"/>
        </w:trPr>
        <w:tc>
          <w:tcPr>
            <w:tcW w:w="858" w:type="dxa"/>
          </w:tcPr>
          <w:p w14:paraId="62E7CF82" w14:textId="77777777" w:rsidR="00F22CD5" w:rsidRPr="00663815" w:rsidRDefault="00F22CD5" w:rsidP="003D39B3">
            <w:pPr>
              <w:pStyle w:val="Akapitzlist"/>
              <w:numPr>
                <w:ilvl w:val="0"/>
                <w:numId w:val="13"/>
              </w:numPr>
              <w:jc w:val="both"/>
              <w:rPr>
                <w:rFonts w:ascii="Times New Roman" w:hAnsi="Times New Roman" w:cs="Times New Roman"/>
                <w:b/>
              </w:rPr>
            </w:pPr>
          </w:p>
        </w:tc>
        <w:tc>
          <w:tcPr>
            <w:tcW w:w="2875" w:type="dxa"/>
          </w:tcPr>
          <w:p w14:paraId="0E9E9438" w14:textId="77777777" w:rsidR="00F22CD5" w:rsidRPr="008B4FE6" w:rsidRDefault="00F22CD5" w:rsidP="00F22CD5">
            <w:pPr>
              <w:ind w:hanging="34"/>
              <w:rPr>
                <w:rFonts w:ascii="Times New Roman" w:hAnsi="Times New Roman"/>
                <w:color w:val="000000"/>
              </w:rPr>
            </w:pPr>
            <w:r>
              <w:rPr>
                <w:rFonts w:ascii="Times New Roman" w:hAnsi="Times New Roman"/>
                <w:color w:val="000000"/>
              </w:rPr>
              <w:t xml:space="preserve">rozporządzenie Ministra Obrony Narodowej w sprawie </w:t>
            </w:r>
            <w:r w:rsidRPr="0047713F">
              <w:rPr>
                <w:rFonts w:ascii="Times New Roman" w:hAnsi="Times New Roman"/>
                <w:color w:val="000000"/>
              </w:rPr>
              <w:t>dofinansowania z budżetu państwa zadań związanych z budową, remontami i utrzymaniem strzelnic oraz rozwijaniem sportu strzeleckiego</w:t>
            </w:r>
          </w:p>
          <w:p w14:paraId="72109B3F" w14:textId="77777777" w:rsidR="00F22CD5" w:rsidRPr="00146F3E" w:rsidRDefault="00F22CD5" w:rsidP="003D39B3">
            <w:pPr>
              <w:jc w:val="both"/>
              <w:rPr>
                <w:rFonts w:ascii="Times" w:hAnsi="Times" w:cs="Times"/>
              </w:rPr>
            </w:pPr>
          </w:p>
        </w:tc>
        <w:tc>
          <w:tcPr>
            <w:tcW w:w="3019" w:type="dxa"/>
          </w:tcPr>
          <w:p w14:paraId="401104F5" w14:textId="1CF855A2" w:rsidR="00F22CD5" w:rsidRPr="0065019F" w:rsidRDefault="00F22CD5" w:rsidP="00F22CD5">
            <w:pPr>
              <w:rPr>
                <w:rFonts w:ascii="Times New Roman" w:hAnsi="Times New Roman"/>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45 ust. 9 ustawy z dnia </w:t>
            </w:r>
            <w:r>
              <w:rPr>
                <w:rFonts w:ascii="Times New Roman" w:hAnsi="Times New Roman"/>
              </w:rPr>
              <w:br/>
              <w:t>1 października 2024 r. o dochodach jednostek samorządu terytorialnego (Dz.U. poz. 1572 i 1717)</w:t>
            </w:r>
          </w:p>
          <w:p w14:paraId="0220A4BF" w14:textId="77777777" w:rsidR="00F22CD5" w:rsidRDefault="00F22CD5" w:rsidP="003D39B3">
            <w:pPr>
              <w:rPr>
                <w:rFonts w:ascii="Times New Roman" w:eastAsiaTheme="minorEastAsia" w:hAnsi="Times New Roman" w:cs="Times New Roman"/>
                <w:lang w:eastAsia="pl-PL"/>
              </w:rPr>
            </w:pPr>
          </w:p>
        </w:tc>
        <w:tc>
          <w:tcPr>
            <w:tcW w:w="3593" w:type="dxa"/>
          </w:tcPr>
          <w:p w14:paraId="395CD362" w14:textId="10C3DE5E" w:rsidR="00F22CD5" w:rsidRDefault="00F22CD5" w:rsidP="003D39B3">
            <w:pPr>
              <w:jc w:val="both"/>
              <w:rPr>
                <w:rFonts w:ascii="Times" w:hAnsi="Times" w:cs="Times"/>
              </w:rPr>
            </w:pPr>
            <w:r w:rsidRPr="00544740">
              <w:rPr>
                <w:rFonts w:ascii="Times New Roman" w:hAnsi="Times New Roman"/>
              </w:rPr>
              <w:t>Projektowane rozporządzenie określa na jakie zadania związane z budową, remontami i utrzymaniem strzelnic jednostki samorządu terytorialnego mogą otrzymywać dotacje celowe z budżetu państwa, których</w:t>
            </w:r>
            <w:r w:rsidRPr="00544740">
              <w:rPr>
                <w:rFonts w:ascii="Times New Roman" w:eastAsia="Times New Roman" w:hAnsi="Times New Roman"/>
                <w:color w:val="000000"/>
                <w:lang w:eastAsia="pl-PL"/>
              </w:rPr>
              <w:t xml:space="preserve"> przyznanie odbywa się na podstawie przeprowadzonego przez Ministra Obrony Narodowej konkursu ofert realizacji zadania składanych przez jednostki samorządu terytorialnego.</w:t>
            </w:r>
          </w:p>
        </w:tc>
        <w:tc>
          <w:tcPr>
            <w:tcW w:w="1150" w:type="dxa"/>
          </w:tcPr>
          <w:p w14:paraId="39261F96" w14:textId="5CAAF343" w:rsidR="00F22CD5" w:rsidRDefault="00F22CD5"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69684D4" w14:textId="6213A80C" w:rsidR="00F22CD5" w:rsidRDefault="00F22CD5" w:rsidP="003D39B3">
            <w:pPr>
              <w:ind w:hanging="34"/>
              <w:jc w:val="center"/>
              <w:rPr>
                <w:rFonts w:ascii="Times" w:hAnsi="Times" w:cs="Times"/>
                <w:color w:val="000000"/>
              </w:rPr>
            </w:pPr>
            <w:r>
              <w:rPr>
                <w:rFonts w:ascii="Times" w:hAnsi="Times" w:cs="Times"/>
                <w:color w:val="000000"/>
              </w:rPr>
              <w:t>Centralne Wojskowe Centrum Rekrutacji</w:t>
            </w:r>
          </w:p>
        </w:tc>
        <w:tc>
          <w:tcPr>
            <w:tcW w:w="1294" w:type="dxa"/>
          </w:tcPr>
          <w:p w14:paraId="7E6D41CB"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081F5B1"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 xml:space="preserve">Pan </w:t>
            </w:r>
          </w:p>
          <w:p w14:paraId="5772697E" w14:textId="54BB6556"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B45F49E" w14:textId="77777777" w:rsidR="00F22CD5" w:rsidRPr="0068581A" w:rsidRDefault="00F22CD5" w:rsidP="003D39B3">
            <w:pPr>
              <w:rPr>
                <w:rFonts w:ascii="Times New Roman" w:hAnsi="Times New Roman" w:cs="Times New Roman"/>
                <w:sz w:val="24"/>
                <w:szCs w:val="24"/>
              </w:rPr>
            </w:pPr>
          </w:p>
        </w:tc>
      </w:tr>
      <w:tr w:rsidR="00B1458E" w:rsidRPr="0068581A" w14:paraId="77823D49" w14:textId="77777777" w:rsidTr="003D39B3">
        <w:tblPrEx>
          <w:jc w:val="left"/>
          <w:shd w:val="clear" w:color="auto" w:fill="auto"/>
        </w:tblPrEx>
        <w:trPr>
          <w:trHeight w:val="850"/>
        </w:trPr>
        <w:tc>
          <w:tcPr>
            <w:tcW w:w="858" w:type="dxa"/>
          </w:tcPr>
          <w:p w14:paraId="1A1C672F" w14:textId="77777777" w:rsidR="00B1458E" w:rsidRPr="00663815" w:rsidRDefault="00B1458E" w:rsidP="003D39B3">
            <w:pPr>
              <w:pStyle w:val="Akapitzlist"/>
              <w:numPr>
                <w:ilvl w:val="0"/>
                <w:numId w:val="13"/>
              </w:numPr>
              <w:jc w:val="both"/>
              <w:rPr>
                <w:rFonts w:ascii="Times New Roman" w:hAnsi="Times New Roman" w:cs="Times New Roman"/>
                <w:b/>
              </w:rPr>
            </w:pPr>
          </w:p>
        </w:tc>
        <w:tc>
          <w:tcPr>
            <w:tcW w:w="2875" w:type="dxa"/>
          </w:tcPr>
          <w:p w14:paraId="4EAF3BC2" w14:textId="4EDD4970" w:rsidR="00B1458E" w:rsidRDefault="00B1458E" w:rsidP="00B1458E">
            <w:pPr>
              <w:pStyle w:val="TYTUAKTUprzedmiotregulacjiustawylubrozporzdzenia"/>
              <w:spacing w:before="0" w:after="0" w:line="240" w:lineRule="auto"/>
              <w:jc w:val="both"/>
              <w:rPr>
                <w:rFonts w:ascii="Times New Roman" w:hAnsi="Times New Roman"/>
                <w:color w:val="000000"/>
              </w:rPr>
            </w:pPr>
            <w:r>
              <w:rPr>
                <w:rFonts w:ascii="Times New Roman" w:eastAsiaTheme="minorHAnsi" w:hAnsi="Times New Roman" w:cstheme="minorBidi"/>
                <w:b w:val="0"/>
                <w:bCs w:val="0"/>
                <w:color w:val="000000"/>
                <w:sz w:val="22"/>
                <w:szCs w:val="22"/>
                <w:lang w:eastAsia="en-US"/>
              </w:rPr>
              <w:t>R</w:t>
            </w:r>
            <w:r w:rsidRPr="00B1458E">
              <w:rPr>
                <w:rFonts w:ascii="Times New Roman" w:eastAsiaTheme="minorHAnsi" w:hAnsi="Times New Roman" w:cstheme="minorBidi"/>
                <w:b w:val="0"/>
                <w:bCs w:val="0"/>
                <w:color w:val="000000"/>
                <w:sz w:val="22"/>
                <w:szCs w:val="22"/>
                <w:lang w:eastAsia="en-US"/>
              </w:rPr>
              <w:t xml:space="preserve">ozporządzenie Ministra Obrony Narodowej zmieniające rozporządzenie w sprawie grup zaszeregowania </w:t>
            </w:r>
            <w:r w:rsidRPr="00B1458E">
              <w:rPr>
                <w:rFonts w:ascii="Times New Roman" w:eastAsiaTheme="minorHAnsi" w:hAnsi="Times New Roman" w:cstheme="minorBidi"/>
                <w:b w:val="0"/>
                <w:bCs w:val="0"/>
                <w:color w:val="000000"/>
                <w:sz w:val="22"/>
                <w:szCs w:val="22"/>
                <w:lang w:eastAsia="en-US"/>
              </w:rPr>
              <w:lastRenderedPageBreak/>
              <w:t>stanowisk służbowych funkcjonariuszy Służby Kontrwywiadu Wojskowego i stawek uposażenia zasadniczego w tych grupach oraz wzrostu uposażenia zasadniczego z tytułu wysługi lat</w:t>
            </w:r>
            <w:r>
              <w:rPr>
                <w:rFonts w:ascii="Times New Roman" w:eastAsiaTheme="minorHAnsi" w:hAnsi="Times New Roman" w:cstheme="minorBidi"/>
                <w:b w:val="0"/>
                <w:bCs w:val="0"/>
                <w:color w:val="000000"/>
                <w:sz w:val="22"/>
                <w:szCs w:val="22"/>
                <w:lang w:eastAsia="en-US"/>
              </w:rPr>
              <w:t>.</w:t>
            </w:r>
          </w:p>
        </w:tc>
        <w:tc>
          <w:tcPr>
            <w:tcW w:w="3019" w:type="dxa"/>
          </w:tcPr>
          <w:p w14:paraId="33945878" w14:textId="7833B771" w:rsidR="00B1458E" w:rsidRDefault="00B1458E" w:rsidP="00B1458E">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lastRenderedPageBreak/>
              <w:t>Projektowane rozporządzenie jest wydawane n</w:t>
            </w:r>
            <w:r w:rsidRPr="00146F3E">
              <w:rPr>
                <w:rFonts w:ascii="Times New Roman" w:eastAsiaTheme="minorEastAsia" w:hAnsi="Times New Roman" w:cs="Times New Roman"/>
                <w:lang w:eastAsia="pl-PL"/>
              </w:rPr>
              <w:t xml:space="preserve">a podstawie </w:t>
            </w:r>
            <w:r w:rsidRPr="00B1458E">
              <w:rPr>
                <w:rFonts w:ascii="Times New Roman" w:eastAsiaTheme="minorEastAsia" w:hAnsi="Times New Roman" w:cs="Times New Roman"/>
                <w:lang w:eastAsia="pl-PL"/>
              </w:rPr>
              <w:t xml:space="preserve">art. 76 ust. 1 ustawy z dnia 9 </w:t>
            </w:r>
            <w:r w:rsidRPr="00B1458E">
              <w:rPr>
                <w:rFonts w:ascii="Times New Roman" w:eastAsiaTheme="minorEastAsia" w:hAnsi="Times New Roman" w:cs="Times New Roman"/>
                <w:lang w:eastAsia="pl-PL"/>
              </w:rPr>
              <w:lastRenderedPageBreak/>
              <w:t xml:space="preserve">czerwca 2006 r. o </w:t>
            </w:r>
            <w:bookmarkStart w:id="8" w:name="_Hlk189726910"/>
            <w:r w:rsidRPr="00B1458E">
              <w:rPr>
                <w:rFonts w:ascii="Times New Roman" w:eastAsiaTheme="minorEastAsia" w:hAnsi="Times New Roman" w:cs="Times New Roman"/>
                <w:lang w:eastAsia="pl-PL"/>
              </w:rPr>
              <w:t>służbie</w:t>
            </w:r>
            <w:bookmarkEnd w:id="8"/>
            <w:r w:rsidRPr="00B1458E">
              <w:rPr>
                <w:rFonts w:ascii="Times New Roman" w:eastAsiaTheme="minorEastAsia" w:hAnsi="Times New Roman" w:cs="Times New Roman"/>
                <w:lang w:eastAsia="pl-PL"/>
              </w:rPr>
              <w:t xml:space="preserve"> funkcjonariuszy Służby Kontrwywiadu Wojskowego oraz Służby Wywiadu Wojskowego (Dz. U. z 2023 r. poz. 2098 oraz z 2024 r. poz. 1871)</w:t>
            </w:r>
          </w:p>
        </w:tc>
        <w:tc>
          <w:tcPr>
            <w:tcW w:w="3593" w:type="dxa"/>
          </w:tcPr>
          <w:p w14:paraId="5D12C903" w14:textId="59ED12E1" w:rsidR="00B1458E" w:rsidRPr="00544740" w:rsidRDefault="00B1458E" w:rsidP="003D39B3">
            <w:pPr>
              <w:jc w:val="both"/>
              <w:rPr>
                <w:rFonts w:ascii="Times New Roman" w:hAnsi="Times New Roman"/>
              </w:rPr>
            </w:pPr>
            <w:r>
              <w:rPr>
                <w:rFonts w:ascii="Times New Roman" w:hAnsi="Times New Roman"/>
              </w:rPr>
              <w:lastRenderedPageBreak/>
              <w:t xml:space="preserve">Projekt rozporządzenia przewiduje wzrost stawek uposażenia funkcjonariuszy </w:t>
            </w:r>
            <w:r w:rsidRPr="00B1458E">
              <w:rPr>
                <w:rFonts w:ascii="Times New Roman" w:hAnsi="Times New Roman"/>
              </w:rPr>
              <w:t>Służby Kontrwywiadu Wojskowego</w:t>
            </w:r>
          </w:p>
        </w:tc>
        <w:tc>
          <w:tcPr>
            <w:tcW w:w="1150" w:type="dxa"/>
          </w:tcPr>
          <w:p w14:paraId="34B654A1" w14:textId="0847FD17" w:rsidR="00B1458E" w:rsidRDefault="00B1458E"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9647A" w14:textId="278E77AA" w:rsidR="00B1458E" w:rsidRDefault="00B1458E"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4721DE2D"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9555244"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1BF07ACF" w14:textId="5941E673"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A40C8C" w14:textId="77777777" w:rsidR="00B1458E" w:rsidRPr="0068581A" w:rsidRDefault="00B1458E" w:rsidP="003D39B3">
            <w:pPr>
              <w:rPr>
                <w:rFonts w:ascii="Times New Roman" w:hAnsi="Times New Roman" w:cs="Times New Roman"/>
                <w:sz w:val="24"/>
                <w:szCs w:val="24"/>
              </w:rPr>
            </w:pPr>
          </w:p>
        </w:tc>
      </w:tr>
      <w:tr w:rsidR="005916FC" w:rsidRPr="0068581A" w14:paraId="45B28254" w14:textId="77777777" w:rsidTr="003D39B3">
        <w:tblPrEx>
          <w:jc w:val="left"/>
          <w:shd w:val="clear" w:color="auto" w:fill="auto"/>
        </w:tblPrEx>
        <w:trPr>
          <w:trHeight w:val="850"/>
        </w:trPr>
        <w:tc>
          <w:tcPr>
            <w:tcW w:w="858" w:type="dxa"/>
          </w:tcPr>
          <w:p w14:paraId="178FD9B6" w14:textId="77777777" w:rsidR="005916FC" w:rsidRPr="00663815" w:rsidRDefault="005916FC" w:rsidP="003D39B3">
            <w:pPr>
              <w:pStyle w:val="Akapitzlist"/>
              <w:numPr>
                <w:ilvl w:val="0"/>
                <w:numId w:val="13"/>
              </w:numPr>
              <w:jc w:val="both"/>
              <w:rPr>
                <w:rFonts w:ascii="Times New Roman" w:hAnsi="Times New Roman" w:cs="Times New Roman"/>
                <w:b/>
              </w:rPr>
            </w:pPr>
          </w:p>
        </w:tc>
        <w:tc>
          <w:tcPr>
            <w:tcW w:w="2875" w:type="dxa"/>
          </w:tcPr>
          <w:p w14:paraId="7C982B56" w14:textId="79B76D25" w:rsidR="005916FC" w:rsidRPr="005916FC" w:rsidRDefault="005916FC" w:rsidP="005916FC">
            <w:pPr>
              <w:jc w:val="both"/>
              <w:outlineLvl w:val="1"/>
              <w:rPr>
                <w:rFonts w:ascii="Times New Roman" w:hAnsi="Times New Roman"/>
                <w:color w:val="000000"/>
              </w:rPr>
            </w:pPr>
            <w:r w:rsidRPr="005916FC">
              <w:rPr>
                <w:rFonts w:ascii="Times New Roman" w:hAnsi="Times New Roman"/>
                <w:color w:val="000000"/>
              </w:rPr>
              <w:t xml:space="preserve">Rozporządzenie </w:t>
            </w:r>
            <w:r w:rsidRPr="00B1458E">
              <w:rPr>
                <w:rFonts w:ascii="Times New Roman" w:hAnsi="Times New Roman"/>
                <w:color w:val="000000"/>
              </w:rPr>
              <w:t xml:space="preserve">Ministra Obrony Narodowej </w:t>
            </w:r>
            <w:r w:rsidRPr="005916FC">
              <w:rPr>
                <w:rFonts w:ascii="Times New Roman" w:hAnsi="Times New Roman"/>
                <w:color w:val="000000"/>
              </w:rPr>
              <w:t>zmieniające rozporządzenie w sprawie używania psów i koni w Siłach Zbrojnych Rzeczypospolitej Polskiej</w:t>
            </w:r>
          </w:p>
          <w:p w14:paraId="049FCA07" w14:textId="77777777" w:rsidR="005916FC" w:rsidRDefault="005916FC" w:rsidP="00B1458E">
            <w:pPr>
              <w:pStyle w:val="TYTUAKTUprzedmiotregulacjiustawylubrozporzdzenia"/>
              <w:spacing w:before="0" w:after="0" w:line="240" w:lineRule="auto"/>
              <w:jc w:val="both"/>
              <w:rPr>
                <w:rFonts w:ascii="Times New Roman" w:eastAsiaTheme="minorHAnsi" w:hAnsi="Times New Roman" w:cstheme="minorBidi"/>
                <w:b w:val="0"/>
                <w:bCs w:val="0"/>
                <w:color w:val="000000"/>
                <w:sz w:val="22"/>
                <w:szCs w:val="22"/>
                <w:lang w:eastAsia="en-US"/>
              </w:rPr>
            </w:pPr>
          </w:p>
        </w:tc>
        <w:tc>
          <w:tcPr>
            <w:tcW w:w="3019" w:type="dxa"/>
          </w:tcPr>
          <w:p w14:paraId="13705C04" w14:textId="02B88E50" w:rsidR="005916FC" w:rsidRPr="005916FC" w:rsidRDefault="005916FC" w:rsidP="005916FC">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sidRPr="005916FC">
              <w:rPr>
                <w:rFonts w:ascii="Times New Roman" w:eastAsiaTheme="minorEastAsia" w:hAnsi="Times New Roman" w:cs="Times New Roman"/>
                <w:lang w:eastAsia="pl-PL"/>
              </w:rPr>
              <w:t>art. 267 ustawy z dnia 11 marca 2022 r. o obronie Ojczyzny (Dz. U. z 2024 r. poz. 248, z późn.  zm.)</w:t>
            </w:r>
          </w:p>
          <w:p w14:paraId="011616C9" w14:textId="77777777" w:rsidR="005916FC" w:rsidRDefault="005916FC" w:rsidP="00B1458E">
            <w:pPr>
              <w:jc w:val="both"/>
              <w:rPr>
                <w:rFonts w:ascii="Times New Roman" w:eastAsiaTheme="minorEastAsia" w:hAnsi="Times New Roman" w:cs="Times New Roman"/>
                <w:lang w:eastAsia="pl-PL"/>
              </w:rPr>
            </w:pPr>
          </w:p>
        </w:tc>
        <w:tc>
          <w:tcPr>
            <w:tcW w:w="3593" w:type="dxa"/>
          </w:tcPr>
          <w:p w14:paraId="4774BEE3" w14:textId="09666264" w:rsidR="005916FC" w:rsidRDefault="005916FC" w:rsidP="003D39B3">
            <w:pPr>
              <w:jc w:val="both"/>
              <w:rPr>
                <w:rFonts w:ascii="Times New Roman" w:hAnsi="Times New Roman"/>
              </w:rPr>
            </w:pPr>
            <w:r>
              <w:rPr>
                <w:rFonts w:ascii="Times New Roman" w:hAnsi="Times New Roman"/>
              </w:rPr>
              <w:t xml:space="preserve">Projekt rozporządzenia przewiduje utworzenie w 13 Brygadzie Obrony terytorialnej ośrodka szkolenia przewodników psów i szkolenia psów w specjalności ratowniczej. </w:t>
            </w:r>
          </w:p>
        </w:tc>
        <w:tc>
          <w:tcPr>
            <w:tcW w:w="1150" w:type="dxa"/>
          </w:tcPr>
          <w:p w14:paraId="64CBE833" w14:textId="3D3699B3" w:rsidR="005916FC" w:rsidRDefault="005916FC"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D97DABE" w14:textId="708DA6B5" w:rsidR="005916FC" w:rsidRDefault="005916FC" w:rsidP="003D39B3">
            <w:pPr>
              <w:ind w:hanging="34"/>
              <w:jc w:val="center"/>
              <w:rPr>
                <w:rFonts w:ascii="Times" w:hAnsi="Times" w:cs="Times"/>
                <w:color w:val="000000"/>
              </w:rPr>
            </w:pPr>
            <w:r>
              <w:rPr>
                <w:rFonts w:ascii="Times" w:hAnsi="Times" w:cs="Times"/>
                <w:color w:val="000000"/>
              </w:rPr>
              <w:t>Dyrektor Departamentu Wojskowej Służby Zdrowia</w:t>
            </w:r>
          </w:p>
        </w:tc>
        <w:tc>
          <w:tcPr>
            <w:tcW w:w="1294" w:type="dxa"/>
          </w:tcPr>
          <w:p w14:paraId="7B8A9DAD"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FCFF873"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45AFB2A5" w14:textId="387B1E55"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653518" w14:textId="77777777" w:rsidR="005916FC" w:rsidRPr="0068581A" w:rsidRDefault="005916FC" w:rsidP="003D39B3">
            <w:pPr>
              <w:rPr>
                <w:rFonts w:ascii="Times New Roman" w:hAnsi="Times New Roman" w:cs="Times New Roman"/>
                <w:sz w:val="24"/>
                <w:szCs w:val="24"/>
              </w:rPr>
            </w:pPr>
          </w:p>
        </w:tc>
      </w:tr>
      <w:tr w:rsidR="00B07F10" w:rsidRPr="0068581A" w14:paraId="50B9A8BC" w14:textId="77777777" w:rsidTr="003D39B3">
        <w:tblPrEx>
          <w:jc w:val="left"/>
          <w:shd w:val="clear" w:color="auto" w:fill="auto"/>
        </w:tblPrEx>
        <w:trPr>
          <w:trHeight w:val="850"/>
        </w:trPr>
        <w:tc>
          <w:tcPr>
            <w:tcW w:w="858" w:type="dxa"/>
          </w:tcPr>
          <w:p w14:paraId="7C8213A9" w14:textId="77777777" w:rsidR="00B07F10" w:rsidRPr="00663815" w:rsidRDefault="00B07F10" w:rsidP="003D39B3">
            <w:pPr>
              <w:pStyle w:val="Akapitzlist"/>
              <w:numPr>
                <w:ilvl w:val="0"/>
                <w:numId w:val="13"/>
              </w:numPr>
              <w:jc w:val="both"/>
              <w:rPr>
                <w:rFonts w:ascii="Times New Roman" w:hAnsi="Times New Roman" w:cs="Times New Roman"/>
                <w:b/>
              </w:rPr>
            </w:pPr>
          </w:p>
        </w:tc>
        <w:tc>
          <w:tcPr>
            <w:tcW w:w="2875" w:type="dxa"/>
          </w:tcPr>
          <w:p w14:paraId="1FD7AF32" w14:textId="55B3DC66" w:rsidR="00B07F10" w:rsidRPr="00B07F10" w:rsidRDefault="00B07F10"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 w sprawie wydawania zezwoleń wojskowych na przejazd drogowy pojazdów przewożących towary niebezpieczne</w:t>
            </w:r>
          </w:p>
          <w:p w14:paraId="2539247F" w14:textId="77777777" w:rsidR="00B07F10" w:rsidRPr="005916FC" w:rsidRDefault="00B07F10" w:rsidP="005916FC">
            <w:pPr>
              <w:jc w:val="both"/>
              <w:outlineLvl w:val="1"/>
              <w:rPr>
                <w:rFonts w:ascii="Times New Roman" w:hAnsi="Times New Roman"/>
                <w:color w:val="000000"/>
              </w:rPr>
            </w:pPr>
          </w:p>
        </w:tc>
        <w:tc>
          <w:tcPr>
            <w:tcW w:w="3019" w:type="dxa"/>
          </w:tcPr>
          <w:p w14:paraId="5B75BD93" w14:textId="01130AF0" w:rsidR="00B07F10" w:rsidRPr="00774ECE" w:rsidRDefault="00B07F10" w:rsidP="00B07F10">
            <w:pPr>
              <w:rPr>
                <w:color w:val="000000" w:themeColor="text1"/>
                <w:szCs w:val="24"/>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eastAsiaTheme="minorEastAsia" w:hAnsi="Times New Roman" w:cs="Times New Roman"/>
                <w:lang w:eastAsia="pl-PL"/>
              </w:rPr>
              <w:t>a</w:t>
            </w:r>
            <w:r w:rsidRPr="00B07F10">
              <w:rPr>
                <w:rFonts w:ascii="Times New Roman" w:eastAsiaTheme="minorEastAsia" w:hAnsi="Times New Roman" w:cs="Times New Roman"/>
                <w:lang w:eastAsia="pl-PL"/>
              </w:rPr>
              <w:t>rt. 18 ust. 2 ustawy z dnia 19 sierpnia 2011 r. o przewozie towarów niebezpiecznych (Dz. U. z 2024 r. poz. 643)</w:t>
            </w:r>
          </w:p>
          <w:p w14:paraId="1C39D768" w14:textId="77777777" w:rsidR="00B07F10" w:rsidRDefault="00B07F10" w:rsidP="005916FC">
            <w:pPr>
              <w:rPr>
                <w:rFonts w:ascii="Times New Roman" w:eastAsiaTheme="minorEastAsia" w:hAnsi="Times New Roman" w:cs="Times New Roman"/>
                <w:lang w:eastAsia="pl-PL"/>
              </w:rPr>
            </w:pPr>
          </w:p>
        </w:tc>
        <w:tc>
          <w:tcPr>
            <w:tcW w:w="3593" w:type="dxa"/>
          </w:tcPr>
          <w:p w14:paraId="72097E41" w14:textId="2F2B085E" w:rsidR="00B07F10" w:rsidRDefault="00B07F10" w:rsidP="003D39B3">
            <w:pPr>
              <w:jc w:val="both"/>
              <w:rPr>
                <w:rFonts w:ascii="Times New Roman" w:hAnsi="Times New Roman"/>
              </w:rPr>
            </w:pPr>
            <w:r w:rsidRPr="00B07F10">
              <w:rPr>
                <w:rFonts w:ascii="Times New Roman" w:hAnsi="Times New Roman"/>
              </w:rPr>
              <w:t>Proponowane zmiany polegają na rezygnacji z obowiązku uzyskiwania zezwolenia wojskowego na przejazd drogowy pojazdów przewożących towary niebezpieczne,</w:t>
            </w:r>
            <w:r>
              <w:rPr>
                <w:rFonts w:ascii="Times New Roman" w:hAnsi="Times New Roman"/>
              </w:rPr>
              <w:t xml:space="preserve"> </w:t>
            </w:r>
            <w:r w:rsidRPr="00B07F10">
              <w:rPr>
                <w:rFonts w:ascii="Times New Roman" w:hAnsi="Times New Roman"/>
              </w:rPr>
              <w:t>w przypadku prowadzenia działań antyterrorystycznych i kontrterrorystycznych</w:t>
            </w:r>
          </w:p>
        </w:tc>
        <w:tc>
          <w:tcPr>
            <w:tcW w:w="1150" w:type="dxa"/>
          </w:tcPr>
          <w:p w14:paraId="713D7CC5" w14:textId="2C400E7B" w:rsidR="00B07F10" w:rsidRDefault="00B07F10"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EE886D4" w14:textId="5258AB48" w:rsidR="00B07F10" w:rsidRDefault="00B07F10" w:rsidP="003D39B3">
            <w:pPr>
              <w:ind w:hanging="34"/>
              <w:jc w:val="center"/>
              <w:rPr>
                <w:rFonts w:ascii="Times" w:hAnsi="Times" w:cs="Times"/>
                <w:color w:val="000000"/>
              </w:rPr>
            </w:pPr>
            <w:r>
              <w:rPr>
                <w:rFonts w:ascii="Times" w:hAnsi="Times" w:cs="Times"/>
                <w:color w:val="000000"/>
              </w:rPr>
              <w:t>Dowódca Komponentu Wojsk Specjalnych</w:t>
            </w:r>
          </w:p>
        </w:tc>
        <w:tc>
          <w:tcPr>
            <w:tcW w:w="1294" w:type="dxa"/>
          </w:tcPr>
          <w:p w14:paraId="14A91E63"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FF70DD"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95733" w14:textId="0099B145"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4E2ED62" w14:textId="77777777" w:rsidR="00B07F10" w:rsidRPr="0068581A" w:rsidRDefault="00B07F10" w:rsidP="003D39B3">
            <w:pPr>
              <w:rPr>
                <w:rFonts w:ascii="Times New Roman" w:hAnsi="Times New Roman" w:cs="Times New Roman"/>
                <w:sz w:val="24"/>
                <w:szCs w:val="24"/>
              </w:rPr>
            </w:pPr>
          </w:p>
        </w:tc>
      </w:tr>
      <w:tr w:rsidR="00EF0902" w:rsidRPr="0068581A" w14:paraId="6F593716" w14:textId="77777777" w:rsidTr="003D39B3">
        <w:tblPrEx>
          <w:jc w:val="left"/>
          <w:shd w:val="clear" w:color="auto" w:fill="auto"/>
        </w:tblPrEx>
        <w:trPr>
          <w:trHeight w:val="850"/>
        </w:trPr>
        <w:tc>
          <w:tcPr>
            <w:tcW w:w="858" w:type="dxa"/>
          </w:tcPr>
          <w:p w14:paraId="3DFA8921" w14:textId="77777777" w:rsidR="00EF0902" w:rsidRPr="00663815" w:rsidRDefault="00EF0902" w:rsidP="003D39B3">
            <w:pPr>
              <w:pStyle w:val="Akapitzlist"/>
              <w:numPr>
                <w:ilvl w:val="0"/>
                <w:numId w:val="13"/>
              </w:numPr>
              <w:jc w:val="both"/>
              <w:rPr>
                <w:rFonts w:ascii="Times New Roman" w:hAnsi="Times New Roman" w:cs="Times New Roman"/>
                <w:b/>
              </w:rPr>
            </w:pPr>
          </w:p>
        </w:tc>
        <w:tc>
          <w:tcPr>
            <w:tcW w:w="2875" w:type="dxa"/>
          </w:tcPr>
          <w:p w14:paraId="4F6B8FED" w14:textId="084C44F9" w:rsidR="00EF0902" w:rsidRPr="00B07F10" w:rsidRDefault="00EF0902"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w:t>
            </w:r>
            <w:r w:rsidRPr="00EF0902">
              <w:rPr>
                <w:rFonts w:ascii="Times New Roman" w:hAnsi="Times New Roman"/>
                <w:color w:val="000000"/>
              </w:rPr>
              <w:t xml:space="preserve"> w sprawie dodatków do uposażenia zasadniczego żołnierzy zawodowych</w:t>
            </w:r>
          </w:p>
        </w:tc>
        <w:tc>
          <w:tcPr>
            <w:tcW w:w="3019" w:type="dxa"/>
          </w:tcPr>
          <w:p w14:paraId="6C7D683D" w14:textId="56C6EB59" w:rsidR="00EF0902" w:rsidRDefault="00EF0902" w:rsidP="00B07F1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w:t>
            </w:r>
            <w:r>
              <w:rPr>
                <w:rFonts w:ascii="Times New Roman" w:eastAsiaTheme="minorEastAsia" w:hAnsi="Times New Roman" w:cs="Times New Roman"/>
                <w:lang w:eastAsia="pl-PL"/>
              </w:rPr>
              <w:t xml:space="preserve"> art. 439 ust. 11  </w:t>
            </w:r>
            <w:r w:rsidRPr="005916FC">
              <w:rPr>
                <w:rFonts w:ascii="Times New Roman" w:eastAsiaTheme="minorEastAsia" w:hAnsi="Times New Roman" w:cs="Times New Roman"/>
                <w:lang w:eastAsia="pl-PL"/>
              </w:rPr>
              <w:t>ustawy z dnia 11 marca 2022 r. o obronie Ojczyzny (Dz. U. z 2024 r. poz. 248, z późn.  zm.)</w:t>
            </w:r>
          </w:p>
        </w:tc>
        <w:tc>
          <w:tcPr>
            <w:tcW w:w="3593" w:type="dxa"/>
          </w:tcPr>
          <w:p w14:paraId="2214D0A4" w14:textId="4E886535" w:rsidR="00EF0902" w:rsidRPr="00B07F10" w:rsidRDefault="00EF0902" w:rsidP="003D39B3">
            <w:pPr>
              <w:jc w:val="both"/>
              <w:rPr>
                <w:rFonts w:ascii="Times New Roman" w:hAnsi="Times New Roman"/>
              </w:rPr>
            </w:pPr>
            <w:r w:rsidRPr="00EF0902">
              <w:rPr>
                <w:rFonts w:ascii="Times New Roman" w:hAnsi="Times New Roman"/>
              </w:rPr>
              <w:t>W projektowanym rozporządzeniu przewiduje się przyznanie dodatku służbowego, w wysokości 450 zł miesięcznie żołnierzom zawodowym, którzy pełnią służbę w nowo formowanych jednostkach wojskowych</w:t>
            </w:r>
            <w:r>
              <w:rPr>
                <w:rFonts w:ascii="Times New Roman" w:hAnsi="Times New Roman"/>
              </w:rPr>
              <w:t>:</w:t>
            </w:r>
            <w:r w:rsidRPr="00397D2D">
              <w:rPr>
                <w:rFonts w:ascii="Times New Roman" w:eastAsia="Times New Roman" w:hAnsi="Times New Roman" w:cs="Times New Roman"/>
                <w:lang w:eastAsia="pl-PL"/>
              </w:rPr>
              <w:t xml:space="preserve"> Nr 4994</w:t>
            </w:r>
            <w:r>
              <w:rPr>
                <w:rFonts w:ascii="Times New Roman" w:eastAsia="Times New Roman" w:hAnsi="Times New Roman" w:cs="Times New Roman"/>
                <w:lang w:eastAsia="pl-PL"/>
              </w:rPr>
              <w:t xml:space="preserve">, </w:t>
            </w:r>
            <w:r w:rsidRPr="00397D2D">
              <w:rPr>
                <w:rFonts w:ascii="Times New Roman" w:eastAsia="Times New Roman" w:hAnsi="Times New Roman" w:cs="Times New Roman"/>
                <w:lang w:eastAsia="pl-PL"/>
              </w:rPr>
              <w:t>Nr 5889 oraz Nr 5940.</w:t>
            </w:r>
          </w:p>
        </w:tc>
        <w:tc>
          <w:tcPr>
            <w:tcW w:w="1150" w:type="dxa"/>
          </w:tcPr>
          <w:p w14:paraId="1394ED63" w14:textId="640CF85C" w:rsidR="00EF0902" w:rsidRDefault="00EF0902"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3639F38" w14:textId="7E02ED60" w:rsidR="00EF0902" w:rsidRDefault="00EF0902" w:rsidP="003D39B3">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5355EB0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25C97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 xml:space="preserve">Pan </w:t>
            </w:r>
          </w:p>
          <w:p w14:paraId="2FE00049" w14:textId="1EAE282E"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F77BB4C" w14:textId="77777777" w:rsidR="00EF0902" w:rsidRPr="0068581A" w:rsidRDefault="00EF0902" w:rsidP="003D39B3">
            <w:pPr>
              <w:rPr>
                <w:rFonts w:ascii="Times New Roman" w:hAnsi="Times New Roman" w:cs="Times New Roman"/>
                <w:sz w:val="24"/>
                <w:szCs w:val="24"/>
              </w:rPr>
            </w:pPr>
          </w:p>
        </w:tc>
      </w:tr>
      <w:tr w:rsidR="00BC377B" w:rsidRPr="0068581A" w14:paraId="7D989015" w14:textId="77777777" w:rsidTr="003D39B3">
        <w:tblPrEx>
          <w:jc w:val="left"/>
          <w:shd w:val="clear" w:color="auto" w:fill="auto"/>
        </w:tblPrEx>
        <w:trPr>
          <w:trHeight w:val="850"/>
        </w:trPr>
        <w:tc>
          <w:tcPr>
            <w:tcW w:w="858" w:type="dxa"/>
          </w:tcPr>
          <w:p w14:paraId="4AAE1B8B" w14:textId="77777777" w:rsidR="00BC377B" w:rsidRPr="00663815" w:rsidRDefault="00BC377B" w:rsidP="00BC377B">
            <w:pPr>
              <w:pStyle w:val="Akapitzlist"/>
              <w:numPr>
                <w:ilvl w:val="0"/>
                <w:numId w:val="13"/>
              </w:numPr>
              <w:jc w:val="both"/>
              <w:rPr>
                <w:rFonts w:ascii="Times New Roman" w:hAnsi="Times New Roman" w:cs="Times New Roman"/>
                <w:b/>
              </w:rPr>
            </w:pPr>
          </w:p>
        </w:tc>
        <w:tc>
          <w:tcPr>
            <w:tcW w:w="2875" w:type="dxa"/>
          </w:tcPr>
          <w:p w14:paraId="14639324" w14:textId="33D8E65E" w:rsidR="00BC377B" w:rsidRPr="00B07F10" w:rsidRDefault="00BC377B" w:rsidP="00BC377B">
            <w:pPr>
              <w:jc w:val="both"/>
              <w:rPr>
                <w:rFonts w:ascii="Times New Roman" w:hAnsi="Times New Roman"/>
                <w:color w:val="000000"/>
              </w:rPr>
            </w:pPr>
            <w:r w:rsidRPr="00BC377B">
              <w:rPr>
                <w:rFonts w:ascii="Times New Roman" w:hAnsi="Times New Roman"/>
                <w:color w:val="000000"/>
              </w:rPr>
              <w:t xml:space="preserve">Projekt rozporządzenia zmieniającego rozporządzenie Ministra Obrony Narodowej w sprawie </w:t>
            </w:r>
            <w:r>
              <w:rPr>
                <w:rFonts w:ascii="Times New Roman" w:hAnsi="Times New Roman"/>
                <w:color w:val="000000"/>
              </w:rPr>
              <w:t>świadectw służby żołnierzy zawodowych.</w:t>
            </w:r>
          </w:p>
        </w:tc>
        <w:tc>
          <w:tcPr>
            <w:tcW w:w="3019" w:type="dxa"/>
          </w:tcPr>
          <w:p w14:paraId="1C0EF522" w14:textId="4B238509" w:rsidR="00BC377B" w:rsidRPr="00BC377B" w:rsidRDefault="00BC377B" w:rsidP="00BC377B">
            <w:pPr>
              <w:rPr>
                <w:rFonts w:ascii="Times New Roman" w:eastAsiaTheme="minorEastAsia" w:hAnsi="Times New Roman" w:cs="Times New Roman"/>
                <w:lang w:eastAsia="pl-PL"/>
              </w:rPr>
            </w:pPr>
            <w:r w:rsidRPr="00BC377B">
              <w:rPr>
                <w:rFonts w:ascii="Times New Roman" w:eastAsiaTheme="minorEastAsia" w:hAnsi="Times New Roman" w:cs="Times New Roman"/>
                <w:lang w:eastAsia="pl-PL"/>
              </w:rPr>
              <w:t xml:space="preserve">Projektowane rozporządzenie jest wydawane na podstawie art. 239 ust. 7 ustawy z dnia 11 marca 2022 r. </w:t>
            </w:r>
            <w:r w:rsidRPr="00BC377B">
              <w:rPr>
                <w:rFonts w:ascii="Times New Roman" w:eastAsiaTheme="minorEastAsia" w:hAnsi="Times New Roman" w:cs="Times New Roman"/>
                <w:i/>
                <w:lang w:eastAsia="pl-PL"/>
              </w:rPr>
              <w:t>o obronie Ojczyzny</w:t>
            </w:r>
            <w:r w:rsidRPr="00BC377B">
              <w:rPr>
                <w:rFonts w:ascii="Times New Roman" w:eastAsiaTheme="minorEastAsia" w:hAnsi="Times New Roman" w:cs="Times New Roman"/>
                <w:lang w:eastAsia="pl-PL"/>
              </w:rPr>
              <w:t xml:space="preserve"> (Dz. U. z 2024 r. poz. 248, z późn. zm.)</w:t>
            </w:r>
          </w:p>
          <w:p w14:paraId="4B109848" w14:textId="77777777" w:rsidR="00BC377B" w:rsidRDefault="00BC377B" w:rsidP="00BC377B">
            <w:pPr>
              <w:rPr>
                <w:rFonts w:ascii="Times New Roman" w:eastAsiaTheme="minorEastAsia" w:hAnsi="Times New Roman" w:cs="Times New Roman"/>
                <w:lang w:eastAsia="pl-PL"/>
              </w:rPr>
            </w:pPr>
          </w:p>
        </w:tc>
        <w:tc>
          <w:tcPr>
            <w:tcW w:w="3593" w:type="dxa"/>
          </w:tcPr>
          <w:p w14:paraId="56AED194" w14:textId="3139ACFB" w:rsidR="00BC377B" w:rsidRPr="00EF0902" w:rsidRDefault="00BC377B" w:rsidP="00BC377B">
            <w:pPr>
              <w:jc w:val="both"/>
              <w:rPr>
                <w:rFonts w:ascii="Times New Roman" w:hAnsi="Times New Roman"/>
              </w:rPr>
            </w:pPr>
            <w:r w:rsidRPr="00BC377B">
              <w:rPr>
                <w:rFonts w:ascii="Times New Roman" w:hAnsi="Times New Roman"/>
              </w:rPr>
              <w:t xml:space="preserve">W projektowanym rozporządzeniu </w:t>
            </w:r>
            <w:r>
              <w:rPr>
                <w:rFonts w:ascii="Times New Roman" w:hAnsi="Times New Roman"/>
              </w:rPr>
              <w:t>uwzględnia się przebywanie żołnierza zawodowego na uzupełniającym urlopie macierzyńskim</w:t>
            </w:r>
          </w:p>
        </w:tc>
        <w:tc>
          <w:tcPr>
            <w:tcW w:w="1150" w:type="dxa"/>
          </w:tcPr>
          <w:p w14:paraId="0BAB094A" w14:textId="1130BAB3" w:rsidR="00BC377B" w:rsidRDefault="00BC377B" w:rsidP="00BC377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B900C49" w14:textId="157715BC" w:rsidR="00BC377B" w:rsidRDefault="00BC377B" w:rsidP="00BC377B">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14898353"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A7FB934"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 xml:space="preserve">Pan </w:t>
            </w:r>
          </w:p>
          <w:p w14:paraId="20343366" w14:textId="10F0E69F"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A49298" w14:textId="77777777" w:rsidR="00BC377B" w:rsidRPr="0068581A" w:rsidRDefault="00BC377B" w:rsidP="00BC377B">
            <w:pPr>
              <w:rPr>
                <w:rFonts w:ascii="Times New Roman" w:hAnsi="Times New Roman" w:cs="Times New Roman"/>
                <w:sz w:val="24"/>
                <w:szCs w:val="24"/>
              </w:rPr>
            </w:pPr>
          </w:p>
        </w:tc>
      </w:tr>
      <w:tr w:rsidR="00B86F5C" w:rsidRPr="0068581A" w14:paraId="124C02B7" w14:textId="77777777" w:rsidTr="003D39B3">
        <w:tblPrEx>
          <w:jc w:val="left"/>
          <w:shd w:val="clear" w:color="auto" w:fill="auto"/>
        </w:tblPrEx>
        <w:trPr>
          <w:trHeight w:val="850"/>
        </w:trPr>
        <w:tc>
          <w:tcPr>
            <w:tcW w:w="858" w:type="dxa"/>
          </w:tcPr>
          <w:p w14:paraId="0E21AA88" w14:textId="77777777" w:rsidR="00B86F5C" w:rsidRPr="00663815" w:rsidRDefault="00B86F5C" w:rsidP="00BC377B">
            <w:pPr>
              <w:pStyle w:val="Akapitzlist"/>
              <w:numPr>
                <w:ilvl w:val="0"/>
                <w:numId w:val="13"/>
              </w:numPr>
              <w:jc w:val="both"/>
              <w:rPr>
                <w:rFonts w:ascii="Times New Roman" w:hAnsi="Times New Roman" w:cs="Times New Roman"/>
                <w:b/>
              </w:rPr>
            </w:pPr>
          </w:p>
        </w:tc>
        <w:tc>
          <w:tcPr>
            <w:tcW w:w="2875" w:type="dxa"/>
          </w:tcPr>
          <w:p w14:paraId="461C48E5" w14:textId="7A8130F3" w:rsidR="007D4204" w:rsidRPr="00C4340A" w:rsidRDefault="007D4204" w:rsidP="007D4204">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warunków przewozu osób pojazdami Sił Zbrojnych Rzeczypospolitej Polskiej</w:t>
            </w:r>
          </w:p>
          <w:p w14:paraId="3C97D529" w14:textId="676FC66E" w:rsidR="00B86F5C" w:rsidRPr="007D4204" w:rsidRDefault="00B86F5C" w:rsidP="00BC377B">
            <w:pPr>
              <w:jc w:val="both"/>
              <w:rPr>
                <w:rFonts w:ascii="Times New Roman" w:hAnsi="Times New Roman"/>
                <w:color w:val="000000"/>
                <w:highlight w:val="yellow"/>
              </w:rPr>
            </w:pPr>
          </w:p>
        </w:tc>
        <w:tc>
          <w:tcPr>
            <w:tcW w:w="3019" w:type="dxa"/>
          </w:tcPr>
          <w:p w14:paraId="31573650" w14:textId="1B1A940D" w:rsidR="007D4204" w:rsidRPr="00C4340A" w:rsidRDefault="007D4204" w:rsidP="007D4204">
            <w:pPr>
              <w:rPr>
                <w:rFonts w:ascii="Times New Roman" w:eastAsia="Times New Roman" w:hAnsi="Times New Roman" w:cs="Times New Roman"/>
                <w:color w:val="000000"/>
                <w:lang w:eastAsia="pl-PL"/>
              </w:rPr>
            </w:pPr>
            <w:r w:rsidRPr="00BC377B">
              <w:rPr>
                <w:rFonts w:ascii="Times New Roman" w:eastAsiaTheme="minorEastAsia" w:hAnsi="Times New Roman" w:cs="Times New Roman"/>
                <w:lang w:eastAsia="pl-PL"/>
              </w:rPr>
              <w:t xml:space="preserve">Projektowane rozporządzenie jest wydawane na podstawie </w:t>
            </w:r>
            <w:r w:rsidRPr="00B84F20">
              <w:rPr>
                <w:rFonts w:ascii="Times New Roman" w:eastAsia="Times New Roman" w:hAnsi="Times New Roman" w:cs="Times New Roman"/>
                <w:color w:val="000000"/>
                <w:lang w:eastAsia="pl-PL"/>
              </w:rPr>
              <w:t>art. 63 ust. 6 ustawy z dnia 20 czerwca 1997 r. – Prawo o ruchu drogowym (Dz. U. z 2024 r. poz. 1251)</w:t>
            </w:r>
          </w:p>
          <w:p w14:paraId="27D950C0" w14:textId="77777777" w:rsidR="00B86F5C" w:rsidRPr="007D4204" w:rsidRDefault="00B86F5C" w:rsidP="00BC377B">
            <w:pPr>
              <w:rPr>
                <w:rFonts w:ascii="Times New Roman" w:eastAsiaTheme="minorEastAsia" w:hAnsi="Times New Roman" w:cs="Times New Roman"/>
                <w:highlight w:val="yellow"/>
                <w:lang w:eastAsia="pl-PL"/>
              </w:rPr>
            </w:pPr>
          </w:p>
        </w:tc>
        <w:tc>
          <w:tcPr>
            <w:tcW w:w="3593" w:type="dxa"/>
          </w:tcPr>
          <w:p w14:paraId="56FB9AD5" w14:textId="5A70BA20" w:rsidR="00B86F5C" w:rsidRPr="007D4204" w:rsidRDefault="007D4204" w:rsidP="007D4204">
            <w:pPr>
              <w:jc w:val="both"/>
              <w:rPr>
                <w:rFonts w:ascii="Times New Roman" w:hAnsi="Times New Roman"/>
              </w:rPr>
            </w:pPr>
            <w:r w:rsidRPr="007D4204">
              <w:rPr>
                <w:rFonts w:ascii="Times New Roman" w:hAnsi="Times New Roman"/>
              </w:rPr>
              <w:t xml:space="preserve">W projektowanym rozporządzeniu dodaje się § 2a dopuszczający przewóz osoby wyznaczonej do informowania kierującego o sytuacji drogowej pojazdem specjalnym oraz pojazdem używanym do celów specjalnych, poza miejscem siedzącym wyznaczonym dla obsługi pojazdu, pod warunkiem, że prędkość pojazdu podczas przemieszczania się nie przekroczy 25 km/h. </w:t>
            </w:r>
          </w:p>
        </w:tc>
        <w:tc>
          <w:tcPr>
            <w:tcW w:w="1150" w:type="dxa"/>
          </w:tcPr>
          <w:p w14:paraId="0D6FC95B" w14:textId="36DB4A3C" w:rsidR="00B86F5C" w:rsidRPr="007D4204" w:rsidRDefault="007D4204" w:rsidP="00BC377B">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148C51B9" w14:textId="74B8E8C1" w:rsidR="00B86F5C" w:rsidRPr="007D4204" w:rsidRDefault="00DD615C" w:rsidP="00BC377B">
            <w:pPr>
              <w:ind w:hanging="34"/>
              <w:jc w:val="center"/>
              <w:rPr>
                <w:rFonts w:ascii="Times" w:hAnsi="Times" w:cs="Times"/>
                <w:color w:val="000000"/>
              </w:rPr>
            </w:pPr>
            <w:r>
              <w:rPr>
                <w:rFonts w:ascii="Times" w:hAnsi="Times" w:cs="Times"/>
                <w:color w:val="000000"/>
              </w:rPr>
              <w:t>Szef Inspektoratu Wsparcia SZ</w:t>
            </w:r>
          </w:p>
        </w:tc>
        <w:tc>
          <w:tcPr>
            <w:tcW w:w="1294" w:type="dxa"/>
          </w:tcPr>
          <w:p w14:paraId="4C76D664"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60B8569"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 xml:space="preserve">Pan </w:t>
            </w:r>
          </w:p>
          <w:p w14:paraId="6627D962" w14:textId="0309C0C6" w:rsidR="00B86F5C"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1CB60C4" w14:textId="77777777" w:rsidR="00B86F5C" w:rsidRPr="0068581A" w:rsidRDefault="00B86F5C" w:rsidP="00BC377B">
            <w:pPr>
              <w:rPr>
                <w:rFonts w:ascii="Times New Roman" w:hAnsi="Times New Roman" w:cs="Times New Roman"/>
                <w:sz w:val="24"/>
                <w:szCs w:val="24"/>
              </w:rPr>
            </w:pPr>
          </w:p>
        </w:tc>
      </w:tr>
      <w:tr w:rsidR="00877080" w:rsidRPr="0068581A" w14:paraId="43A8060F" w14:textId="77777777" w:rsidTr="00877080">
        <w:tblPrEx>
          <w:jc w:val="left"/>
          <w:shd w:val="clear" w:color="auto" w:fill="auto"/>
        </w:tblPrEx>
        <w:trPr>
          <w:trHeight w:val="2583"/>
        </w:trPr>
        <w:tc>
          <w:tcPr>
            <w:tcW w:w="858" w:type="dxa"/>
          </w:tcPr>
          <w:p w14:paraId="3D2D0394" w14:textId="77777777" w:rsidR="00877080" w:rsidRPr="00663815" w:rsidRDefault="00877080" w:rsidP="00877080">
            <w:pPr>
              <w:pStyle w:val="Akapitzlist"/>
              <w:numPr>
                <w:ilvl w:val="0"/>
                <w:numId w:val="13"/>
              </w:numPr>
              <w:jc w:val="both"/>
              <w:rPr>
                <w:rFonts w:ascii="Times New Roman" w:hAnsi="Times New Roman" w:cs="Times New Roman"/>
                <w:b/>
              </w:rPr>
            </w:pPr>
          </w:p>
        </w:tc>
        <w:tc>
          <w:tcPr>
            <w:tcW w:w="2875" w:type="dxa"/>
          </w:tcPr>
          <w:p w14:paraId="02EF28CD" w14:textId="640216CF" w:rsidR="00877080" w:rsidRPr="00C4340A" w:rsidRDefault="0087708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C10992">
              <w:rPr>
                <w:rFonts w:ascii="Times New Roman" w:hAnsi="Times New Roman" w:cs="Times New Roman"/>
              </w:rPr>
              <w:t>orzekania o zdolności do służby wojskowej i trybu postępowania wojskowych komisji lekarskich w tych sprawach.</w:t>
            </w:r>
          </w:p>
          <w:p w14:paraId="2BFCE065" w14:textId="77777777" w:rsidR="00877080" w:rsidRPr="007D4204" w:rsidRDefault="00877080" w:rsidP="006E53F0">
            <w:pPr>
              <w:jc w:val="both"/>
              <w:rPr>
                <w:rFonts w:ascii="Times New Roman" w:hAnsi="Times New Roman"/>
                <w:color w:val="000000"/>
                <w:highlight w:val="yellow"/>
              </w:rPr>
            </w:pPr>
          </w:p>
        </w:tc>
        <w:tc>
          <w:tcPr>
            <w:tcW w:w="3019" w:type="dxa"/>
          </w:tcPr>
          <w:p w14:paraId="72D4386F" w14:textId="787BA3B3" w:rsidR="00877080" w:rsidRPr="00C10992" w:rsidRDefault="00877080" w:rsidP="00877080">
            <w:pPr>
              <w:contextualSpacing/>
              <w:rPr>
                <w:rFonts w:ascii="Times New Roman" w:hAnsi="Times New Roman" w:cs="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87</w:t>
            </w:r>
            <w:r>
              <w:rPr>
                <w:rFonts w:ascii="Times New Roman" w:hAnsi="Times New Roman" w:cs="Times New Roman"/>
              </w:rPr>
              <w:t xml:space="preserve"> ust. 3</w:t>
            </w:r>
            <w:r w:rsidRPr="00C10992">
              <w:rPr>
                <w:rFonts w:ascii="Times New Roman" w:hAnsi="Times New Roman" w:cs="Times New Roman"/>
              </w:rPr>
              <w:t xml:space="preserve"> ustawy z dnia 11 marca 2022 r. o obronie Ojczyzny (</w:t>
            </w:r>
            <w:r>
              <w:rPr>
                <w:rFonts w:ascii="Times New Roman" w:hAnsi="Times New Roman" w:cs="Times New Roman"/>
                <w:bCs/>
              </w:rPr>
              <w:t>Dz. U. z 2024 r. poz. 248</w:t>
            </w:r>
            <w:r w:rsidRPr="00FD6EEE">
              <w:rPr>
                <w:rFonts w:ascii="Times New Roman" w:hAnsi="Times New Roman" w:cs="Times New Roman"/>
                <w:bCs/>
              </w:rPr>
              <w:t>,</w:t>
            </w:r>
            <w:r>
              <w:rPr>
                <w:rFonts w:ascii="Times New Roman" w:hAnsi="Times New Roman" w:cs="Times New Roman"/>
                <w:bCs/>
              </w:rPr>
              <w:t xml:space="preserve"> z późn. zm.</w:t>
            </w:r>
            <w:r w:rsidRPr="00C10992">
              <w:rPr>
                <w:rFonts w:ascii="Times New Roman" w:hAnsi="Times New Roman" w:cs="Times New Roman"/>
              </w:rPr>
              <w:t>).</w:t>
            </w:r>
          </w:p>
          <w:p w14:paraId="730D9F34" w14:textId="5285F7AE" w:rsidR="00877080" w:rsidRPr="007D4204" w:rsidRDefault="00877080" w:rsidP="00877080">
            <w:pPr>
              <w:rPr>
                <w:rFonts w:ascii="Times New Roman" w:eastAsiaTheme="minorEastAsia" w:hAnsi="Times New Roman" w:cs="Times New Roman"/>
                <w:highlight w:val="yellow"/>
                <w:lang w:eastAsia="pl-PL"/>
              </w:rPr>
            </w:pPr>
          </w:p>
        </w:tc>
        <w:tc>
          <w:tcPr>
            <w:tcW w:w="3593" w:type="dxa"/>
          </w:tcPr>
          <w:p w14:paraId="6CA18AB8" w14:textId="31BBBC1E" w:rsidR="00877080" w:rsidRPr="007D4204" w:rsidRDefault="00877080" w:rsidP="006E53F0">
            <w:pPr>
              <w:jc w:val="both"/>
              <w:rPr>
                <w:rFonts w:ascii="Times New Roman" w:hAnsi="Times New Roman"/>
              </w:rPr>
            </w:pPr>
            <w:r w:rsidRPr="00C85C11">
              <w:rPr>
                <w:rFonts w:ascii="Times New Roman" w:hAnsi="Times New Roman" w:cs="Times New Roman"/>
              </w:rPr>
              <w:t xml:space="preserve">Projekt rozporządzenia sporządzony został ze względu na konieczność dostosowania przepisów do aktualnych potrzeb Sił Zbrojnych w zakresie pozyskiwania kandydatów do służby wojskowej. Ze względu na rygorystyczne przepisy orzecznicze, wystąpiły bowiem trudności w zakresie uzupełnienia żołnierzy między innymi do służby w pododdziałach reprezentacyjnych Sił Zbrojnych. Zmiany wymagają również te </w:t>
            </w:r>
            <w:r>
              <w:rPr>
                <w:rFonts w:ascii="Times New Roman" w:hAnsi="Times New Roman" w:cs="Times New Roman"/>
              </w:rPr>
              <w:t>prze</w:t>
            </w:r>
            <w:r w:rsidRPr="00C85C11">
              <w:rPr>
                <w:rFonts w:ascii="Times New Roman" w:hAnsi="Times New Roman" w:cs="Times New Roman"/>
              </w:rPr>
              <w:t>pisy, które nadmiarowo nakładają na wojskowe komisje lekarskie obowiązek badania osób i żołnierzy celem ustalenia zdolności do służby wojskowej w zasięgu działania promieniowania mikrofalowego oraz w warunkach działania prądu elektrycznego, co leży jednocześnie w zakresie badań profilaktycznych, którym podlegają żołnierze, wykonywanych w ramach medycyny pracy.</w:t>
            </w:r>
          </w:p>
        </w:tc>
        <w:tc>
          <w:tcPr>
            <w:tcW w:w="1150" w:type="dxa"/>
          </w:tcPr>
          <w:p w14:paraId="0C53A65D"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5D8833AF" w14:textId="77777777" w:rsidR="00877080" w:rsidRDefault="00877080" w:rsidP="0087708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0021F875" w14:textId="568A843B" w:rsidR="00877080" w:rsidRPr="007D4204" w:rsidRDefault="00877080" w:rsidP="006E53F0">
            <w:pPr>
              <w:ind w:hanging="34"/>
              <w:jc w:val="center"/>
              <w:rPr>
                <w:rFonts w:ascii="Times" w:hAnsi="Times" w:cs="Times"/>
                <w:color w:val="000000"/>
              </w:rPr>
            </w:pPr>
          </w:p>
        </w:tc>
        <w:tc>
          <w:tcPr>
            <w:tcW w:w="1294" w:type="dxa"/>
          </w:tcPr>
          <w:p w14:paraId="32455C99"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FE26FC"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162A6BC3"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7474E5FD" w14:textId="77777777" w:rsidR="00877080" w:rsidRPr="0068581A" w:rsidRDefault="00877080" w:rsidP="006E53F0">
            <w:pPr>
              <w:rPr>
                <w:rFonts w:ascii="Times New Roman" w:hAnsi="Times New Roman" w:cs="Times New Roman"/>
                <w:sz w:val="24"/>
                <w:szCs w:val="24"/>
              </w:rPr>
            </w:pPr>
          </w:p>
        </w:tc>
      </w:tr>
      <w:tr w:rsidR="000E2079" w:rsidRPr="0068581A" w14:paraId="7B7C4BD7" w14:textId="77777777" w:rsidTr="000E2079">
        <w:tblPrEx>
          <w:jc w:val="left"/>
          <w:shd w:val="clear" w:color="auto" w:fill="auto"/>
        </w:tblPrEx>
        <w:trPr>
          <w:trHeight w:val="2583"/>
        </w:trPr>
        <w:tc>
          <w:tcPr>
            <w:tcW w:w="858" w:type="dxa"/>
          </w:tcPr>
          <w:p w14:paraId="1E5171AA" w14:textId="77777777" w:rsidR="000E2079" w:rsidRPr="00663815" w:rsidRDefault="000E2079" w:rsidP="000E2079">
            <w:pPr>
              <w:pStyle w:val="Akapitzlist"/>
              <w:numPr>
                <w:ilvl w:val="0"/>
                <w:numId w:val="13"/>
              </w:numPr>
              <w:jc w:val="both"/>
              <w:rPr>
                <w:rFonts w:ascii="Times New Roman" w:hAnsi="Times New Roman" w:cs="Times New Roman"/>
                <w:b/>
              </w:rPr>
            </w:pPr>
            <w:bookmarkStart w:id="9" w:name="_Hlk195685777"/>
          </w:p>
        </w:tc>
        <w:tc>
          <w:tcPr>
            <w:tcW w:w="2875" w:type="dxa"/>
          </w:tcPr>
          <w:p w14:paraId="606E1C8D" w14:textId="185B860A" w:rsidR="000E2079" w:rsidRPr="007D4204" w:rsidRDefault="000E2079" w:rsidP="000E2079">
            <w:pPr>
              <w:spacing w:before="120" w:after="120"/>
              <w:jc w:val="both"/>
              <w:rPr>
                <w:rFonts w:ascii="Times New Roman" w:hAnsi="Times New Roman"/>
                <w:color w:val="000000"/>
                <w:highlight w:val="yellow"/>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863C07">
              <w:rPr>
                <w:rFonts w:ascii="Times New Roman" w:hAnsi="Times New Roman"/>
                <w:color w:val="000000"/>
              </w:rPr>
              <w:t>rejestracji pojazdów Sił Zbrojnych Rzeczypospolitej Polskiej oraz pojazdów należących do obcych sił zbrojnych przebywających na terytorium Rzeczypospolitej Polskiej na podstawie umów międzynarodowych</w:t>
            </w:r>
          </w:p>
        </w:tc>
        <w:tc>
          <w:tcPr>
            <w:tcW w:w="3019" w:type="dxa"/>
          </w:tcPr>
          <w:p w14:paraId="11D24382" w14:textId="77777777" w:rsidR="000E2079" w:rsidRPr="00863C07" w:rsidRDefault="000E2079" w:rsidP="000E2079">
            <w:pPr>
              <w:rPr>
                <w:rFonts w:ascii="Times New Roman" w:hAnsi="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w:t>
            </w:r>
            <w:r w:rsidRPr="00863C07">
              <w:rPr>
                <w:rFonts w:ascii="Times New Roman" w:hAnsi="Times New Roman"/>
              </w:rPr>
              <w:t xml:space="preserve">76 ust. 2 ustawy z dnia 20 czerwca 1997 r. </w:t>
            </w:r>
          </w:p>
          <w:p w14:paraId="4A747F09" w14:textId="187C9344" w:rsidR="000E2079" w:rsidRPr="00863C07" w:rsidRDefault="000E2079" w:rsidP="000E2079">
            <w:pPr>
              <w:rPr>
                <w:rFonts w:ascii="Times New Roman" w:hAnsi="Times New Roman"/>
              </w:rPr>
            </w:pPr>
            <w:r w:rsidRPr="00863C07">
              <w:rPr>
                <w:rFonts w:ascii="Times New Roman" w:hAnsi="Times New Roman"/>
              </w:rPr>
              <w:t>– Prawo o ruchu drogowym (Dz. U. z 2024 r. poz.</w:t>
            </w:r>
            <w:r w:rsidR="0015066F">
              <w:rPr>
                <w:rFonts w:ascii="Times New Roman" w:hAnsi="Times New Roman"/>
              </w:rPr>
              <w:t xml:space="preserve"> </w:t>
            </w:r>
            <w:r w:rsidRPr="00863C07">
              <w:rPr>
                <w:rFonts w:ascii="Times New Roman" w:hAnsi="Times New Roman"/>
              </w:rPr>
              <w:t>1251)</w:t>
            </w:r>
          </w:p>
          <w:p w14:paraId="6BFF267A" w14:textId="723A4792" w:rsidR="000E2079" w:rsidRPr="007D4204" w:rsidRDefault="000E2079" w:rsidP="000E2079">
            <w:pPr>
              <w:contextualSpacing/>
              <w:rPr>
                <w:rFonts w:ascii="Times New Roman" w:eastAsiaTheme="minorEastAsia" w:hAnsi="Times New Roman" w:cs="Times New Roman"/>
                <w:highlight w:val="yellow"/>
                <w:lang w:eastAsia="pl-PL"/>
              </w:rPr>
            </w:pPr>
          </w:p>
        </w:tc>
        <w:tc>
          <w:tcPr>
            <w:tcW w:w="3593" w:type="dxa"/>
          </w:tcPr>
          <w:p w14:paraId="3673F5DB" w14:textId="35E0F694" w:rsidR="000E2079" w:rsidRPr="007D4204" w:rsidRDefault="000E2079" w:rsidP="006E53F0">
            <w:pPr>
              <w:jc w:val="both"/>
              <w:rPr>
                <w:rFonts w:ascii="Times New Roman" w:hAnsi="Times New Roman"/>
              </w:rPr>
            </w:pPr>
            <w:r>
              <w:rPr>
                <w:rFonts w:ascii="Times New Roman" w:hAnsi="Times New Roman"/>
                <w:color w:val="000000"/>
              </w:rPr>
              <w:t xml:space="preserve">Projekt </w:t>
            </w:r>
            <w:r w:rsidRPr="00863C07">
              <w:rPr>
                <w:rFonts w:ascii="Times New Roman" w:hAnsi="Times New Roman"/>
                <w:color w:val="000000"/>
              </w:rPr>
              <w:t>dostosow</w:t>
            </w:r>
            <w:r>
              <w:rPr>
                <w:rFonts w:ascii="Times New Roman" w:hAnsi="Times New Roman"/>
                <w:color w:val="000000"/>
              </w:rPr>
              <w:t>uje</w:t>
            </w:r>
            <w:r w:rsidRPr="00863C07">
              <w:rPr>
                <w:rFonts w:ascii="Times New Roman" w:hAnsi="Times New Roman"/>
                <w:color w:val="000000"/>
              </w:rPr>
              <w:t xml:space="preserve"> wz</w:t>
            </w:r>
            <w:r>
              <w:rPr>
                <w:rFonts w:ascii="Times New Roman" w:hAnsi="Times New Roman"/>
                <w:color w:val="000000"/>
              </w:rPr>
              <w:t>ór</w:t>
            </w:r>
            <w:r w:rsidRPr="00863C07">
              <w:rPr>
                <w:rFonts w:ascii="Times New Roman" w:hAnsi="Times New Roman"/>
                <w:color w:val="000000"/>
              </w:rPr>
              <w:t xml:space="preserve"> wojskowego dowodu rejestracyjnego do</w:t>
            </w:r>
            <w:r w:rsidRPr="00863C07">
              <w:rPr>
                <w:rFonts w:ascii="Times New Roman" w:hAnsi="Times New Roman"/>
              </w:rPr>
              <w:t xml:space="preserve"> wymagań zawartych w ustawie z dnia 22 listopada 2018 r. o dokumentach publicznych</w:t>
            </w:r>
            <w:r>
              <w:rPr>
                <w:rFonts w:ascii="Times New Roman" w:hAnsi="Times New Roman"/>
              </w:rPr>
              <w:t xml:space="preserve"> </w:t>
            </w:r>
            <w:r w:rsidRPr="00863C07">
              <w:rPr>
                <w:rFonts w:ascii="Times New Roman" w:hAnsi="Times New Roman"/>
              </w:rPr>
              <w:t>(Dz. U. z 2024 poz.</w:t>
            </w:r>
            <w:r>
              <w:rPr>
                <w:rFonts w:ascii="Times New Roman" w:hAnsi="Times New Roman"/>
              </w:rPr>
              <w:t>1669 i 1863)</w:t>
            </w:r>
            <w:r>
              <w:rPr>
                <w:rFonts w:ascii="Times New Roman" w:hAnsi="Times New Roman"/>
                <w:color w:val="000000"/>
              </w:rPr>
              <w:t xml:space="preserve">. </w:t>
            </w:r>
            <w:r>
              <w:rPr>
                <w:rFonts w:ascii="Times New Roman" w:eastAsia="Times New Roman" w:hAnsi="Times New Roman"/>
              </w:rPr>
              <w:t>D</w:t>
            </w:r>
            <w:r w:rsidRPr="00A433B8">
              <w:rPr>
                <w:rFonts w:ascii="Times New Roman" w:eastAsia="Times New Roman" w:hAnsi="Times New Roman"/>
              </w:rPr>
              <w:t>okument do wymagań w zakresie zabezpieczeń przed fałszerstwem.</w:t>
            </w:r>
          </w:p>
        </w:tc>
        <w:tc>
          <w:tcPr>
            <w:tcW w:w="1150" w:type="dxa"/>
          </w:tcPr>
          <w:p w14:paraId="19AB9CD1"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0CA2DB4" w14:textId="150FACF7" w:rsidR="000E2079" w:rsidRPr="007D4204" w:rsidRDefault="000E2079" w:rsidP="000E2079">
            <w:pPr>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7481F6B"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14EA1B39"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4231AE4"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01CB9E15" w14:textId="77777777" w:rsidR="000E2079" w:rsidRPr="0068581A" w:rsidRDefault="000E2079" w:rsidP="006E53F0">
            <w:pPr>
              <w:rPr>
                <w:rFonts w:ascii="Times New Roman" w:hAnsi="Times New Roman" w:cs="Times New Roman"/>
                <w:sz w:val="24"/>
                <w:szCs w:val="24"/>
              </w:rPr>
            </w:pPr>
          </w:p>
        </w:tc>
      </w:tr>
      <w:bookmarkEnd w:id="9"/>
      <w:tr w:rsidR="0015066F" w:rsidRPr="0068581A" w14:paraId="25EF49BF" w14:textId="77777777" w:rsidTr="000E2079">
        <w:tblPrEx>
          <w:jc w:val="left"/>
          <w:shd w:val="clear" w:color="auto" w:fill="auto"/>
        </w:tblPrEx>
        <w:trPr>
          <w:trHeight w:val="2583"/>
        </w:trPr>
        <w:tc>
          <w:tcPr>
            <w:tcW w:w="858" w:type="dxa"/>
          </w:tcPr>
          <w:p w14:paraId="785398C9" w14:textId="77777777" w:rsidR="0015066F" w:rsidRPr="00663815" w:rsidRDefault="0015066F" w:rsidP="0015066F">
            <w:pPr>
              <w:pStyle w:val="Akapitzlist"/>
              <w:numPr>
                <w:ilvl w:val="0"/>
                <w:numId w:val="13"/>
              </w:numPr>
              <w:jc w:val="both"/>
              <w:rPr>
                <w:rFonts w:ascii="Times New Roman" w:hAnsi="Times New Roman" w:cs="Times New Roman"/>
                <w:b/>
              </w:rPr>
            </w:pPr>
          </w:p>
        </w:tc>
        <w:tc>
          <w:tcPr>
            <w:tcW w:w="2875" w:type="dxa"/>
          </w:tcPr>
          <w:p w14:paraId="3A195C51" w14:textId="0625F60B" w:rsidR="0015066F" w:rsidRDefault="0015066F" w:rsidP="0015066F">
            <w:pPr>
              <w:spacing w:before="120" w:after="120"/>
              <w:jc w:val="both"/>
              <w:rPr>
                <w:rFonts w:ascii="Times New Roman" w:eastAsia="Times New Roman" w:hAnsi="Times New Roman" w:cs="Times New Roman"/>
                <w:color w:val="000000"/>
                <w:lang w:eastAsia="pl-PL"/>
              </w:rPr>
            </w:pPr>
            <w:r w:rsidRPr="0015066F">
              <w:rPr>
                <w:rFonts w:ascii="Times New Roman" w:eastAsia="Times New Roman" w:hAnsi="Times New Roman" w:cs="Times New Roman"/>
                <w:color w:val="000000"/>
                <w:lang w:eastAsia="pl-PL"/>
              </w:rPr>
              <w:t>Projekt rozporządzenia Ministra Obrony Narodowej zmieniające</w:t>
            </w:r>
            <w:r>
              <w:rPr>
                <w:rFonts w:ascii="Times New Roman" w:eastAsia="Times New Roman" w:hAnsi="Times New Roman" w:cs="Times New Roman"/>
                <w:color w:val="000000"/>
                <w:lang w:eastAsia="pl-PL"/>
              </w:rPr>
              <w:t>go</w:t>
            </w:r>
            <w:r w:rsidRPr="0015066F">
              <w:rPr>
                <w:rFonts w:ascii="Times New Roman" w:eastAsia="Times New Roman" w:hAnsi="Times New Roman" w:cs="Times New Roman"/>
                <w:color w:val="000000"/>
                <w:lang w:eastAsia="pl-PL"/>
              </w:rPr>
              <w:t xml:space="preserve"> rozporządzenie w sprawie określenia limitu zezwoleń na utworzenie oddziałów przygotowania wojskowego w roku 2025</w:t>
            </w:r>
          </w:p>
        </w:tc>
        <w:tc>
          <w:tcPr>
            <w:tcW w:w="3019" w:type="dxa"/>
          </w:tcPr>
          <w:p w14:paraId="79F76EA8" w14:textId="75B2046C" w:rsidR="0015066F" w:rsidRPr="00BC377B" w:rsidRDefault="0015066F" w:rsidP="0015066F">
            <w:pPr>
              <w:rPr>
                <w:rFonts w:ascii="Times New Roman" w:eastAsiaTheme="minorEastAsia" w:hAnsi="Times New Roman" w:cs="Times New Roman"/>
                <w:lang w:eastAsia="pl-PL"/>
              </w:rPr>
            </w:pPr>
            <w:r w:rsidRPr="0015066F">
              <w:rPr>
                <w:rFonts w:ascii="Times New Roman" w:eastAsiaTheme="minorEastAsia" w:hAnsi="Times New Roman" w:cs="Times New Roman"/>
                <w:lang w:eastAsia="pl-PL"/>
              </w:rPr>
              <w:t xml:space="preserve">Projektowane rozporządzenie jest wydawane na podstawie art. 28a ust. 12 ustawy z dnia 14 grudnia 2016 r. </w:t>
            </w:r>
            <w:r w:rsidRPr="0015066F">
              <w:rPr>
                <w:rFonts w:ascii="Times New Roman" w:eastAsiaTheme="minorEastAsia" w:hAnsi="Times New Roman" w:cs="Times New Roman"/>
                <w:lang w:eastAsia="pl-PL"/>
              </w:rPr>
              <w:sym w:font="Symbol" w:char="F02D"/>
            </w:r>
            <w:r w:rsidRPr="0015066F">
              <w:rPr>
                <w:rFonts w:ascii="Times New Roman" w:eastAsiaTheme="minorEastAsia" w:hAnsi="Times New Roman" w:cs="Times New Roman"/>
                <w:lang w:eastAsia="pl-PL"/>
              </w:rPr>
              <w:t xml:space="preserve"> Prawo oświatowe (Dz. U. z 2024 r. poz. 737, 854, 1562, 1635 i 1933)</w:t>
            </w:r>
          </w:p>
        </w:tc>
        <w:tc>
          <w:tcPr>
            <w:tcW w:w="3593" w:type="dxa"/>
          </w:tcPr>
          <w:p w14:paraId="245D1E11" w14:textId="15C698AE" w:rsidR="0015066F" w:rsidRDefault="0015066F" w:rsidP="0015066F">
            <w:pPr>
              <w:jc w:val="both"/>
              <w:rPr>
                <w:rFonts w:ascii="Times New Roman" w:hAnsi="Times New Roman"/>
                <w:color w:val="000000"/>
              </w:rPr>
            </w:pPr>
            <w:r>
              <w:rPr>
                <w:rFonts w:ascii="Times New Roman" w:hAnsi="Times New Roman"/>
                <w:color w:val="000000"/>
              </w:rPr>
              <w:t>Projekt ma na celu zwiększenie limitu zezwoleń na prowadzenie oddziałów przygotowania wojskowego z 10 na 26.</w:t>
            </w:r>
          </w:p>
        </w:tc>
        <w:tc>
          <w:tcPr>
            <w:tcW w:w="1150" w:type="dxa"/>
          </w:tcPr>
          <w:p w14:paraId="23572F8B" w14:textId="04085D05"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62C7B844" w14:textId="266D27E4" w:rsidR="0015066F" w:rsidRDefault="0015066F" w:rsidP="0015066F">
            <w:pPr>
              <w:jc w:val="center"/>
              <w:rPr>
                <w:rFonts w:ascii="Times New Roman" w:hAnsi="Times New Roman" w:cs="Times New Roman"/>
                <w:szCs w:val="24"/>
              </w:rPr>
            </w:pPr>
            <w:r>
              <w:rPr>
                <w:rFonts w:ascii="Times New Roman" w:hAnsi="Times New Roman" w:cs="Times New Roman"/>
                <w:szCs w:val="24"/>
              </w:rPr>
              <w:t xml:space="preserve">Szef </w:t>
            </w:r>
            <w:r w:rsidRPr="0015066F">
              <w:rPr>
                <w:rFonts w:ascii="Times New Roman" w:hAnsi="Times New Roman" w:cs="Times New Roman"/>
                <w:szCs w:val="24"/>
              </w:rPr>
              <w:t>Centralne</w:t>
            </w:r>
            <w:r>
              <w:rPr>
                <w:rFonts w:ascii="Times New Roman" w:hAnsi="Times New Roman" w:cs="Times New Roman"/>
                <w:szCs w:val="24"/>
              </w:rPr>
              <w:t>go</w:t>
            </w:r>
            <w:r w:rsidRPr="0015066F">
              <w:rPr>
                <w:rFonts w:ascii="Times New Roman" w:hAnsi="Times New Roman" w:cs="Times New Roman"/>
                <w:szCs w:val="24"/>
              </w:rPr>
              <w:t xml:space="preserve"> Wojskowe</w:t>
            </w:r>
            <w:r>
              <w:rPr>
                <w:rFonts w:ascii="Times New Roman" w:hAnsi="Times New Roman" w:cs="Times New Roman"/>
                <w:szCs w:val="24"/>
              </w:rPr>
              <w:t>go</w:t>
            </w:r>
            <w:r w:rsidRPr="0015066F">
              <w:rPr>
                <w:rFonts w:ascii="Times New Roman" w:hAnsi="Times New Roman" w:cs="Times New Roman"/>
                <w:szCs w:val="24"/>
              </w:rPr>
              <w:t xml:space="preserve"> Centrum Rekrutacji</w:t>
            </w:r>
          </w:p>
        </w:tc>
        <w:tc>
          <w:tcPr>
            <w:tcW w:w="1294" w:type="dxa"/>
          </w:tcPr>
          <w:p w14:paraId="2943CF8A"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7DA924"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 xml:space="preserve">Pan </w:t>
            </w:r>
          </w:p>
          <w:p w14:paraId="22F50191" w14:textId="54CE92E8"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C49CAA1" w14:textId="77777777" w:rsidR="0015066F" w:rsidRPr="0068581A" w:rsidRDefault="0015066F" w:rsidP="0015066F">
            <w:pPr>
              <w:rPr>
                <w:rFonts w:ascii="Times New Roman" w:hAnsi="Times New Roman" w:cs="Times New Roman"/>
                <w:sz w:val="24"/>
                <w:szCs w:val="24"/>
              </w:rPr>
            </w:pPr>
          </w:p>
        </w:tc>
      </w:tr>
      <w:tr w:rsidR="006E53F0" w:rsidRPr="0068581A" w14:paraId="74EC7927" w14:textId="77777777" w:rsidTr="000E2079">
        <w:tblPrEx>
          <w:jc w:val="left"/>
          <w:shd w:val="clear" w:color="auto" w:fill="auto"/>
        </w:tblPrEx>
        <w:trPr>
          <w:trHeight w:val="2583"/>
        </w:trPr>
        <w:tc>
          <w:tcPr>
            <w:tcW w:w="858" w:type="dxa"/>
          </w:tcPr>
          <w:p w14:paraId="107458F5" w14:textId="77777777" w:rsidR="006E53F0" w:rsidRPr="00663815" w:rsidRDefault="006E53F0" w:rsidP="006E53F0">
            <w:pPr>
              <w:pStyle w:val="Akapitzlist"/>
              <w:numPr>
                <w:ilvl w:val="0"/>
                <w:numId w:val="13"/>
              </w:numPr>
              <w:jc w:val="both"/>
              <w:rPr>
                <w:rFonts w:ascii="Times New Roman" w:hAnsi="Times New Roman" w:cs="Times New Roman"/>
                <w:b/>
              </w:rPr>
            </w:pPr>
          </w:p>
        </w:tc>
        <w:tc>
          <w:tcPr>
            <w:tcW w:w="2875" w:type="dxa"/>
          </w:tcPr>
          <w:p w14:paraId="5A8569AC" w14:textId="542517D6" w:rsidR="006E53F0" w:rsidRPr="0015066F" w:rsidRDefault="006E53F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w:t>
            </w:r>
            <w:r w:rsidRPr="006E53F0">
              <w:rPr>
                <w:rFonts w:ascii="Times New Roman" w:eastAsia="Times New Roman" w:hAnsi="Times New Roman" w:cs="Times New Roman"/>
                <w:color w:val="000000"/>
                <w:lang w:eastAsia="pl-PL"/>
              </w:rPr>
              <w:t>rozporządzeni</w:t>
            </w:r>
            <w:r>
              <w:rPr>
                <w:rFonts w:ascii="Times New Roman" w:eastAsia="Times New Roman" w:hAnsi="Times New Roman" w:cs="Times New Roman"/>
                <w:color w:val="000000"/>
                <w:lang w:eastAsia="pl-PL"/>
              </w:rPr>
              <w:t>a M</w:t>
            </w:r>
            <w:r w:rsidRPr="006E53F0">
              <w:rPr>
                <w:rFonts w:ascii="Times New Roman" w:eastAsia="Times New Roman" w:hAnsi="Times New Roman" w:cs="Times New Roman"/>
                <w:color w:val="000000"/>
                <w:lang w:eastAsia="pl-PL"/>
              </w:rPr>
              <w:t xml:space="preserve">inistra </w:t>
            </w:r>
            <w:r>
              <w:rPr>
                <w:rFonts w:ascii="Times New Roman" w:eastAsia="Times New Roman" w:hAnsi="Times New Roman" w:cs="Times New Roman"/>
                <w:color w:val="000000"/>
                <w:lang w:eastAsia="pl-PL"/>
              </w:rPr>
              <w:t>O</w:t>
            </w:r>
            <w:r w:rsidRPr="006E53F0">
              <w:rPr>
                <w:rFonts w:ascii="Times New Roman" w:eastAsia="Times New Roman" w:hAnsi="Times New Roman" w:cs="Times New Roman"/>
                <w:color w:val="000000"/>
                <w:lang w:eastAsia="pl-PL"/>
              </w:rPr>
              <w:t xml:space="preserve">brony </w:t>
            </w:r>
            <w:r>
              <w:rPr>
                <w:rFonts w:ascii="Times New Roman" w:eastAsia="Times New Roman" w:hAnsi="Times New Roman" w:cs="Times New Roman"/>
                <w:color w:val="000000"/>
                <w:lang w:eastAsia="pl-PL"/>
              </w:rPr>
              <w:t>N</w:t>
            </w:r>
            <w:r w:rsidRPr="006E53F0">
              <w:rPr>
                <w:rFonts w:ascii="Times New Roman" w:eastAsia="Times New Roman" w:hAnsi="Times New Roman" w:cs="Times New Roman"/>
                <w:color w:val="000000"/>
                <w:lang w:eastAsia="pl-PL"/>
              </w:rPr>
              <w:t>arodowej</w:t>
            </w:r>
            <w:r>
              <w:rPr>
                <w:rFonts w:ascii="Times New Roman" w:eastAsia="Times New Roman" w:hAnsi="Times New Roman" w:cs="Times New Roman"/>
                <w:color w:val="000000"/>
                <w:lang w:eastAsia="pl-PL"/>
              </w:rPr>
              <w:t xml:space="preserve"> </w:t>
            </w:r>
            <w:r w:rsidRPr="006E53F0">
              <w:rPr>
                <w:rFonts w:ascii="Times New Roman" w:eastAsia="Times New Roman" w:hAnsi="Times New Roman" w:cs="Times New Roman"/>
                <w:color w:val="000000"/>
                <w:lang w:eastAsia="pl-PL"/>
              </w:rPr>
              <w:t>w sprawie utworzenia garnizonów, przekształcenia niektórych garnizonów oraz zmiany rozporządzenia w sprawie zmiany utworzenia, przekształcenia i zniesienia garnizonów oraz określenia zadań, siedzib i terytorialnego zasięgu właściwości ich dowódców</w:t>
            </w:r>
          </w:p>
        </w:tc>
        <w:tc>
          <w:tcPr>
            <w:tcW w:w="3019" w:type="dxa"/>
          </w:tcPr>
          <w:p w14:paraId="13CEAD89" w14:textId="77777777" w:rsid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Projektowane rozporządzenie jest wydawane na podstawie</w:t>
            </w:r>
          </w:p>
          <w:p w14:paraId="6A5A2F62" w14:textId="77777777" w:rsidR="006E53F0" w:rsidRP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art. 16 ust. 3 ustawy z dnia 11 marca 2022 r. o obronie Ojczyzny</w:t>
            </w:r>
            <w:r>
              <w:rPr>
                <w:rFonts w:ascii="Times New Roman" w:eastAsiaTheme="minorEastAsia" w:hAnsi="Times New Roman" w:cs="Times New Roman"/>
                <w:lang w:eastAsia="pl-PL"/>
              </w:rPr>
              <w:t xml:space="preserve"> </w:t>
            </w:r>
            <w:r w:rsidRPr="006E53F0">
              <w:rPr>
                <w:rFonts w:ascii="Times New Roman" w:eastAsiaTheme="minorEastAsia" w:hAnsi="Times New Roman" w:cs="Times New Roman"/>
                <w:lang w:eastAsia="pl-PL"/>
              </w:rPr>
              <w:t>(</w:t>
            </w:r>
            <w:r w:rsidRPr="006E53F0">
              <w:rPr>
                <w:rFonts w:ascii="Times New Roman" w:eastAsiaTheme="minorEastAsia" w:hAnsi="Times New Roman" w:cs="Times New Roman"/>
                <w:bCs/>
                <w:lang w:eastAsia="pl-PL"/>
              </w:rPr>
              <w:t>Dz. U. z 2024 r. poz. 248, z późn. zm.</w:t>
            </w:r>
            <w:r w:rsidRPr="006E53F0">
              <w:rPr>
                <w:rFonts w:ascii="Times New Roman" w:eastAsiaTheme="minorEastAsia" w:hAnsi="Times New Roman" w:cs="Times New Roman"/>
                <w:lang w:eastAsia="pl-PL"/>
              </w:rPr>
              <w:t>).</w:t>
            </w:r>
          </w:p>
          <w:p w14:paraId="4B33CDF1" w14:textId="3156EFDB" w:rsidR="006E53F0" w:rsidRPr="0015066F" w:rsidRDefault="006E53F0" w:rsidP="006E53F0">
            <w:pPr>
              <w:rPr>
                <w:rFonts w:ascii="Times New Roman" w:eastAsiaTheme="minorEastAsia" w:hAnsi="Times New Roman" w:cs="Times New Roman"/>
                <w:lang w:eastAsia="pl-PL"/>
              </w:rPr>
            </w:pPr>
          </w:p>
        </w:tc>
        <w:tc>
          <w:tcPr>
            <w:tcW w:w="3593" w:type="dxa"/>
          </w:tcPr>
          <w:p w14:paraId="6DF21996" w14:textId="727DA5AB" w:rsidR="00992E20" w:rsidRDefault="00992E20" w:rsidP="00992E20">
            <w:pPr>
              <w:jc w:val="both"/>
              <w:rPr>
                <w:rFonts w:ascii="Times New Roman" w:hAnsi="Times New Roman"/>
                <w:color w:val="000000"/>
              </w:rPr>
            </w:pPr>
            <w:r w:rsidRPr="00992E20">
              <w:rPr>
                <w:rFonts w:ascii="Times New Roman" w:hAnsi="Times New Roman"/>
                <w:color w:val="000000"/>
              </w:rPr>
              <w:t>Projekt rozporządzenia sporządzony został z</w:t>
            </w:r>
            <w:r>
              <w:rPr>
                <w:rFonts w:ascii="Times New Roman" w:hAnsi="Times New Roman"/>
                <w:color w:val="000000"/>
              </w:rPr>
              <w:t xml:space="preserve"> konieczności uregulowania kwestii związanych z:</w:t>
            </w:r>
          </w:p>
          <w:p w14:paraId="601FCA35" w14:textId="77777777" w:rsidR="006E53F0" w:rsidRDefault="00992E20" w:rsidP="00992E20">
            <w:pPr>
              <w:jc w:val="both"/>
              <w:rPr>
                <w:rFonts w:ascii="Times New Roman" w:hAnsi="Times New Roman"/>
                <w:color w:val="000000"/>
              </w:rPr>
            </w:pPr>
            <w:r>
              <w:rPr>
                <w:rFonts w:ascii="Times New Roman" w:hAnsi="Times New Roman"/>
                <w:color w:val="000000"/>
              </w:rPr>
              <w:t>- u</w:t>
            </w:r>
            <w:r w:rsidRPr="00992E20">
              <w:rPr>
                <w:rFonts w:ascii="Times New Roman" w:hAnsi="Times New Roman"/>
                <w:color w:val="000000"/>
              </w:rPr>
              <w:t>tworzeni</w:t>
            </w:r>
            <w:r>
              <w:rPr>
                <w:rFonts w:ascii="Times New Roman" w:hAnsi="Times New Roman"/>
                <w:color w:val="000000"/>
              </w:rPr>
              <w:t>em</w:t>
            </w:r>
            <w:r w:rsidRPr="00992E20">
              <w:rPr>
                <w:rFonts w:ascii="Times New Roman" w:hAnsi="Times New Roman"/>
                <w:color w:val="000000"/>
              </w:rPr>
              <w:t xml:space="preserve"> now</w:t>
            </w:r>
            <w:r>
              <w:rPr>
                <w:rFonts w:ascii="Times New Roman" w:hAnsi="Times New Roman"/>
                <w:color w:val="000000"/>
              </w:rPr>
              <w:t>ych</w:t>
            </w:r>
            <w:r w:rsidRPr="00992E20">
              <w:rPr>
                <w:rFonts w:ascii="Times New Roman" w:hAnsi="Times New Roman"/>
                <w:color w:val="000000"/>
              </w:rPr>
              <w:t xml:space="preserve"> garnizon</w:t>
            </w:r>
            <w:r>
              <w:rPr>
                <w:rFonts w:ascii="Times New Roman" w:hAnsi="Times New Roman"/>
                <w:color w:val="000000"/>
              </w:rPr>
              <w:t>ów</w:t>
            </w:r>
          </w:p>
          <w:p w14:paraId="4AA89371"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ami</w:t>
            </w:r>
            <w:r w:rsidRPr="00992E20">
              <w:rPr>
                <w:rFonts w:ascii="Times New Roman" w:hAnsi="Times New Roman"/>
                <w:color w:val="000000"/>
              </w:rPr>
              <w:t xml:space="preserve"> terytorialnego zasięgu garnizonów</w:t>
            </w:r>
          </w:p>
          <w:p w14:paraId="3843B46C"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ą</w:t>
            </w:r>
            <w:r w:rsidRPr="00992E20">
              <w:rPr>
                <w:rFonts w:ascii="Times New Roman" w:hAnsi="Times New Roman"/>
                <w:color w:val="000000"/>
              </w:rPr>
              <w:t xml:space="preserve"> miejsca siedziby dowódcy garnizonu</w:t>
            </w:r>
          </w:p>
          <w:p w14:paraId="2641C261" w14:textId="17746636" w:rsidR="00992E20" w:rsidRDefault="00992E20" w:rsidP="00FF61B2">
            <w:pPr>
              <w:ind w:left="77" w:hanging="77"/>
              <w:jc w:val="both"/>
              <w:rPr>
                <w:rFonts w:ascii="Times New Roman" w:hAnsi="Times New Roman"/>
                <w:color w:val="000000"/>
              </w:rPr>
            </w:pPr>
            <w:r>
              <w:rPr>
                <w:rFonts w:ascii="Times New Roman" w:hAnsi="Times New Roman"/>
                <w:color w:val="000000"/>
              </w:rPr>
              <w:t>- a</w:t>
            </w:r>
            <w:r w:rsidR="00FF61B2">
              <w:rPr>
                <w:rFonts w:ascii="Times New Roman" w:hAnsi="Times New Roman"/>
                <w:color w:val="000000"/>
              </w:rPr>
              <w:t>k</w:t>
            </w:r>
            <w:r w:rsidRPr="00992E20">
              <w:rPr>
                <w:rFonts w:ascii="Times New Roman" w:hAnsi="Times New Roman"/>
                <w:color w:val="000000"/>
              </w:rPr>
              <w:t>tualizacj</w:t>
            </w:r>
            <w:r>
              <w:rPr>
                <w:rFonts w:ascii="Times New Roman" w:hAnsi="Times New Roman"/>
                <w:color w:val="000000"/>
              </w:rPr>
              <w:t>ą</w:t>
            </w:r>
            <w:r w:rsidRPr="00992E20">
              <w:rPr>
                <w:rFonts w:ascii="Times New Roman" w:hAnsi="Times New Roman"/>
                <w:color w:val="000000"/>
              </w:rPr>
              <w:t xml:space="preserve"> zadań dowódców garnizonów</w:t>
            </w:r>
          </w:p>
          <w:p w14:paraId="1D7063F4" w14:textId="175E4B1D" w:rsidR="00FF61B2" w:rsidRDefault="00FF61B2" w:rsidP="00FF61B2">
            <w:pPr>
              <w:ind w:left="77" w:hanging="77"/>
              <w:jc w:val="both"/>
              <w:rPr>
                <w:rFonts w:ascii="Times New Roman" w:hAnsi="Times New Roman"/>
                <w:color w:val="000000"/>
              </w:rPr>
            </w:pPr>
            <w:r>
              <w:rPr>
                <w:rFonts w:ascii="Times New Roman" w:hAnsi="Times New Roman"/>
                <w:color w:val="000000"/>
              </w:rPr>
              <w:t xml:space="preserve">co ma </w:t>
            </w:r>
            <w:r w:rsidRPr="00FF61B2">
              <w:rPr>
                <w:rFonts w:ascii="Times New Roman" w:hAnsi="Times New Roman"/>
                <w:color w:val="000000"/>
              </w:rPr>
              <w:t xml:space="preserve">na celu usprawnienie funkcjonowania Sił Zbrojnych RP, jednostek wojskowych i poszczególnych pododdziałów, </w:t>
            </w:r>
            <w:r>
              <w:rPr>
                <w:rFonts w:ascii="Times New Roman" w:hAnsi="Times New Roman"/>
                <w:color w:val="000000"/>
              </w:rPr>
              <w:t>i</w:t>
            </w:r>
            <w:r w:rsidRPr="00FF61B2">
              <w:rPr>
                <w:rFonts w:ascii="Times New Roman" w:hAnsi="Times New Roman"/>
                <w:color w:val="000000"/>
              </w:rPr>
              <w:t xml:space="preserve"> jednocześnie ułatwi</w:t>
            </w:r>
            <w:r>
              <w:rPr>
                <w:rFonts w:ascii="Times New Roman" w:hAnsi="Times New Roman"/>
                <w:color w:val="000000"/>
              </w:rPr>
              <w:t>enie</w:t>
            </w:r>
            <w:r w:rsidRPr="00FF61B2">
              <w:rPr>
                <w:rFonts w:ascii="Times New Roman" w:hAnsi="Times New Roman"/>
                <w:color w:val="000000"/>
              </w:rPr>
              <w:t xml:space="preserve"> realizacj</w:t>
            </w:r>
            <w:r>
              <w:rPr>
                <w:rFonts w:ascii="Times New Roman" w:hAnsi="Times New Roman"/>
                <w:color w:val="000000"/>
              </w:rPr>
              <w:t>i</w:t>
            </w:r>
            <w:r w:rsidRPr="00FF61B2">
              <w:rPr>
                <w:rFonts w:ascii="Times New Roman" w:hAnsi="Times New Roman"/>
                <w:color w:val="000000"/>
              </w:rPr>
              <w:t xml:space="preserve"> zadań dowódcom garnizonów.</w:t>
            </w:r>
          </w:p>
        </w:tc>
        <w:tc>
          <w:tcPr>
            <w:tcW w:w="1150" w:type="dxa"/>
          </w:tcPr>
          <w:p w14:paraId="7BB75377" w14:textId="1A5B04BB"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309F58A" w14:textId="57FD6027" w:rsidR="006E53F0" w:rsidRDefault="006E53F0" w:rsidP="006E53F0">
            <w:pPr>
              <w:jc w:val="center"/>
              <w:rPr>
                <w:rFonts w:ascii="Times New Roman" w:hAnsi="Times New Roman" w:cs="Times New Roman"/>
                <w:szCs w:val="24"/>
              </w:rPr>
            </w:pPr>
            <w:r w:rsidRPr="006E53F0">
              <w:rPr>
                <w:rFonts w:ascii="Times New Roman" w:hAnsi="Times New Roman" w:cs="Times New Roman"/>
                <w:szCs w:val="24"/>
              </w:rPr>
              <w:t xml:space="preserve">Szef </w:t>
            </w:r>
            <w:r w:rsidR="00FF61B2" w:rsidRPr="00FF61B2">
              <w:rPr>
                <w:rFonts w:ascii="Times New Roman" w:hAnsi="Times New Roman" w:cs="Times New Roman"/>
                <w:szCs w:val="24"/>
              </w:rPr>
              <w:t>Zarząd</w:t>
            </w:r>
            <w:r w:rsidR="00FF61B2">
              <w:rPr>
                <w:rFonts w:ascii="Times New Roman" w:hAnsi="Times New Roman" w:cs="Times New Roman"/>
                <w:szCs w:val="24"/>
              </w:rPr>
              <w:t>u</w:t>
            </w:r>
            <w:r w:rsidR="00FF61B2" w:rsidRPr="00FF61B2">
              <w:rPr>
                <w:rFonts w:ascii="Times New Roman" w:hAnsi="Times New Roman" w:cs="Times New Roman"/>
                <w:szCs w:val="24"/>
              </w:rPr>
              <w:t xml:space="preserve"> Planowania i Programowania Rozwoju Sił Zbrojnych</w:t>
            </w:r>
            <w:r w:rsidRPr="006E53F0">
              <w:rPr>
                <w:rFonts w:ascii="Times New Roman" w:hAnsi="Times New Roman" w:cs="Times New Roman"/>
                <w:szCs w:val="24"/>
              </w:rPr>
              <w:t>-P5</w:t>
            </w:r>
            <w:r>
              <w:rPr>
                <w:rFonts w:ascii="Times New Roman" w:hAnsi="Times New Roman" w:cs="Times New Roman"/>
                <w:szCs w:val="24"/>
              </w:rPr>
              <w:t xml:space="preserve"> Sztabu Generalnego WP </w:t>
            </w:r>
          </w:p>
        </w:tc>
        <w:tc>
          <w:tcPr>
            <w:tcW w:w="1294" w:type="dxa"/>
          </w:tcPr>
          <w:p w14:paraId="67E9B739"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C26F115"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01D8BF7" w14:textId="4CFB7145"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388F84F5" w14:textId="77777777" w:rsidR="006E53F0" w:rsidRPr="0068581A" w:rsidRDefault="006E53F0" w:rsidP="006E53F0">
            <w:pPr>
              <w:rPr>
                <w:rFonts w:ascii="Times New Roman" w:hAnsi="Times New Roman" w:cs="Times New Roman"/>
                <w:sz w:val="24"/>
                <w:szCs w:val="24"/>
              </w:rPr>
            </w:pPr>
          </w:p>
        </w:tc>
      </w:tr>
      <w:tr w:rsidR="00F8179C" w:rsidRPr="0068581A" w14:paraId="4021C4F4" w14:textId="77777777" w:rsidTr="000E2079">
        <w:tblPrEx>
          <w:jc w:val="left"/>
          <w:shd w:val="clear" w:color="auto" w:fill="auto"/>
        </w:tblPrEx>
        <w:trPr>
          <w:trHeight w:val="2583"/>
        </w:trPr>
        <w:tc>
          <w:tcPr>
            <w:tcW w:w="858" w:type="dxa"/>
          </w:tcPr>
          <w:p w14:paraId="1488BC0B" w14:textId="77777777" w:rsidR="00F8179C" w:rsidRPr="00663815" w:rsidRDefault="00F8179C" w:rsidP="006E53F0">
            <w:pPr>
              <w:pStyle w:val="Akapitzlist"/>
              <w:numPr>
                <w:ilvl w:val="0"/>
                <w:numId w:val="13"/>
              </w:numPr>
              <w:jc w:val="both"/>
              <w:rPr>
                <w:rFonts w:ascii="Times New Roman" w:hAnsi="Times New Roman" w:cs="Times New Roman"/>
                <w:b/>
              </w:rPr>
            </w:pPr>
          </w:p>
        </w:tc>
        <w:tc>
          <w:tcPr>
            <w:tcW w:w="2875" w:type="dxa"/>
          </w:tcPr>
          <w:p w14:paraId="47C1B65A" w14:textId="51CD1305" w:rsidR="00F8179C" w:rsidRPr="00F8179C" w:rsidRDefault="00F8179C"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 świadczeń przysługujących funkcjonariuszom Służby Kontrwywiadu Wojskowego za podróże służbowe, przeniesienia lub delegowania</w:t>
            </w:r>
          </w:p>
          <w:p w14:paraId="5CA2B967" w14:textId="77777777" w:rsidR="00F8179C" w:rsidRDefault="00F8179C" w:rsidP="00F8179C">
            <w:pPr>
              <w:spacing w:before="120" w:after="120"/>
              <w:jc w:val="both"/>
              <w:rPr>
                <w:rFonts w:ascii="Times New Roman" w:eastAsia="Times New Roman" w:hAnsi="Times New Roman" w:cs="Times New Roman"/>
                <w:color w:val="000000"/>
                <w:lang w:eastAsia="pl-PL"/>
              </w:rPr>
            </w:pPr>
          </w:p>
        </w:tc>
        <w:tc>
          <w:tcPr>
            <w:tcW w:w="3019" w:type="dxa"/>
          </w:tcPr>
          <w:p w14:paraId="3A3292E0"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Projektowane rozporządzenie jest wydawane na podstawie</w:t>
            </w:r>
          </w:p>
          <w:p w14:paraId="0BF4C531"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art. 87 ustawy z dnia 9 czerwca 2006 r. o służbie funkcjonariuszy Służby Kontrwywiadu Wojskowego oraz Służby Wywiadu Wojskowego (Dz. U. z 2023 r. poz. 2098 oraz z 2024 r. poz. 1871)</w:t>
            </w:r>
          </w:p>
          <w:p w14:paraId="69AF823A" w14:textId="77777777" w:rsidR="00F8179C" w:rsidRPr="00F8179C" w:rsidRDefault="00F8179C" w:rsidP="00F8179C">
            <w:pPr>
              <w:jc w:val="both"/>
              <w:rPr>
                <w:rFonts w:ascii="Times New Roman" w:eastAsia="Times New Roman" w:hAnsi="Times New Roman" w:cs="Times New Roman"/>
                <w:color w:val="000000"/>
                <w:lang w:eastAsia="pl-PL"/>
              </w:rPr>
            </w:pPr>
          </w:p>
        </w:tc>
        <w:tc>
          <w:tcPr>
            <w:tcW w:w="3593" w:type="dxa"/>
          </w:tcPr>
          <w:p w14:paraId="0D23D4CC" w14:textId="37941D20"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Projekt rozporządzenia ma na celu ujednolicenie sposobu przyznawania oraz ustalania wysokości należności przysługujących funkcjonariuszom Służby Kontrwywiadu Wojskowego, , z tytułu krajowych podróży służbowych z przepisami obowiązującymi w tym zakresie w stosunku do żołnierzy zawodowych, tj. ustawy z dnia 11 marca 2022 r. o obronie Ojczyzny (Dz. U. z 2024 r. poz. 248, z późn. zm.),  a także rozporządzenia Ministra Obrony Narodowej z dnia 6 lipca 2022 r. w sprawie należności pieniężnych żołnierzy zawodowych za przeniesienia, przesiedlenia i podróże służbowe (Dz. U. z 2022 r. poz. 1464, z późn. zm.). </w:t>
            </w:r>
          </w:p>
        </w:tc>
        <w:tc>
          <w:tcPr>
            <w:tcW w:w="1150" w:type="dxa"/>
          </w:tcPr>
          <w:p w14:paraId="32A754E7" w14:textId="78E5D689"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MON</w:t>
            </w:r>
          </w:p>
        </w:tc>
        <w:tc>
          <w:tcPr>
            <w:tcW w:w="1725" w:type="dxa"/>
          </w:tcPr>
          <w:p w14:paraId="5870DDA2" w14:textId="2DCB9D5E"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Biura Administracyjnego SKW</w:t>
            </w:r>
          </w:p>
        </w:tc>
        <w:tc>
          <w:tcPr>
            <w:tcW w:w="1294" w:type="dxa"/>
          </w:tcPr>
          <w:p w14:paraId="51FF3DF2"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47F85CB5"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7CF38722" w14:textId="1E0965E5"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25942A26" w14:textId="77777777" w:rsidR="00F8179C" w:rsidRPr="0068581A" w:rsidRDefault="00F8179C" w:rsidP="006E53F0">
            <w:pPr>
              <w:rPr>
                <w:rFonts w:ascii="Times New Roman" w:hAnsi="Times New Roman" w:cs="Times New Roman"/>
                <w:sz w:val="24"/>
                <w:szCs w:val="24"/>
              </w:rPr>
            </w:pPr>
          </w:p>
        </w:tc>
      </w:tr>
      <w:tr w:rsidR="00C0400A" w:rsidRPr="0068581A" w14:paraId="4D438F5F" w14:textId="77777777" w:rsidTr="000E2079">
        <w:tblPrEx>
          <w:jc w:val="left"/>
          <w:shd w:val="clear" w:color="auto" w:fill="auto"/>
        </w:tblPrEx>
        <w:trPr>
          <w:trHeight w:val="2583"/>
        </w:trPr>
        <w:tc>
          <w:tcPr>
            <w:tcW w:w="858" w:type="dxa"/>
          </w:tcPr>
          <w:p w14:paraId="2F6F89A0" w14:textId="77777777" w:rsidR="00C0400A" w:rsidRPr="00663815" w:rsidRDefault="00C0400A" w:rsidP="006E53F0">
            <w:pPr>
              <w:pStyle w:val="Akapitzlist"/>
              <w:numPr>
                <w:ilvl w:val="0"/>
                <w:numId w:val="13"/>
              </w:numPr>
              <w:jc w:val="both"/>
              <w:rPr>
                <w:rFonts w:ascii="Times New Roman" w:hAnsi="Times New Roman" w:cs="Times New Roman"/>
                <w:b/>
              </w:rPr>
            </w:pPr>
          </w:p>
        </w:tc>
        <w:tc>
          <w:tcPr>
            <w:tcW w:w="2875" w:type="dxa"/>
          </w:tcPr>
          <w:p w14:paraId="63140B63" w14:textId="3C78F8E2"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w:t>
            </w:r>
            <w:r>
              <w:rPr>
                <w:rFonts w:ascii="Times New Roman" w:eastAsia="Times New Roman" w:hAnsi="Times New Roman" w:cs="Times New Roman"/>
                <w:color w:val="000000"/>
                <w:lang w:eastAsia="pl-PL"/>
              </w:rPr>
              <w:t xml:space="preserve"> uzbrojenia i wyposażenia funkcjonariuszy Służby Wywiadu Wojskowego</w:t>
            </w:r>
          </w:p>
          <w:p w14:paraId="615CA977" w14:textId="77777777"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p>
          <w:p w14:paraId="64FF7F56" w14:textId="77777777" w:rsidR="00C0400A" w:rsidRPr="00F8179C" w:rsidRDefault="00C0400A" w:rsidP="00C0400A">
            <w:pPr>
              <w:pStyle w:val="TYTUAKTUprzedmiotregulacjiustawylubrozporzdzenia"/>
              <w:rPr>
                <w:rFonts w:ascii="Times New Roman" w:eastAsia="Times New Roman" w:hAnsi="Times New Roman" w:cs="Times New Roman"/>
                <w:color w:val="000000"/>
              </w:rPr>
            </w:pPr>
          </w:p>
        </w:tc>
        <w:tc>
          <w:tcPr>
            <w:tcW w:w="3019" w:type="dxa"/>
          </w:tcPr>
          <w:p w14:paraId="38C4F9A2" w14:textId="0AB58A39" w:rsidR="00C0400A" w:rsidRPr="00C0400A" w:rsidRDefault="00C0400A" w:rsidP="00F8179C">
            <w:pPr>
              <w:jc w:val="both"/>
              <w:rPr>
                <w:rFonts w:ascii="Times New Roman" w:hAnsi="Times New Roman"/>
                <w:lang w:eastAsia="zh-CN"/>
              </w:rPr>
            </w:pPr>
            <w:r>
              <w:rPr>
                <w:rFonts w:ascii="Times New Roman" w:hAnsi="Times New Roman"/>
                <w:lang w:eastAsia="zh-CN"/>
              </w:rPr>
              <w:t>Projektowane rozporządzenie wydawane jest na podstawie a</w:t>
            </w:r>
            <w:r w:rsidRPr="003751EA">
              <w:rPr>
                <w:rFonts w:ascii="Times New Roman" w:hAnsi="Times New Roman"/>
                <w:lang w:eastAsia="zh-CN"/>
              </w:rPr>
              <w:t>rt. 47 ust. 2 ustawy z dnia 9 czerwca 2006 r. o służbie funkcjonariuszy Służby Kontrwywiadu Wojskowego oraz Służby Wywiadu Wojskowego</w:t>
            </w:r>
            <w:r w:rsidRPr="00C0400A">
              <w:rPr>
                <w:rFonts w:ascii="Times New Roman" w:hAnsi="Times New Roman"/>
                <w:lang w:eastAsia="zh-CN"/>
              </w:rPr>
              <w:t xml:space="preserve"> </w:t>
            </w:r>
            <w:r>
              <w:rPr>
                <w:rFonts w:ascii="Times New Roman" w:hAnsi="Times New Roman"/>
                <w:lang w:eastAsia="zh-CN"/>
              </w:rPr>
              <w:t>(</w:t>
            </w:r>
            <w:r w:rsidRPr="00C0400A">
              <w:rPr>
                <w:rFonts w:ascii="Times New Roman" w:hAnsi="Times New Roman"/>
                <w:lang w:eastAsia="zh-CN"/>
              </w:rPr>
              <w:t>Dz. U. z 2023 r. poz. 2098 oraz z 202</w:t>
            </w:r>
            <w:r w:rsidR="00CD64C3">
              <w:rPr>
                <w:rFonts w:ascii="Times New Roman" w:hAnsi="Times New Roman"/>
                <w:lang w:eastAsia="zh-CN"/>
              </w:rPr>
              <w:t>4</w:t>
            </w:r>
            <w:r w:rsidRPr="00C0400A">
              <w:rPr>
                <w:rFonts w:ascii="Times New Roman" w:hAnsi="Times New Roman"/>
                <w:lang w:eastAsia="zh-CN"/>
              </w:rPr>
              <w:t xml:space="preserve"> r. poz. 1871</w:t>
            </w:r>
            <w:r>
              <w:rPr>
                <w:rFonts w:ascii="Times New Roman" w:hAnsi="Times New Roman"/>
                <w:lang w:eastAsia="zh-CN"/>
              </w:rPr>
              <w:t>)</w:t>
            </w:r>
          </w:p>
        </w:tc>
        <w:tc>
          <w:tcPr>
            <w:tcW w:w="3593" w:type="dxa"/>
          </w:tcPr>
          <w:p w14:paraId="38B85EB0" w14:textId="35C40550" w:rsidR="00766A0D" w:rsidRPr="00766A0D" w:rsidRDefault="00766A0D" w:rsidP="00766A0D">
            <w:pPr>
              <w:spacing w:after="120" w:line="252"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rozporządzenia ma na celu doprecyzowanie istniejących uregulowań </w:t>
            </w:r>
            <w:r w:rsidRPr="00766A0D">
              <w:rPr>
                <w:rFonts w:ascii="Times New Roman" w:eastAsia="Times New Roman" w:hAnsi="Times New Roman" w:cs="Times New Roman"/>
                <w:color w:val="000000"/>
                <w:lang w:eastAsia="pl-PL"/>
              </w:rPr>
              <w:t>dotyczących przyznawania uzbrojenia i wyposażenia w Służbie Wywiadu Wojskowego, jak i wprowadzenia nowych norm uzbrojenia i wyposażenia</w:t>
            </w:r>
            <w:r>
              <w:rPr>
                <w:rFonts w:ascii="Times New Roman" w:eastAsia="Times New Roman" w:hAnsi="Times New Roman" w:cs="Times New Roman"/>
                <w:color w:val="000000"/>
                <w:lang w:eastAsia="pl-PL"/>
              </w:rPr>
              <w:t xml:space="preserve">, jak również zapewnienie  </w:t>
            </w:r>
            <w:r w:rsidRPr="00766A0D">
              <w:rPr>
                <w:rFonts w:ascii="Times New Roman" w:eastAsia="Times New Roman" w:hAnsi="Times New Roman" w:cs="Times New Roman"/>
                <w:color w:val="000000"/>
                <w:lang w:eastAsia="pl-PL"/>
              </w:rPr>
              <w:t xml:space="preserve">adekwatności uzbrojenia i wyposażenia funkcjonariuszy Służby Wywiadu Wojskowego z tym posiadanym przez żołnierzy Sił Zbrojnych RP. </w:t>
            </w:r>
            <w:r>
              <w:rPr>
                <w:rFonts w:ascii="Times New Roman" w:eastAsia="Times New Roman" w:hAnsi="Times New Roman" w:cs="Times New Roman"/>
                <w:color w:val="000000"/>
                <w:lang w:eastAsia="pl-PL"/>
              </w:rPr>
              <w:t>Ponadto wprowadza uregulowania dotyczące zasad przyznawania broni dla Szefa SWW i jego zastępców.</w:t>
            </w:r>
          </w:p>
          <w:p w14:paraId="77A98B33" w14:textId="14155B0F" w:rsidR="00C0400A" w:rsidRPr="00F8179C" w:rsidRDefault="00C0400A" w:rsidP="00F8179C">
            <w:pPr>
              <w:jc w:val="both"/>
              <w:rPr>
                <w:rFonts w:ascii="Times New Roman" w:eastAsia="Times New Roman" w:hAnsi="Times New Roman" w:cs="Times New Roman"/>
                <w:color w:val="000000"/>
                <w:lang w:eastAsia="pl-PL"/>
              </w:rPr>
            </w:pPr>
          </w:p>
        </w:tc>
        <w:tc>
          <w:tcPr>
            <w:tcW w:w="1150" w:type="dxa"/>
          </w:tcPr>
          <w:p w14:paraId="3E4E0B14" w14:textId="2E6813E4"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MON</w:t>
            </w:r>
          </w:p>
        </w:tc>
        <w:tc>
          <w:tcPr>
            <w:tcW w:w="1725" w:type="dxa"/>
          </w:tcPr>
          <w:p w14:paraId="530BD94D" w14:textId="22C09555"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Szef SWW</w:t>
            </w:r>
          </w:p>
        </w:tc>
        <w:tc>
          <w:tcPr>
            <w:tcW w:w="1294" w:type="dxa"/>
          </w:tcPr>
          <w:p w14:paraId="0174F774"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7F45BD5B"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089C536A" w14:textId="317E504F" w:rsidR="00C0400A"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7038C752" w14:textId="77777777" w:rsidR="00C0400A" w:rsidRPr="0068581A" w:rsidRDefault="00C0400A" w:rsidP="006E53F0">
            <w:pPr>
              <w:rPr>
                <w:rFonts w:ascii="Times New Roman" w:hAnsi="Times New Roman" w:cs="Times New Roman"/>
                <w:sz w:val="24"/>
                <w:szCs w:val="24"/>
              </w:rPr>
            </w:pPr>
          </w:p>
        </w:tc>
      </w:tr>
      <w:tr w:rsidR="007E3E0F" w:rsidRPr="0068581A" w14:paraId="56D4F897" w14:textId="77777777" w:rsidTr="000E2079">
        <w:tblPrEx>
          <w:jc w:val="left"/>
          <w:shd w:val="clear" w:color="auto" w:fill="auto"/>
        </w:tblPrEx>
        <w:trPr>
          <w:trHeight w:val="2583"/>
        </w:trPr>
        <w:tc>
          <w:tcPr>
            <w:tcW w:w="858" w:type="dxa"/>
          </w:tcPr>
          <w:p w14:paraId="04C1432A" w14:textId="77777777" w:rsidR="007E3E0F" w:rsidRPr="00663815" w:rsidRDefault="007E3E0F" w:rsidP="007E3E0F">
            <w:pPr>
              <w:pStyle w:val="Akapitzlist"/>
              <w:numPr>
                <w:ilvl w:val="0"/>
                <w:numId w:val="13"/>
              </w:numPr>
              <w:jc w:val="both"/>
              <w:rPr>
                <w:rFonts w:ascii="Times New Roman" w:hAnsi="Times New Roman" w:cs="Times New Roman"/>
                <w:b/>
              </w:rPr>
            </w:pPr>
          </w:p>
        </w:tc>
        <w:tc>
          <w:tcPr>
            <w:tcW w:w="2875" w:type="dxa"/>
          </w:tcPr>
          <w:p w14:paraId="165DC228" w14:textId="77777777" w:rsidR="00C8143E" w:rsidRPr="00E725EC" w:rsidRDefault="007E3E0F" w:rsidP="00C8143E">
            <w:pPr>
              <w:spacing w:after="244" w:line="249" w:lineRule="auto"/>
              <w:ind w:left="43" w:right="7" w:firstLine="5"/>
              <w:jc w:val="both"/>
              <w:rPr>
                <w:rFonts w:ascii="Times New Roman" w:eastAsia="Times New Roman" w:hAnsi="Times New Roman" w:cs="Times New Roman"/>
                <w:bCs/>
                <w:lang w:eastAsia="pl-PL"/>
              </w:rPr>
            </w:pPr>
            <w:r w:rsidRPr="00E725EC">
              <w:rPr>
                <w:rFonts w:ascii="Times New Roman" w:eastAsia="Times New Roman" w:hAnsi="Times New Roman" w:cs="Times New Roman"/>
                <w:lang w:eastAsia="pl-PL"/>
              </w:rPr>
              <w:t xml:space="preserve">Projekt rozporządzenia Ministra Obrony Narodowej zmieniającego rozporządzenie w sprawie </w:t>
            </w:r>
            <w:r w:rsidR="00C8143E" w:rsidRPr="00E725EC">
              <w:rPr>
                <w:rFonts w:ascii="Times New Roman" w:eastAsia="Times New Roman" w:hAnsi="Times New Roman" w:cs="Times New Roman"/>
                <w:bCs/>
                <w:lang w:eastAsia="pl-PL"/>
              </w:rPr>
              <w:t>rejestracji pojazdów Służby Kontrwywiadu Wojskowego i Służby Wywiadu Wojskowego</w:t>
            </w:r>
            <w:bookmarkStart w:id="10" w:name="_Hlk98244725"/>
          </w:p>
          <w:bookmarkEnd w:id="10"/>
          <w:p w14:paraId="053A4567" w14:textId="53CA63A6" w:rsidR="007E3E0F" w:rsidRPr="00E725EC" w:rsidRDefault="007E3E0F" w:rsidP="007E3E0F">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27853B2A" w14:textId="34B37239" w:rsidR="007E3E0F" w:rsidRPr="00E725EC" w:rsidRDefault="007E3E0F" w:rsidP="00E725EC">
            <w:pPr>
              <w:jc w:val="both"/>
              <w:rPr>
                <w:rFonts w:ascii="Times New Roman" w:hAnsi="Times New Roman"/>
                <w:lang w:eastAsia="zh-CN"/>
              </w:rPr>
            </w:pPr>
            <w:r w:rsidRPr="00E725EC">
              <w:rPr>
                <w:rFonts w:ascii="Times New Roman" w:eastAsia="Times New Roman" w:hAnsi="Times New Roman" w:cs="Times New Roman"/>
                <w:lang w:eastAsia="pl-PL"/>
              </w:rPr>
              <w:t>Projektowane rozporządzenie jest wydawane na podstawie</w:t>
            </w:r>
            <w:r w:rsidR="00E725EC">
              <w:rPr>
                <w:rFonts w:ascii="Times New Roman" w:eastAsia="Times New Roman" w:hAnsi="Times New Roman" w:cs="Times New Roman"/>
                <w:lang w:eastAsia="pl-PL"/>
              </w:rPr>
              <w:t xml:space="preserve"> </w:t>
            </w:r>
            <w:r w:rsidR="00C8143E" w:rsidRPr="00E725EC">
              <w:rPr>
                <w:rFonts w:ascii="Times New Roman" w:eastAsia="Times New Roman" w:hAnsi="Times New Roman" w:cs="Times New Roman"/>
                <w:lang w:eastAsia="pl-PL"/>
              </w:rPr>
              <w:t xml:space="preserve">art. 76 ust. 2a ustawy z dnia 20 czerwca 1997 r. – Prawo o ruchu drogowym (Dz. U. z 2024 r. poz. 1251) </w:t>
            </w:r>
          </w:p>
        </w:tc>
        <w:tc>
          <w:tcPr>
            <w:tcW w:w="3593" w:type="dxa"/>
          </w:tcPr>
          <w:p w14:paraId="3D3B7D52" w14:textId="3DEF1BD5" w:rsidR="007E3E0F" w:rsidRPr="007E3E0F" w:rsidRDefault="008E463C" w:rsidP="007E3E0F">
            <w:pPr>
              <w:spacing w:after="120" w:line="252" w:lineRule="auto"/>
              <w:jc w:val="both"/>
              <w:rPr>
                <w:rFonts w:ascii="Times New Roman" w:eastAsia="Times New Roman" w:hAnsi="Times New Roman" w:cs="Times New Roman"/>
                <w:color w:val="FF0000"/>
                <w:lang w:eastAsia="pl-PL"/>
              </w:rPr>
            </w:pPr>
            <w:r w:rsidRPr="00F15F6B">
              <w:rPr>
                <w:rFonts w:ascii="Times New Roman" w:eastAsia="Times New Roman" w:hAnsi="Times New Roman" w:cs="Times New Roman"/>
                <w:lang w:eastAsia="pl-PL"/>
              </w:rPr>
              <w:t xml:space="preserve">Projekt rozporządzenia ma na celu usankcjonowanie, mając na uwadze wymagania ustawy z dnia 22 listopada 2018 r.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(Dz. U. z 2024 r. poz. 1669 i 1863) w zakresie zabezpieczenia dokumentów publicznych, nowego wzoru dowodu rejestracyjnego pojazdu Służby Kontrwywiadu Wojskowego i Służby Wywiadu Wojskowego. Wzór ten uwzględnia wymagania dotyczące minimalnych zabezpieczeń określonych w ustawie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posiada też rekomendację Komisji do spraw dokumentów publicznych działającej przy ministrze właściwym do spraw wewnętrznych. </w:t>
            </w:r>
          </w:p>
        </w:tc>
        <w:tc>
          <w:tcPr>
            <w:tcW w:w="1150" w:type="dxa"/>
          </w:tcPr>
          <w:p w14:paraId="2E437C12" w14:textId="195E9FB4"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DFB8ABD" w14:textId="5E217F86"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Biura Administracyjnego SKW</w:t>
            </w:r>
          </w:p>
        </w:tc>
        <w:tc>
          <w:tcPr>
            <w:tcW w:w="1294" w:type="dxa"/>
          </w:tcPr>
          <w:p w14:paraId="46262E4B"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1CABB54"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6066A72" w14:textId="19815551"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1F2E85F0" w14:textId="77777777" w:rsidR="007E3E0F" w:rsidRPr="0068581A" w:rsidRDefault="007E3E0F" w:rsidP="007E3E0F">
            <w:pPr>
              <w:rPr>
                <w:rFonts w:ascii="Times New Roman" w:hAnsi="Times New Roman" w:cs="Times New Roman"/>
                <w:sz w:val="24"/>
                <w:szCs w:val="24"/>
              </w:rPr>
            </w:pPr>
          </w:p>
        </w:tc>
      </w:tr>
      <w:tr w:rsidR="00383F45" w:rsidRPr="0068581A" w14:paraId="2C80D5EB" w14:textId="77777777" w:rsidTr="000E2079">
        <w:tblPrEx>
          <w:jc w:val="left"/>
          <w:shd w:val="clear" w:color="auto" w:fill="auto"/>
        </w:tblPrEx>
        <w:trPr>
          <w:trHeight w:val="2583"/>
        </w:trPr>
        <w:tc>
          <w:tcPr>
            <w:tcW w:w="858" w:type="dxa"/>
          </w:tcPr>
          <w:p w14:paraId="1026A076" w14:textId="77777777" w:rsidR="00383F45" w:rsidRPr="00663815" w:rsidRDefault="00383F45" w:rsidP="007E3E0F">
            <w:pPr>
              <w:pStyle w:val="Akapitzlist"/>
              <w:numPr>
                <w:ilvl w:val="0"/>
                <w:numId w:val="13"/>
              </w:numPr>
              <w:jc w:val="both"/>
              <w:rPr>
                <w:rFonts w:ascii="Times New Roman" w:hAnsi="Times New Roman" w:cs="Times New Roman"/>
                <w:b/>
              </w:rPr>
            </w:pPr>
          </w:p>
        </w:tc>
        <w:tc>
          <w:tcPr>
            <w:tcW w:w="2875" w:type="dxa"/>
          </w:tcPr>
          <w:p w14:paraId="32850F64" w14:textId="0564EBAF" w:rsidR="00383F45" w:rsidRPr="00383F45" w:rsidRDefault="00383F45" w:rsidP="00383F45">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stawek uposażenia zasadniczego oraz dodatków do uposażenia zasadniczego żołnierzy niebędących żołnierzami zawodowymi</w:t>
            </w:r>
            <w:r>
              <w:rPr>
                <w:rFonts w:ascii="Times New Roman" w:eastAsia="Times New Roman" w:hAnsi="Times New Roman" w:cs="Times New Roman"/>
                <w:bCs/>
                <w:lang w:eastAsia="pl-PL"/>
              </w:rPr>
              <w:t>.</w:t>
            </w:r>
          </w:p>
          <w:p w14:paraId="34E6881D" w14:textId="77777777" w:rsidR="00383F45" w:rsidRPr="00E725EC" w:rsidRDefault="00383F45" w:rsidP="00C8143E">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4AAE4212" w14:textId="65A112A8" w:rsidR="00383F45" w:rsidRPr="009A3F0C" w:rsidRDefault="00383F45" w:rsidP="00383F45">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art. 483 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0B0091B0" w14:textId="1A298867" w:rsidR="00383F45" w:rsidRPr="00E725EC" w:rsidRDefault="00383F45" w:rsidP="00E725EC">
            <w:pPr>
              <w:jc w:val="both"/>
              <w:rPr>
                <w:rFonts w:ascii="Times New Roman" w:eastAsia="Times New Roman" w:hAnsi="Times New Roman" w:cs="Times New Roman"/>
                <w:lang w:eastAsia="pl-PL"/>
              </w:rPr>
            </w:pPr>
          </w:p>
        </w:tc>
        <w:tc>
          <w:tcPr>
            <w:tcW w:w="3593" w:type="dxa"/>
          </w:tcPr>
          <w:p w14:paraId="2FE1B58D" w14:textId="612BBA90" w:rsidR="00383F45" w:rsidRPr="00F15F6B" w:rsidRDefault="00383F45" w:rsidP="007E3E0F">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 rozporządzenia przewiduje podwyższenie dziennych stawek uposażenia zasadniczego dla żołnierzy niezawodowych Wojsk Obrony Terytorialnej, żołnierzy Aktywnej Rezerwy oraz żołnierzy Pasywnej Rezerwy o ok. 5% w stosunku do stawek obecnie obowiązujących.</w:t>
            </w:r>
          </w:p>
        </w:tc>
        <w:tc>
          <w:tcPr>
            <w:tcW w:w="1150" w:type="dxa"/>
          </w:tcPr>
          <w:p w14:paraId="00FEA6F0" w14:textId="51F42234" w:rsidR="00383F45" w:rsidRPr="008E463C" w:rsidRDefault="00383F45"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456E7F4" w14:textId="3510FAE6" w:rsidR="00383F45" w:rsidRPr="008E463C" w:rsidRDefault="00383F45" w:rsidP="007E3E0F">
            <w:pPr>
              <w:jc w:val="center"/>
              <w:rPr>
                <w:rFonts w:ascii="Times New Roman" w:eastAsia="Times New Roman" w:hAnsi="Times New Roman" w:cs="Times New Roman"/>
                <w:lang w:eastAsia="pl-PL"/>
              </w:rPr>
            </w:pPr>
            <w:r>
              <w:rPr>
                <w:rFonts w:ascii="Times" w:hAnsi="Times" w:cs="Times"/>
                <w:color w:val="000000"/>
              </w:rPr>
              <w:t>Dyrektor Departamentu Kadr -płk Grzegorz Faka</w:t>
            </w:r>
          </w:p>
        </w:tc>
        <w:tc>
          <w:tcPr>
            <w:tcW w:w="1294" w:type="dxa"/>
          </w:tcPr>
          <w:p w14:paraId="51A86339"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3F36271"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50D6045" w14:textId="6B144FA2"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D331A31" w14:textId="77777777" w:rsidR="00383F45" w:rsidRPr="0068581A" w:rsidRDefault="00383F45" w:rsidP="007E3E0F">
            <w:pPr>
              <w:rPr>
                <w:rFonts w:ascii="Times New Roman" w:hAnsi="Times New Roman" w:cs="Times New Roman"/>
                <w:sz w:val="24"/>
                <w:szCs w:val="24"/>
              </w:rPr>
            </w:pPr>
          </w:p>
        </w:tc>
      </w:tr>
      <w:tr w:rsidR="00FF7E74" w:rsidRPr="0068581A" w14:paraId="6189A46D" w14:textId="77777777" w:rsidTr="000E2079">
        <w:tblPrEx>
          <w:jc w:val="left"/>
          <w:shd w:val="clear" w:color="auto" w:fill="auto"/>
        </w:tblPrEx>
        <w:trPr>
          <w:trHeight w:val="2583"/>
        </w:trPr>
        <w:tc>
          <w:tcPr>
            <w:tcW w:w="858" w:type="dxa"/>
          </w:tcPr>
          <w:p w14:paraId="7574976A" w14:textId="77777777" w:rsidR="00FF7E74" w:rsidRPr="00663815" w:rsidRDefault="00FF7E74" w:rsidP="00FF7E74">
            <w:pPr>
              <w:pStyle w:val="Akapitzlist"/>
              <w:numPr>
                <w:ilvl w:val="0"/>
                <w:numId w:val="13"/>
              </w:numPr>
              <w:jc w:val="both"/>
              <w:rPr>
                <w:rFonts w:ascii="Times New Roman" w:hAnsi="Times New Roman" w:cs="Times New Roman"/>
                <w:b/>
              </w:rPr>
            </w:pPr>
          </w:p>
        </w:tc>
        <w:tc>
          <w:tcPr>
            <w:tcW w:w="2875" w:type="dxa"/>
          </w:tcPr>
          <w:p w14:paraId="14E1A476" w14:textId="11924882" w:rsidR="00FF7E74" w:rsidRPr="00383F45" w:rsidRDefault="00FF7E74" w:rsidP="00FF7E74">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Projekt rozporządzenia Ministra Obrony Narodowej w sprawie niezbędnych świadczeń rzeczowych w 2026 r. na rzecz obrony</w:t>
            </w:r>
          </w:p>
        </w:tc>
        <w:tc>
          <w:tcPr>
            <w:tcW w:w="3019" w:type="dxa"/>
          </w:tcPr>
          <w:p w14:paraId="74BC3C01" w14:textId="3B12A93C" w:rsidR="00FF7E74" w:rsidRPr="009A3F0C" w:rsidRDefault="00FF7E74" w:rsidP="00FF7E74">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sidRPr="00FF7E74">
              <w:rPr>
                <w:rFonts w:ascii="Times New Roman" w:eastAsia="Times New Roman" w:hAnsi="Times New Roman" w:cs="Times New Roman"/>
                <w:lang w:eastAsia="pl-PL"/>
              </w:rPr>
              <w:t xml:space="preserve">628 ust. 6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2F6F0C86" w14:textId="77777777" w:rsidR="00FF7E74" w:rsidRPr="00E725EC" w:rsidRDefault="00FF7E74" w:rsidP="00FF7E74">
            <w:pPr>
              <w:jc w:val="both"/>
              <w:rPr>
                <w:rFonts w:ascii="Times New Roman" w:eastAsia="Times New Roman" w:hAnsi="Times New Roman" w:cs="Times New Roman"/>
                <w:lang w:eastAsia="pl-PL"/>
              </w:rPr>
            </w:pPr>
          </w:p>
        </w:tc>
        <w:tc>
          <w:tcPr>
            <w:tcW w:w="3593" w:type="dxa"/>
          </w:tcPr>
          <w:p w14:paraId="4F831900"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Celem projektowanego rozporządzenia jest umożliwienie w 2026 r. realizacji zadań obronnych związanych z wykorzystywaniem świadczeń rzeczowych, w ramach określonej liczby:</w:t>
            </w:r>
          </w:p>
          <w:p w14:paraId="7362E53F"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1)</w:t>
            </w:r>
            <w:r w:rsidRPr="006929E5">
              <w:rPr>
                <w:rFonts w:ascii="Times New Roman" w:eastAsia="Times New Roman" w:hAnsi="Times New Roman" w:cs="Times New Roman"/>
                <w:lang w:eastAsia="pl-PL"/>
              </w:rPr>
              <w:tab/>
              <w:t>400 nieruchomości (budynków lub ich części) – na potrzeby organów administracji rządowej i organów samorządu terytorialnego, wykonujących zadania związane z prowadzeniem kwalifikacji wojskowej;</w:t>
            </w:r>
          </w:p>
          <w:p w14:paraId="5240395C" w14:textId="34019055" w:rsidR="00FF7E74"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2)</w:t>
            </w:r>
            <w:r w:rsidRPr="006929E5">
              <w:rPr>
                <w:rFonts w:ascii="Times New Roman" w:eastAsia="Times New Roman" w:hAnsi="Times New Roman" w:cs="Times New Roman"/>
                <w:lang w:eastAsia="pl-PL"/>
              </w:rPr>
              <w:tab/>
              <w:t>192 pojazdów samochodowych oraz 26 przyczep (naczep) i 15 maszyn wraz z niezbędnym wyposażeniem – na potrzeby jednostek organizacyjnych Sił Zbrojnych Rzeczypospolitej Polskiej wykonujących zadania związane z przeprowadzaniem ćwiczeń wojskowych, w tym organizowanych w trybie natychmiastowego stawiennictwa żołnierzy rezerwy, i sprawdzaniem gotowości mobilizacyjnej Sił Zbrojnych.</w:t>
            </w:r>
          </w:p>
        </w:tc>
        <w:tc>
          <w:tcPr>
            <w:tcW w:w="1150" w:type="dxa"/>
          </w:tcPr>
          <w:p w14:paraId="04E55F9C" w14:textId="3236DA0C"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E918756" w14:textId="6ADC1390" w:rsidR="00FF7E74" w:rsidRDefault="00FF7E74" w:rsidP="00FF7E74">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2E9DA7BC"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138A273"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001D9C3" w14:textId="24BCF6BD"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420C00DB" w14:textId="77777777" w:rsidR="00FF7E74" w:rsidRPr="0068581A" w:rsidRDefault="00FF7E74" w:rsidP="00FF7E74">
            <w:pPr>
              <w:rPr>
                <w:rFonts w:ascii="Times New Roman" w:hAnsi="Times New Roman" w:cs="Times New Roman"/>
                <w:sz w:val="24"/>
                <w:szCs w:val="24"/>
              </w:rPr>
            </w:pPr>
          </w:p>
        </w:tc>
      </w:tr>
      <w:tr w:rsidR="00C37648" w:rsidRPr="0068581A" w14:paraId="5DA98636" w14:textId="77777777" w:rsidTr="000E2079">
        <w:tblPrEx>
          <w:jc w:val="left"/>
          <w:shd w:val="clear" w:color="auto" w:fill="auto"/>
        </w:tblPrEx>
        <w:trPr>
          <w:trHeight w:val="2583"/>
        </w:trPr>
        <w:tc>
          <w:tcPr>
            <w:tcW w:w="858" w:type="dxa"/>
          </w:tcPr>
          <w:p w14:paraId="4EDB8608" w14:textId="77777777" w:rsidR="00C37648" w:rsidRPr="00663815" w:rsidRDefault="00C37648" w:rsidP="00C37648">
            <w:pPr>
              <w:pStyle w:val="Akapitzlist"/>
              <w:numPr>
                <w:ilvl w:val="0"/>
                <w:numId w:val="13"/>
              </w:numPr>
              <w:jc w:val="both"/>
              <w:rPr>
                <w:rFonts w:ascii="Times New Roman" w:hAnsi="Times New Roman" w:cs="Times New Roman"/>
                <w:b/>
              </w:rPr>
            </w:pPr>
          </w:p>
        </w:tc>
        <w:tc>
          <w:tcPr>
            <w:tcW w:w="2875" w:type="dxa"/>
          </w:tcPr>
          <w:p w14:paraId="0A2A96CA" w14:textId="15A04D7E" w:rsidR="00C37648" w:rsidRPr="00383F45" w:rsidRDefault="00C37648" w:rsidP="00C37648">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dodatków do uposażenia zasadniczego żołnierzy zawodowy</w:t>
            </w:r>
            <w:r>
              <w:rPr>
                <w:rFonts w:ascii="Times New Roman" w:eastAsia="Times New Roman" w:hAnsi="Times New Roman" w:cs="Times New Roman"/>
                <w:bCs/>
                <w:lang w:eastAsia="pl-PL"/>
              </w:rPr>
              <w:t>ch.</w:t>
            </w:r>
          </w:p>
          <w:p w14:paraId="56B1B9FF" w14:textId="77777777" w:rsidR="00C37648" w:rsidRPr="00FF7E74" w:rsidRDefault="00C37648" w:rsidP="00C37648">
            <w:pPr>
              <w:spacing w:before="120" w:after="120"/>
              <w:jc w:val="both"/>
              <w:rPr>
                <w:rFonts w:ascii="Times New Roman" w:eastAsia="Times New Roman" w:hAnsi="Times New Roman" w:cs="Times New Roman"/>
                <w:bCs/>
                <w:lang w:eastAsia="pl-PL"/>
              </w:rPr>
            </w:pPr>
          </w:p>
        </w:tc>
        <w:tc>
          <w:tcPr>
            <w:tcW w:w="3019" w:type="dxa"/>
          </w:tcPr>
          <w:p w14:paraId="6C20E1E5" w14:textId="72871B22" w:rsidR="00C37648" w:rsidRPr="009A3F0C" w:rsidRDefault="00C37648" w:rsidP="00C37648">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439</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11</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7B394459" w14:textId="77777777" w:rsidR="00C37648" w:rsidRPr="00E725EC" w:rsidRDefault="00C37648" w:rsidP="00C37648">
            <w:pPr>
              <w:jc w:val="both"/>
              <w:rPr>
                <w:rFonts w:ascii="Times New Roman" w:eastAsia="Times New Roman" w:hAnsi="Times New Roman" w:cs="Times New Roman"/>
                <w:lang w:eastAsia="pl-PL"/>
              </w:rPr>
            </w:pPr>
          </w:p>
        </w:tc>
        <w:tc>
          <w:tcPr>
            <w:tcW w:w="3593" w:type="dxa"/>
          </w:tcPr>
          <w:p w14:paraId="587A58E6"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projekcie rozporządzenia przewidziano podwyższenie obecnie wypłacanych dodatków dla:</w:t>
            </w:r>
          </w:p>
          <w:p w14:paraId="7B8374FD"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 personelu lotniczego,</w:t>
            </w:r>
          </w:p>
          <w:p w14:paraId="025355EF" w14:textId="739EAB39"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 służby inżynieryjno – lotniczej</w:t>
            </w:r>
          </w:p>
          <w:p w14:paraId="5F000CEE" w14:textId="4C3426CA" w:rsidR="00C37648" w:rsidRPr="006929E5"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oraz wprowadzenie nowych dodatków dla członków załóg bezzałogowych statków powietrznych.</w:t>
            </w:r>
          </w:p>
        </w:tc>
        <w:tc>
          <w:tcPr>
            <w:tcW w:w="1150" w:type="dxa"/>
          </w:tcPr>
          <w:p w14:paraId="1FFCF761" w14:textId="103B7D36"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6AB13D0" w14:textId="553F3777" w:rsidR="00C37648" w:rsidRDefault="00C37648" w:rsidP="00C37648">
            <w:pPr>
              <w:jc w:val="center"/>
              <w:rPr>
                <w:rFonts w:ascii="Times" w:hAnsi="Times" w:cs="Times"/>
                <w:color w:val="000000"/>
              </w:rPr>
            </w:pPr>
            <w:r>
              <w:rPr>
                <w:rFonts w:ascii="Times" w:hAnsi="Times" w:cs="Times"/>
                <w:color w:val="000000"/>
              </w:rPr>
              <w:t>Dyrektor Departamentu Kadr -płk Grzegorz Faka</w:t>
            </w:r>
          </w:p>
        </w:tc>
        <w:tc>
          <w:tcPr>
            <w:tcW w:w="1294" w:type="dxa"/>
          </w:tcPr>
          <w:p w14:paraId="753FA891"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2632C8CD"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2C23E8A8" w14:textId="054E1959"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8A1438E" w14:textId="77777777" w:rsidR="00C37648" w:rsidRPr="0068581A" w:rsidRDefault="00C37648" w:rsidP="00C37648">
            <w:pPr>
              <w:rPr>
                <w:rFonts w:ascii="Times New Roman" w:hAnsi="Times New Roman" w:cs="Times New Roman"/>
                <w:sz w:val="24"/>
                <w:szCs w:val="24"/>
              </w:rPr>
            </w:pPr>
          </w:p>
        </w:tc>
      </w:tr>
      <w:tr w:rsidR="00074503" w:rsidRPr="0068581A" w14:paraId="562511E7" w14:textId="77777777" w:rsidTr="000E2079">
        <w:tblPrEx>
          <w:jc w:val="left"/>
          <w:shd w:val="clear" w:color="auto" w:fill="auto"/>
        </w:tblPrEx>
        <w:trPr>
          <w:trHeight w:val="2583"/>
        </w:trPr>
        <w:tc>
          <w:tcPr>
            <w:tcW w:w="858" w:type="dxa"/>
          </w:tcPr>
          <w:p w14:paraId="28C86C13" w14:textId="77777777" w:rsidR="00074503" w:rsidRPr="00663815" w:rsidRDefault="00074503" w:rsidP="00074503">
            <w:pPr>
              <w:pStyle w:val="Akapitzlist"/>
              <w:numPr>
                <w:ilvl w:val="0"/>
                <w:numId w:val="13"/>
              </w:numPr>
              <w:jc w:val="both"/>
              <w:rPr>
                <w:rFonts w:ascii="Times New Roman" w:hAnsi="Times New Roman" w:cs="Times New Roman"/>
                <w:b/>
              </w:rPr>
            </w:pPr>
          </w:p>
        </w:tc>
        <w:tc>
          <w:tcPr>
            <w:tcW w:w="2875" w:type="dxa"/>
          </w:tcPr>
          <w:p w14:paraId="2BE6CFA6" w14:textId="7DEC4932" w:rsidR="00074503" w:rsidRPr="00383F45" w:rsidRDefault="00074503" w:rsidP="00074503">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dodatkowego wynagrodzenia żołnierzy zawodowych</w:t>
            </w:r>
          </w:p>
        </w:tc>
        <w:tc>
          <w:tcPr>
            <w:tcW w:w="3019" w:type="dxa"/>
          </w:tcPr>
          <w:p w14:paraId="200C62B7" w14:textId="12D8B163" w:rsidR="00074503" w:rsidRPr="009A3F0C" w:rsidRDefault="00074503" w:rsidP="00074503">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477</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3</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50B8D65D" w14:textId="77777777" w:rsidR="00074503" w:rsidRPr="00E725EC" w:rsidRDefault="00074503" w:rsidP="00074503">
            <w:pPr>
              <w:jc w:val="both"/>
              <w:rPr>
                <w:rFonts w:ascii="Times New Roman" w:eastAsia="Times New Roman" w:hAnsi="Times New Roman" w:cs="Times New Roman"/>
                <w:lang w:eastAsia="pl-PL"/>
              </w:rPr>
            </w:pPr>
          </w:p>
        </w:tc>
        <w:tc>
          <w:tcPr>
            <w:tcW w:w="3593" w:type="dxa"/>
          </w:tcPr>
          <w:p w14:paraId="11EF3E71" w14:textId="02899584" w:rsidR="00074503" w:rsidRPr="00B3313E" w:rsidRDefault="00074503" w:rsidP="00074503">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Przyznanie</w:t>
            </w:r>
            <w:r w:rsidRPr="00B3313E">
              <w:rPr>
                <w:rFonts w:ascii="Times New Roman" w:eastAsia="Times New Roman" w:hAnsi="Times New Roman" w:cs="Times New Roman"/>
                <w:iCs/>
                <w:lang w:eastAsia="pl-PL"/>
              </w:rPr>
              <w:t xml:space="preserve"> </w:t>
            </w:r>
            <w:r>
              <w:rPr>
                <w:rFonts w:ascii="Times New Roman" w:eastAsia="Times New Roman" w:hAnsi="Times New Roman" w:cs="Times New Roman"/>
                <w:iCs/>
                <w:lang w:eastAsia="pl-PL"/>
              </w:rPr>
              <w:t xml:space="preserve">dodatkowego wynagrodzenia </w:t>
            </w:r>
            <w:r w:rsidRPr="00B3313E">
              <w:rPr>
                <w:rFonts w:ascii="Times New Roman" w:eastAsia="Times New Roman" w:hAnsi="Times New Roman" w:cs="Times New Roman"/>
                <w:iCs/>
                <w:lang w:eastAsia="pl-PL"/>
              </w:rPr>
              <w:t>wszystkim żołnierzom pełniącym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Rzeczypospolitej Polskiej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Organizacji Traktatu Północnoatlantyckiego, lotnicze dyżury poszukiwawczo</w:t>
            </w:r>
            <w:r>
              <w:rPr>
                <w:rFonts w:ascii="Times New Roman" w:eastAsia="Times New Roman" w:hAnsi="Times New Roman" w:cs="Times New Roman"/>
                <w:iCs/>
                <w:lang w:eastAsia="pl-PL"/>
              </w:rPr>
              <w:softHyphen/>
            </w:r>
            <w:r>
              <w:rPr>
                <w:rFonts w:ascii="Times New Roman" w:eastAsia="Times New Roman" w:hAnsi="Times New Roman" w:cs="Times New Roman"/>
                <w:iCs/>
                <w:lang w:eastAsia="pl-PL"/>
              </w:rPr>
              <w:noBreakHyphen/>
            </w:r>
            <w:r w:rsidRPr="00B3313E">
              <w:rPr>
                <w:rFonts w:ascii="Times New Roman" w:eastAsia="Times New Roman" w:hAnsi="Times New Roman" w:cs="Times New Roman"/>
                <w:iCs/>
                <w:lang w:eastAsia="pl-PL"/>
              </w:rPr>
              <w:t>ratownicze pełnione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służby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 lotniczego oraz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współdziałania jednostek organizacyjnych Sił Zbrojnych Rzeczypospolitej Polskiej z</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Morską Służbą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w:t>
            </w:r>
          </w:p>
          <w:p w14:paraId="5E049D6D" w14:textId="223B24B5" w:rsidR="00074503" w:rsidRDefault="00074503" w:rsidP="00074503">
            <w:pPr>
              <w:spacing w:after="120"/>
              <w:jc w:val="both"/>
              <w:rPr>
                <w:rFonts w:ascii="Times New Roman" w:eastAsia="Times New Roman" w:hAnsi="Times New Roman" w:cs="Times New Roman"/>
                <w:lang w:eastAsia="pl-PL"/>
              </w:rPr>
            </w:pPr>
            <w:r w:rsidRPr="00B3313E">
              <w:rPr>
                <w:rFonts w:ascii="Times New Roman" w:eastAsia="Times New Roman" w:hAnsi="Times New Roman" w:cs="Times New Roman"/>
                <w:iCs/>
                <w:lang w:eastAsia="pl-PL"/>
              </w:rPr>
              <w:t>Powyższe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szczególności dotyczyć będzie żołnierzy pododdziałów Wojsk Radiotechnicznych (WRt) pełniących całodobowe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Przeciwrakietowej NATO (NATINAMDS) oraz narodowego systemu Obrony Powietrznej Rzeczypospolitej Polskiej (OP RP)</w:t>
            </w:r>
          </w:p>
        </w:tc>
        <w:tc>
          <w:tcPr>
            <w:tcW w:w="1150" w:type="dxa"/>
          </w:tcPr>
          <w:p w14:paraId="72185129" w14:textId="248D8229"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29EE87AF" w14:textId="63C73609" w:rsidR="00074503" w:rsidRDefault="00074503" w:rsidP="00074503">
            <w:pPr>
              <w:jc w:val="center"/>
              <w:rPr>
                <w:rFonts w:ascii="Times" w:hAnsi="Times" w:cs="Times"/>
                <w:color w:val="000000"/>
              </w:rPr>
            </w:pPr>
            <w:r>
              <w:rPr>
                <w:rFonts w:ascii="Times" w:hAnsi="Times" w:cs="Times"/>
                <w:color w:val="000000"/>
              </w:rPr>
              <w:t>Dyrektor Departamentu Kadr -płk Grzegorz Faka</w:t>
            </w:r>
          </w:p>
        </w:tc>
        <w:tc>
          <w:tcPr>
            <w:tcW w:w="1294" w:type="dxa"/>
          </w:tcPr>
          <w:p w14:paraId="6C70DA9F"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080006B"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ED80CBB" w14:textId="099CF00D"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16D38B4" w14:textId="77777777" w:rsidR="00074503" w:rsidRPr="0068581A" w:rsidRDefault="00074503" w:rsidP="00074503">
            <w:pPr>
              <w:rPr>
                <w:rFonts w:ascii="Times New Roman" w:hAnsi="Times New Roman" w:cs="Times New Roman"/>
                <w:sz w:val="24"/>
                <w:szCs w:val="24"/>
              </w:rPr>
            </w:pPr>
          </w:p>
        </w:tc>
      </w:tr>
      <w:tr w:rsidR="00B65691" w:rsidRPr="0068581A" w14:paraId="344C3DB6" w14:textId="77777777" w:rsidTr="00B65691">
        <w:tblPrEx>
          <w:jc w:val="left"/>
          <w:shd w:val="clear" w:color="auto" w:fill="auto"/>
        </w:tblPrEx>
        <w:trPr>
          <w:trHeight w:val="1408"/>
        </w:trPr>
        <w:tc>
          <w:tcPr>
            <w:tcW w:w="858" w:type="dxa"/>
          </w:tcPr>
          <w:p w14:paraId="6A2F35B4" w14:textId="77777777" w:rsidR="00B65691" w:rsidRPr="00663815" w:rsidRDefault="00B65691" w:rsidP="00B65691">
            <w:pPr>
              <w:pStyle w:val="Akapitzlist"/>
              <w:numPr>
                <w:ilvl w:val="0"/>
                <w:numId w:val="13"/>
              </w:numPr>
              <w:jc w:val="both"/>
              <w:rPr>
                <w:rFonts w:ascii="Times New Roman" w:hAnsi="Times New Roman" w:cs="Times New Roman"/>
                <w:b/>
              </w:rPr>
            </w:pPr>
          </w:p>
        </w:tc>
        <w:tc>
          <w:tcPr>
            <w:tcW w:w="2875" w:type="dxa"/>
          </w:tcPr>
          <w:p w14:paraId="302C1B93" w14:textId="314DC810" w:rsidR="00B65691" w:rsidRPr="00383F45" w:rsidRDefault="00B65691" w:rsidP="00B65691">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należności pieniężnych żołnierzy zawodowych za przeniesienia, przesiedlenia i podróże służbowe</w:t>
            </w:r>
          </w:p>
        </w:tc>
        <w:tc>
          <w:tcPr>
            <w:tcW w:w="3019" w:type="dxa"/>
          </w:tcPr>
          <w:p w14:paraId="4252AAF0" w14:textId="20186241" w:rsidR="00B65691" w:rsidRPr="009A3F0C" w:rsidRDefault="00B65691" w:rsidP="00B65691">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445</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15</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272AA06F" w14:textId="77777777" w:rsidR="00B65691" w:rsidRPr="00E725EC" w:rsidRDefault="00B65691" w:rsidP="00B65691">
            <w:pPr>
              <w:jc w:val="both"/>
              <w:rPr>
                <w:rFonts w:ascii="Times New Roman" w:eastAsia="Times New Roman" w:hAnsi="Times New Roman" w:cs="Times New Roman"/>
                <w:lang w:eastAsia="pl-PL"/>
              </w:rPr>
            </w:pPr>
          </w:p>
        </w:tc>
        <w:tc>
          <w:tcPr>
            <w:tcW w:w="3593" w:type="dxa"/>
          </w:tcPr>
          <w:p w14:paraId="2959877C" w14:textId="212FE5E9" w:rsidR="00B65691" w:rsidRDefault="00B65691" w:rsidP="00B65691">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lang w:eastAsia="pl-PL"/>
              </w:rPr>
              <w:t>U</w:t>
            </w:r>
            <w:r w:rsidRPr="00B65691">
              <w:rPr>
                <w:rFonts w:ascii="Times New Roman" w:eastAsia="Times New Roman" w:hAnsi="Times New Roman" w:cs="Times New Roman"/>
                <w:lang w:eastAsia="pl-PL"/>
              </w:rPr>
              <w:t xml:space="preserve">regulowanie kwestii wysokości diety z tytułu odbywania przez żołnierzy krajowej podroży służbowej w celu zabezpieczenia lub pełnienia Dyżurnej Zmiany Bojowej (DZB) w ramach Systemu Obrony Powietrznej Rzeczypospolitej Polskiej oraz krajowej podróży służbowej odbywanej w celu pełnienia dyżurów bojowych w ramach Systemu Obrony Powietrznej Rzeczypospolitej Polskiej i Organizacji Traktatu Północnoatlantyckiego, lotniczych dyżurów poszukiwawczo-ratowniczych pełnionych w ramach służby poszukiwania i ratownictwa </w:t>
            </w:r>
            <w:r w:rsidRPr="00B65691">
              <w:rPr>
                <w:rFonts w:ascii="Times New Roman" w:eastAsia="Times New Roman" w:hAnsi="Times New Roman" w:cs="Times New Roman"/>
                <w:lang w:eastAsia="pl-PL"/>
              </w:rPr>
              <w:lastRenderedPageBreak/>
              <w:t>lotniczego oraz w ramach współdziałania jednostek organizacyjnych Sił Zbrojnych Rzeczypospolitej Polskiej z Morską Służbą Poszukiwania i Ratownictwa</w:t>
            </w:r>
          </w:p>
        </w:tc>
        <w:tc>
          <w:tcPr>
            <w:tcW w:w="1150" w:type="dxa"/>
          </w:tcPr>
          <w:p w14:paraId="6AAF6C9F" w14:textId="441E446C"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66E70206" w14:textId="5833B761" w:rsidR="00B65691" w:rsidRDefault="00B65691" w:rsidP="00B65691">
            <w:pPr>
              <w:jc w:val="center"/>
              <w:rPr>
                <w:rFonts w:ascii="Times" w:hAnsi="Times" w:cs="Times"/>
                <w:color w:val="000000"/>
              </w:rPr>
            </w:pPr>
            <w:r>
              <w:rPr>
                <w:rFonts w:ascii="Times" w:hAnsi="Times" w:cs="Times"/>
                <w:color w:val="000000"/>
              </w:rPr>
              <w:t>Dyrektor Departamentu Kadr -płk Grzegorz Faka</w:t>
            </w:r>
          </w:p>
        </w:tc>
        <w:tc>
          <w:tcPr>
            <w:tcW w:w="1294" w:type="dxa"/>
          </w:tcPr>
          <w:p w14:paraId="530EDD67"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C509819"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4745A075" w14:textId="3AE7F590"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55298125" w14:textId="77777777" w:rsidR="00B65691" w:rsidRPr="0068581A" w:rsidRDefault="00B65691" w:rsidP="00B65691">
            <w:pPr>
              <w:rPr>
                <w:rFonts w:ascii="Times New Roman" w:hAnsi="Times New Roman" w:cs="Times New Roman"/>
                <w:sz w:val="24"/>
                <w:szCs w:val="24"/>
              </w:rPr>
            </w:pPr>
          </w:p>
        </w:tc>
      </w:tr>
      <w:tr w:rsidR="00675A5D" w:rsidRPr="0068581A" w14:paraId="31414815" w14:textId="77777777" w:rsidTr="00B65691">
        <w:tblPrEx>
          <w:jc w:val="left"/>
          <w:shd w:val="clear" w:color="auto" w:fill="auto"/>
        </w:tblPrEx>
        <w:trPr>
          <w:trHeight w:val="1408"/>
        </w:trPr>
        <w:tc>
          <w:tcPr>
            <w:tcW w:w="858" w:type="dxa"/>
          </w:tcPr>
          <w:p w14:paraId="1C4D0B89" w14:textId="77777777" w:rsidR="00675A5D" w:rsidRPr="00663815" w:rsidRDefault="00675A5D" w:rsidP="00675A5D">
            <w:pPr>
              <w:pStyle w:val="Akapitzlist"/>
              <w:numPr>
                <w:ilvl w:val="0"/>
                <w:numId w:val="13"/>
              </w:numPr>
              <w:jc w:val="both"/>
              <w:rPr>
                <w:rFonts w:ascii="Times New Roman" w:hAnsi="Times New Roman" w:cs="Times New Roman"/>
                <w:b/>
              </w:rPr>
            </w:pPr>
          </w:p>
        </w:tc>
        <w:tc>
          <w:tcPr>
            <w:tcW w:w="2875" w:type="dxa"/>
          </w:tcPr>
          <w:p w14:paraId="52C058A8" w14:textId="6B31E139" w:rsidR="00675A5D" w:rsidRPr="00383F45" w:rsidRDefault="00675A5D" w:rsidP="00675A5D">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 xml:space="preserve">Projekt rozporządzenia Ministra Obrony Narodowej w sprawie </w:t>
            </w:r>
            <w:r w:rsidRPr="00675A5D">
              <w:rPr>
                <w:rFonts w:ascii="Times New Roman" w:eastAsia="Times New Roman" w:hAnsi="Times New Roman" w:cs="Times New Roman"/>
                <w:bCs/>
                <w:lang w:eastAsia="pl-PL"/>
              </w:rPr>
              <w:t>wsparcia dla organu prowadzącego oddział przygotowania wojskowego</w:t>
            </w:r>
          </w:p>
        </w:tc>
        <w:tc>
          <w:tcPr>
            <w:tcW w:w="3019" w:type="dxa"/>
          </w:tcPr>
          <w:p w14:paraId="38160414" w14:textId="7957141E" w:rsidR="00675A5D" w:rsidRPr="00E725EC" w:rsidRDefault="00675A5D" w:rsidP="00675A5D">
            <w:pPr>
              <w:jc w:val="both"/>
              <w:rPr>
                <w:rFonts w:ascii="Times New Roman" w:eastAsia="Times New Roman" w:hAnsi="Times New Roman" w:cs="Times New Roman"/>
                <w:lang w:eastAsia="pl-PL"/>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675A5D">
              <w:rPr>
                <w:rFonts w:ascii="Times New Roman" w:eastAsia="Times New Roman" w:hAnsi="Times New Roman" w:cs="Times New Roman"/>
                <w:lang w:eastAsia="pl-PL"/>
              </w:rPr>
              <w:t xml:space="preserve">art. 74 ust. 3 ustawy z dnia 27 października 2017 r. o finansowaniu zadań oświatowych (Dz. U. z 2025 r. poz. 439) </w:t>
            </w:r>
          </w:p>
        </w:tc>
        <w:tc>
          <w:tcPr>
            <w:tcW w:w="3593" w:type="dxa"/>
          </w:tcPr>
          <w:p w14:paraId="402A260A" w14:textId="5475D3B8" w:rsid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Projektowane rozporządzenie stanowi wykonanie upoważnienia ustawowego</w:t>
            </w:r>
            <w:r w:rsidRPr="00675A5D">
              <w:rPr>
                <w:rFonts w:ascii="Times New Roman" w:eastAsia="Times New Roman" w:hAnsi="Times New Roman" w:cs="Times New Roman"/>
                <w:bCs/>
                <w:lang w:eastAsia="pl-PL"/>
              </w:rPr>
              <w:t xml:space="preserve"> </w:t>
            </w:r>
            <w:r w:rsidRPr="00675A5D">
              <w:rPr>
                <w:rFonts w:ascii="Times New Roman" w:eastAsia="Times New Roman" w:hAnsi="Times New Roman" w:cs="Times New Roman"/>
                <w:lang w:eastAsia="pl-PL"/>
              </w:rPr>
              <w:t>zawartego</w:t>
            </w:r>
            <w:r w:rsidRPr="00675A5D">
              <w:rPr>
                <w:rFonts w:ascii="Times New Roman" w:eastAsia="Times New Roman" w:hAnsi="Times New Roman" w:cs="Times New Roman"/>
                <w:bCs/>
                <w:lang w:eastAsia="pl-PL"/>
              </w:rPr>
              <w:t xml:space="preserve"> w </w:t>
            </w:r>
            <w:r w:rsidRPr="00675A5D">
              <w:rPr>
                <w:rFonts w:ascii="Times New Roman" w:eastAsia="Times New Roman" w:hAnsi="Times New Roman" w:cs="Times New Roman"/>
                <w:lang w:eastAsia="pl-PL"/>
              </w:rPr>
              <w:t xml:space="preserve">art. 74 ust. 3 ustawy z dnia 27 października 2017 r. </w:t>
            </w:r>
            <w:r w:rsidRPr="00675A5D">
              <w:rPr>
                <w:rFonts w:ascii="Times New Roman" w:eastAsia="Times New Roman" w:hAnsi="Times New Roman" w:cs="Times New Roman"/>
                <w:i/>
                <w:iCs/>
                <w:lang w:eastAsia="pl-PL"/>
              </w:rPr>
              <w:t>o finansowaniu zadań oświatowych</w:t>
            </w:r>
            <w:r w:rsidRPr="00675A5D">
              <w:rPr>
                <w:rFonts w:ascii="Times New Roman" w:eastAsia="Times New Roman" w:hAnsi="Times New Roman" w:cs="Times New Roman"/>
                <w:b/>
                <w:bCs/>
                <w:i/>
                <w:iCs/>
                <w:lang w:eastAsia="pl-PL"/>
              </w:rPr>
              <w:t xml:space="preserve"> </w:t>
            </w:r>
            <w:r w:rsidRPr="00675A5D">
              <w:rPr>
                <w:rFonts w:ascii="Times New Roman" w:eastAsia="Times New Roman" w:hAnsi="Times New Roman" w:cs="Times New Roman"/>
                <w:lang w:eastAsia="pl-PL"/>
              </w:rPr>
              <w:t>(Dz. U. z 2025 r. poz. 439)</w:t>
            </w:r>
            <w:r w:rsidRPr="00675A5D">
              <w:rPr>
                <w:rFonts w:ascii="Times New Roman" w:eastAsia="Times New Roman" w:hAnsi="Times New Roman" w:cs="Times New Roman"/>
                <w:bCs/>
                <w:lang w:eastAsia="pl-PL"/>
              </w:rPr>
              <w:t xml:space="preserve"> uwzględniającego zmiany wprowadzone art. 6 pkt 1</w:t>
            </w:r>
            <w:r w:rsidRPr="00675A5D">
              <w:rPr>
                <w:rFonts w:ascii="Times New Roman" w:eastAsia="Times New Roman" w:hAnsi="Times New Roman" w:cs="Times New Roman"/>
                <w:bCs/>
                <w:u w:val="single"/>
                <w:lang w:eastAsia="pl-PL"/>
              </w:rPr>
              <w:t xml:space="preserve"> </w:t>
            </w:r>
            <w:r w:rsidRPr="00675A5D">
              <w:rPr>
                <w:rFonts w:ascii="Times New Roman" w:eastAsia="Times New Roman" w:hAnsi="Times New Roman" w:cs="Times New Roman"/>
                <w:lang w:eastAsia="pl-PL"/>
              </w:rPr>
              <w:t xml:space="preserve">ustawy z dnia 1 października 2024 r. </w:t>
            </w:r>
            <w:r w:rsidRPr="00675A5D">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675A5D">
              <w:rPr>
                <w:rFonts w:ascii="Times New Roman" w:eastAsia="Times New Roman" w:hAnsi="Times New Roman" w:cs="Times New Roman"/>
                <w:lang w:eastAsia="pl-PL"/>
              </w:rPr>
              <w:t xml:space="preserve">(Dz. U. poz. 1562). Upoważnienie ustawowe w nowym brzmieniu zobowiązuje Ministra Obrony Narodowej do wydania rozporządzenia określającego zakres wsparcia dla organu prowadzącego szkołę, w której utworzono oddział przygotowania wojskowego, uwzględniając program szkolenia oraz warunki realizacji zajęć praktycznych, określone w przepisach wydanych na podstawie art. 18 ust. 6 ustawy – </w:t>
            </w:r>
            <w:r w:rsidRPr="00675A5D">
              <w:rPr>
                <w:rFonts w:ascii="Times New Roman" w:eastAsia="Times New Roman" w:hAnsi="Times New Roman" w:cs="Times New Roman"/>
                <w:i/>
                <w:lang w:eastAsia="pl-PL"/>
              </w:rPr>
              <w:t xml:space="preserve">Prawo oświatowe </w:t>
            </w:r>
            <w:r w:rsidRPr="00675A5D">
              <w:rPr>
                <w:rFonts w:ascii="Times New Roman" w:eastAsia="Times New Roman" w:hAnsi="Times New Roman" w:cs="Times New Roman"/>
                <w:lang w:eastAsia="pl-PL"/>
              </w:rPr>
              <w:t>(Dz. U. z 2024 r. poz. 737, z późn. zm.).</w:t>
            </w:r>
          </w:p>
          <w:p w14:paraId="6EDED5AD" w14:textId="77777777" w:rsidR="00395935" w:rsidRPr="00395935" w:rsidRDefault="00395935" w:rsidP="00395935">
            <w:pPr>
              <w:spacing w:after="120" w:line="252" w:lineRule="auto"/>
              <w:jc w:val="both"/>
              <w:rPr>
                <w:rFonts w:ascii="Times New Roman" w:eastAsia="Times New Roman" w:hAnsi="Times New Roman" w:cs="Times New Roman"/>
                <w:lang w:eastAsia="pl-PL"/>
              </w:rPr>
            </w:pPr>
            <w:r w:rsidRPr="00395935">
              <w:rPr>
                <w:rFonts w:ascii="Times New Roman" w:eastAsia="Times New Roman" w:hAnsi="Times New Roman" w:cs="Times New Roman"/>
                <w:lang w:eastAsia="pl-PL"/>
              </w:rPr>
              <w:t xml:space="preserve">Dotychczasowe rozporządzenie Ministra Obrony Narodowej z dnia 7 sierpnia 2020 r. </w:t>
            </w:r>
            <w:r w:rsidRPr="00395935">
              <w:rPr>
                <w:rFonts w:ascii="Times New Roman" w:eastAsia="Times New Roman" w:hAnsi="Times New Roman" w:cs="Times New Roman"/>
                <w:i/>
                <w:iCs/>
                <w:lang w:eastAsia="pl-PL"/>
              </w:rPr>
              <w:t xml:space="preserve">w sprawie wsparcia dla organu prowadzącego oddział przygotowania wojskowego </w:t>
            </w:r>
            <w:r w:rsidRPr="00395935">
              <w:rPr>
                <w:rFonts w:ascii="Times New Roman" w:eastAsia="Times New Roman" w:hAnsi="Times New Roman" w:cs="Times New Roman"/>
                <w:lang w:eastAsia="pl-PL"/>
              </w:rPr>
              <w:t xml:space="preserve">(Dz. U. poz. 1390, z późn. zm.), zgodnie z art. 16 ust. 4 </w:t>
            </w:r>
            <w:r w:rsidRPr="00395935">
              <w:rPr>
                <w:rFonts w:ascii="Times New Roman" w:eastAsia="Times New Roman" w:hAnsi="Times New Roman" w:cs="Times New Roman"/>
                <w:lang w:eastAsia="pl-PL"/>
              </w:rPr>
              <w:lastRenderedPageBreak/>
              <w:t xml:space="preserve">ustawy z dnia 1 października 2024 r. </w:t>
            </w:r>
            <w:r w:rsidRPr="00395935">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395935">
              <w:rPr>
                <w:rFonts w:ascii="Times New Roman" w:eastAsia="Times New Roman" w:hAnsi="Times New Roman" w:cs="Times New Roman"/>
                <w:lang w:eastAsia="pl-PL"/>
              </w:rPr>
              <w:t xml:space="preserve">zachowuje moc do dnia wejścia w życie nowych przepisów wykonawczych, ale nie dłużej niż do dnia 5 listopada 2025 r. Stąd też potrzeba wydana nowego rozporządzenia. </w:t>
            </w:r>
          </w:p>
          <w:p w14:paraId="2A83ED81" w14:textId="5994152B" w:rsidR="00675A5D" w:rsidRP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 xml:space="preserve">Projektowane rozporządzenie określa zakres wsparcia dla organu prowadzącego szkołę, w której utworzono oddział przygotowania wojskowego, w postaci udzielanej dotacji celowej. </w:t>
            </w:r>
          </w:p>
          <w:p w14:paraId="3FA749BC" w14:textId="36B7672A" w:rsidR="00675A5D" w:rsidRDefault="00675A5D" w:rsidP="00675A5D">
            <w:pPr>
              <w:widowControl w:val="0"/>
              <w:autoSpaceDE w:val="0"/>
              <w:autoSpaceDN w:val="0"/>
              <w:adjustRightInd w:val="0"/>
              <w:jc w:val="both"/>
              <w:rPr>
                <w:rFonts w:ascii="Times New Roman" w:eastAsia="Times New Roman" w:hAnsi="Times New Roman" w:cs="Times New Roman"/>
                <w:lang w:eastAsia="pl-PL"/>
              </w:rPr>
            </w:pPr>
          </w:p>
        </w:tc>
        <w:tc>
          <w:tcPr>
            <w:tcW w:w="1150" w:type="dxa"/>
          </w:tcPr>
          <w:p w14:paraId="0FC47C4E" w14:textId="1FF5CDA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7FE168FD" w14:textId="33DE380F" w:rsidR="00675A5D" w:rsidRDefault="00675A5D" w:rsidP="00675A5D">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6F19757B"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EBCEE50"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0585BC02" w14:textId="710F4C0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68A4335" w14:textId="77777777" w:rsidR="00675A5D" w:rsidRPr="0068581A" w:rsidRDefault="00675A5D" w:rsidP="00675A5D">
            <w:pPr>
              <w:rPr>
                <w:rFonts w:ascii="Times New Roman" w:hAnsi="Times New Roman" w:cs="Times New Roman"/>
                <w:sz w:val="24"/>
                <w:szCs w:val="24"/>
              </w:rPr>
            </w:pPr>
          </w:p>
        </w:tc>
      </w:tr>
      <w:tr w:rsidR="00015078" w:rsidRPr="0068581A" w14:paraId="47EF2FEF" w14:textId="77777777" w:rsidTr="00B65691">
        <w:tblPrEx>
          <w:jc w:val="left"/>
          <w:shd w:val="clear" w:color="auto" w:fill="auto"/>
        </w:tblPrEx>
        <w:trPr>
          <w:trHeight w:val="1408"/>
        </w:trPr>
        <w:tc>
          <w:tcPr>
            <w:tcW w:w="858" w:type="dxa"/>
          </w:tcPr>
          <w:p w14:paraId="3CBEF251" w14:textId="77777777" w:rsidR="00015078" w:rsidRPr="00663815" w:rsidRDefault="00015078" w:rsidP="00015078">
            <w:pPr>
              <w:pStyle w:val="Akapitzlist"/>
              <w:numPr>
                <w:ilvl w:val="0"/>
                <w:numId w:val="13"/>
              </w:numPr>
              <w:jc w:val="both"/>
              <w:rPr>
                <w:rFonts w:ascii="Times New Roman" w:hAnsi="Times New Roman" w:cs="Times New Roman"/>
                <w:b/>
              </w:rPr>
            </w:pPr>
          </w:p>
        </w:tc>
        <w:tc>
          <w:tcPr>
            <w:tcW w:w="2875" w:type="dxa"/>
          </w:tcPr>
          <w:p w14:paraId="0462F368" w14:textId="7D0C19A5" w:rsidR="00015078" w:rsidRPr="00FF7E74" w:rsidRDefault="00015078" w:rsidP="00015078">
            <w:pPr>
              <w:spacing w:before="120" w:after="120"/>
              <w:jc w:val="both"/>
              <w:rPr>
                <w:rFonts w:ascii="Times New Roman" w:eastAsia="Times New Roman" w:hAnsi="Times New Roman" w:cs="Times New Roman"/>
                <w:bCs/>
                <w:lang w:eastAsia="pl-PL"/>
              </w:rPr>
            </w:pPr>
            <w:r w:rsidRPr="00935EB5">
              <w:rPr>
                <w:rFonts w:ascii="Times New Roman" w:eastAsia="Times New Roman" w:hAnsi="Times New Roman" w:cs="Times New Roman"/>
                <w:bCs/>
                <w:lang w:eastAsia="pl-PL"/>
              </w:rPr>
              <w:t>Projekt rozporządzenia Ministra Obrony Narodowej w sprawie przeprowadzenia kwalifikacji wojskowej w 2026 r.</w:t>
            </w:r>
          </w:p>
        </w:tc>
        <w:tc>
          <w:tcPr>
            <w:tcW w:w="3019" w:type="dxa"/>
          </w:tcPr>
          <w:p w14:paraId="6320986C" w14:textId="3032B63B" w:rsidR="00015078" w:rsidRPr="00E725EC" w:rsidRDefault="00015078" w:rsidP="00015078">
            <w:pPr>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Projektowane rozporządzenie jest wydawane na podstawie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(Dz. U. z 2025 r. poz. 825)</w:t>
            </w:r>
          </w:p>
        </w:tc>
        <w:tc>
          <w:tcPr>
            <w:tcW w:w="3593" w:type="dxa"/>
          </w:tcPr>
          <w:p w14:paraId="2EFB8EFF" w14:textId="2337F7E5" w:rsidR="00015078" w:rsidRPr="00935EB5"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Przedkładany projekt rozporządzenia stanowi wykonanie upoważnienia zawartego w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obligującego Ministra Obrony Narodowej do corocznego określania, w drodze rozporządzenia, terminu ogłoszenia kwalifikacji wojskowej i czasu jej trwania na terytorium państwa oraz roczników i grup osób podlegających obowiązkowi stawienia się do kwalifikacji wojskowej.</w:t>
            </w:r>
          </w:p>
          <w:p w14:paraId="7484578D" w14:textId="7404FE7E" w:rsidR="00015078" w:rsidRPr="00675A5D"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W projektowanym rozporządzeniu proponuje się okres trwania kwalifikacji wojskowej od dnia</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2 lutego do dnia 30 kwietnia 2026 r. na terytorium państwa, obejmujący 63 dni robocze</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(z wyłączeniem dni świątecznych, zgod</w:t>
            </w:r>
            <w:r w:rsidRPr="00935EB5">
              <w:rPr>
                <w:rFonts w:ascii="Times New Roman" w:eastAsia="Times New Roman" w:hAnsi="Times New Roman" w:cs="Times New Roman"/>
                <w:lang w:eastAsia="pl-PL"/>
              </w:rPr>
              <w:lastRenderedPageBreak/>
              <w:t xml:space="preserve">nie z propozycją organów administracji rządowej sprawujących nadzór nad przygotowaniem i przebiegiem kwalifikacji wojskowej). Proponowany przedział czasowy wynika z przewidywanej liczby ok. 235 tys. osób, podlegających w 2026 r., obowiązkowi stawienia się do kwalifikacji wojskowej, przy założeniu funkcjonowania około 391 powiatowych komisji lekarskich orzekających do 35 osób dziennie, z uwzględnieniem jednoczesnej pracy nie więcej niż 2-3 komisji realizujących zadania na terenie administrowanym przez jedno wojskowe centrum rekrutacji. </w:t>
            </w:r>
          </w:p>
        </w:tc>
        <w:tc>
          <w:tcPr>
            <w:tcW w:w="1150" w:type="dxa"/>
          </w:tcPr>
          <w:p w14:paraId="141FA0C8" w14:textId="7C6225FB"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1C67C325" w14:textId="5C58171D" w:rsidR="00015078" w:rsidRDefault="00015078" w:rsidP="00015078">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A7B9E9C"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3808FCE"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3B6158B" w14:textId="66199019"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B654AB1" w14:textId="77777777" w:rsidR="00015078" w:rsidRPr="0068581A" w:rsidRDefault="00015078" w:rsidP="00015078">
            <w:pPr>
              <w:rPr>
                <w:rFonts w:ascii="Times New Roman" w:hAnsi="Times New Roman" w:cs="Times New Roman"/>
                <w:sz w:val="24"/>
                <w:szCs w:val="24"/>
              </w:rPr>
            </w:pPr>
          </w:p>
        </w:tc>
      </w:tr>
      <w:tr w:rsidR="00F8214A" w:rsidRPr="0068581A" w14:paraId="20883A61" w14:textId="77777777" w:rsidTr="00B65691">
        <w:tblPrEx>
          <w:jc w:val="left"/>
          <w:shd w:val="clear" w:color="auto" w:fill="auto"/>
        </w:tblPrEx>
        <w:trPr>
          <w:trHeight w:val="1408"/>
        </w:trPr>
        <w:tc>
          <w:tcPr>
            <w:tcW w:w="858" w:type="dxa"/>
          </w:tcPr>
          <w:p w14:paraId="44FFE86E" w14:textId="77777777" w:rsidR="00F8214A" w:rsidRPr="00663815" w:rsidRDefault="00F8214A" w:rsidP="00F8214A">
            <w:pPr>
              <w:pStyle w:val="Akapitzlist"/>
              <w:numPr>
                <w:ilvl w:val="0"/>
                <w:numId w:val="13"/>
              </w:numPr>
              <w:jc w:val="both"/>
              <w:rPr>
                <w:rFonts w:ascii="Times New Roman" w:hAnsi="Times New Roman" w:cs="Times New Roman"/>
                <w:b/>
              </w:rPr>
            </w:pPr>
          </w:p>
        </w:tc>
        <w:tc>
          <w:tcPr>
            <w:tcW w:w="2875" w:type="dxa"/>
          </w:tcPr>
          <w:p w14:paraId="28848D05" w14:textId="4E12A421" w:rsidR="00F8214A" w:rsidRPr="00F8214A" w:rsidRDefault="00F8214A" w:rsidP="00F8214A">
            <w:pPr>
              <w:spacing w:before="120" w:after="12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w:t>
            </w:r>
            <w:r w:rsidRPr="00F8214A">
              <w:rPr>
                <w:rFonts w:ascii="Times New Roman" w:eastAsia="Times New Roman" w:hAnsi="Times New Roman" w:cs="Times New Roman"/>
                <w:iCs/>
                <w:lang w:eastAsia="pl-PL"/>
              </w:rPr>
              <w:t>rojekt rozporządzenia Ministra Obrony Narodowej w sprawie szkolenia w oddziale przygotowania wojskowego</w:t>
            </w:r>
          </w:p>
        </w:tc>
        <w:tc>
          <w:tcPr>
            <w:tcW w:w="3019" w:type="dxa"/>
          </w:tcPr>
          <w:p w14:paraId="0022B01E" w14:textId="13EA96BF" w:rsidR="00F8214A" w:rsidRPr="00935EB5" w:rsidRDefault="00F8214A" w:rsidP="00F8214A">
            <w:pPr>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F8214A">
              <w:rPr>
                <w:rFonts w:ascii="Times New Roman" w:eastAsia="Times New Roman" w:hAnsi="Times New Roman" w:cs="Times New Roman"/>
                <w:lang w:eastAsia="pl-PL"/>
              </w:rPr>
              <w:t xml:space="preserve">art. 18 ust. 6 ustawy z dnia 14 grudnia 2016 r. </w:t>
            </w:r>
            <w:r w:rsidRPr="00F8214A">
              <w:rPr>
                <w:rFonts w:ascii="Times New Roman" w:eastAsia="Times New Roman" w:hAnsi="Times New Roman" w:cs="Times New Roman"/>
                <w:lang w:eastAsia="pl-PL"/>
              </w:rPr>
              <w:sym w:font="Symbol" w:char="F02D"/>
            </w:r>
            <w:r w:rsidRPr="00F8214A">
              <w:rPr>
                <w:rFonts w:ascii="Times New Roman" w:eastAsia="Times New Roman" w:hAnsi="Times New Roman" w:cs="Times New Roman"/>
                <w:lang w:eastAsia="pl-PL"/>
              </w:rPr>
              <w:t xml:space="preserve"> </w:t>
            </w:r>
            <w:r w:rsidRPr="00F8214A">
              <w:rPr>
                <w:rFonts w:ascii="Times New Roman" w:eastAsia="Times New Roman" w:hAnsi="Times New Roman" w:cs="Times New Roman"/>
                <w:i/>
                <w:lang w:eastAsia="pl-PL"/>
              </w:rPr>
              <w:t>Prawo oświatowe</w:t>
            </w:r>
          </w:p>
        </w:tc>
        <w:tc>
          <w:tcPr>
            <w:tcW w:w="3593" w:type="dxa"/>
          </w:tcPr>
          <w:p w14:paraId="5E4F4AC3" w14:textId="6B4A7593" w:rsidR="00F8214A" w:rsidRPr="00F8214A" w:rsidRDefault="00F8214A" w:rsidP="00F8214A">
            <w:pPr>
              <w:spacing w:line="252" w:lineRule="auto"/>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Powyższe rozporządzenie określa:</w:t>
            </w:r>
          </w:p>
          <w:p w14:paraId="22F3F70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program szkolenia realizowany w oddziale przygotowania wojskowego;</w:t>
            </w:r>
          </w:p>
          <w:p w14:paraId="0457A4E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organizację i formy zajęć z przygotowania wojskowego realizowanych w ramach programu szkolenia, minimalną liczbę zajęć teoretycznych i praktycznych, miejsce realizacji tych zajęć oraz liczebność oddziału;</w:t>
            </w:r>
          </w:p>
          <w:p w14:paraId="4DCB2452" w14:textId="38889F0C" w:rsidR="00F8214A" w:rsidRPr="00935EB5" w:rsidRDefault="00F8214A" w:rsidP="00F8214A">
            <w:pPr>
              <w:numPr>
                <w:ilvl w:val="0"/>
                <w:numId w:val="19"/>
              </w:numPr>
              <w:spacing w:line="252" w:lineRule="auto"/>
              <w:ind w:left="714" w:hanging="357"/>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warunki realizacji zajęć praktycznych.</w:t>
            </w:r>
          </w:p>
        </w:tc>
        <w:tc>
          <w:tcPr>
            <w:tcW w:w="1150" w:type="dxa"/>
          </w:tcPr>
          <w:p w14:paraId="053D4B31" w14:textId="2FD90631"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1B7A39CB" w14:textId="33CF6111" w:rsidR="00F8214A" w:rsidRDefault="00F8214A" w:rsidP="00F8214A">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5CB85CB"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5BD89490"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B07F3EB" w14:textId="1EC82DA8"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3B2549AD" w14:textId="77777777" w:rsidR="00F8214A" w:rsidRPr="0068581A" w:rsidRDefault="00F8214A" w:rsidP="00F8214A">
            <w:pPr>
              <w:rPr>
                <w:rFonts w:ascii="Times New Roman" w:hAnsi="Times New Roman" w:cs="Times New Roman"/>
                <w:sz w:val="24"/>
                <w:szCs w:val="24"/>
              </w:rPr>
            </w:pPr>
          </w:p>
        </w:tc>
      </w:tr>
      <w:tr w:rsidR="00C21CE2" w:rsidRPr="0068581A" w14:paraId="43019FD3" w14:textId="77777777" w:rsidTr="00C21CE2">
        <w:tblPrEx>
          <w:jc w:val="left"/>
          <w:shd w:val="clear" w:color="auto" w:fill="auto"/>
        </w:tblPrEx>
        <w:trPr>
          <w:trHeight w:val="1408"/>
        </w:trPr>
        <w:tc>
          <w:tcPr>
            <w:tcW w:w="858" w:type="dxa"/>
          </w:tcPr>
          <w:p w14:paraId="3BA67469" w14:textId="77777777" w:rsidR="00C21CE2" w:rsidRPr="00663815" w:rsidRDefault="00C21CE2" w:rsidP="00087768">
            <w:pPr>
              <w:pStyle w:val="Akapitzlist"/>
              <w:numPr>
                <w:ilvl w:val="0"/>
                <w:numId w:val="13"/>
              </w:numPr>
              <w:jc w:val="both"/>
              <w:rPr>
                <w:rFonts w:ascii="Times New Roman" w:hAnsi="Times New Roman" w:cs="Times New Roman"/>
                <w:b/>
              </w:rPr>
            </w:pPr>
          </w:p>
        </w:tc>
        <w:tc>
          <w:tcPr>
            <w:tcW w:w="2875" w:type="dxa"/>
          </w:tcPr>
          <w:p w14:paraId="15F981C8" w14:textId="01A7576E" w:rsidR="00C21CE2" w:rsidRPr="00CE2535" w:rsidRDefault="00C21CE2" w:rsidP="00C21CE2">
            <w:pPr>
              <w:jc w:val="both"/>
              <w:rPr>
                <w:rFonts w:ascii="Times New Roman" w:hAnsi="Times New Roman" w:cs="Times New Roman"/>
              </w:rPr>
            </w:pPr>
            <w:r w:rsidRPr="00CE2535">
              <w:rPr>
                <w:rFonts w:ascii="Times New Roman" w:eastAsia="Times New Roman" w:hAnsi="Times New Roman" w:cs="Times New Roman"/>
                <w:iCs/>
                <w:lang w:eastAsia="pl-PL"/>
              </w:rPr>
              <w:t xml:space="preserve">Projekt rozporządzenia Ministra Obrony Narodowej </w:t>
            </w:r>
            <w:r w:rsidRPr="00CE2535">
              <w:rPr>
                <w:rFonts w:ascii="Times New Roman" w:hAnsi="Times New Roman" w:cs="Times New Roman"/>
              </w:rPr>
              <w:t xml:space="preserve">zmieniający rozporządzenie w sprawie </w:t>
            </w:r>
            <w:r w:rsidRPr="00CE2535">
              <w:rPr>
                <w:rFonts w:ascii="Times New Roman" w:hAnsi="Times New Roman" w:cs="Times New Roman"/>
                <w:color w:val="212529"/>
                <w:shd w:val="clear" w:color="auto" w:fill="FFFFFF"/>
              </w:rPr>
              <w:t xml:space="preserve">organizacji oraz działania Komisji Badania </w:t>
            </w:r>
            <w:r w:rsidRPr="00CE2535">
              <w:rPr>
                <w:rFonts w:ascii="Times New Roman" w:hAnsi="Times New Roman" w:cs="Times New Roman"/>
                <w:shd w:val="clear" w:color="auto" w:fill="FFFFFF"/>
              </w:rPr>
              <w:t>Wypadków Lotniczych Lotnictwa Państwowego</w:t>
            </w:r>
            <w:r w:rsidRPr="00CE2535">
              <w:rPr>
                <w:rFonts w:ascii="Times New Roman" w:hAnsi="Times New Roman" w:cs="Times New Roman"/>
                <w:b/>
              </w:rPr>
              <w:t xml:space="preserve"> </w:t>
            </w:r>
          </w:p>
          <w:p w14:paraId="7BCCC4FF" w14:textId="1FF49DBD" w:rsidR="00C21CE2" w:rsidRPr="00CE2535" w:rsidRDefault="00C21CE2" w:rsidP="00087768">
            <w:pPr>
              <w:spacing w:before="120" w:after="120"/>
              <w:jc w:val="both"/>
              <w:rPr>
                <w:rFonts w:ascii="Times New Roman" w:eastAsia="Times New Roman" w:hAnsi="Times New Roman" w:cs="Times New Roman"/>
                <w:iCs/>
                <w:lang w:eastAsia="pl-PL"/>
              </w:rPr>
            </w:pPr>
          </w:p>
        </w:tc>
        <w:tc>
          <w:tcPr>
            <w:tcW w:w="3019" w:type="dxa"/>
          </w:tcPr>
          <w:p w14:paraId="099524C5" w14:textId="70D073FC" w:rsidR="00C21CE2" w:rsidRPr="00CE2535" w:rsidRDefault="00C21CE2" w:rsidP="00C21CE2">
            <w:pPr>
              <w:rPr>
                <w:rFonts w:ascii="Times New Roman" w:hAnsi="Times New Roman" w:cs="Times New Roman"/>
                <w:b/>
              </w:rPr>
            </w:pPr>
            <w:r w:rsidRPr="00CE2535">
              <w:rPr>
                <w:rFonts w:ascii="Times New Roman" w:eastAsia="Times New Roman" w:hAnsi="Times New Roman" w:cs="Times New Roman"/>
                <w:lang w:eastAsia="pl-PL"/>
              </w:rPr>
              <w:lastRenderedPageBreak/>
              <w:t xml:space="preserve">Projektowane rozporządzenie jest wydawane na podstawie art. </w:t>
            </w:r>
            <w:r w:rsidRPr="00CE2535">
              <w:rPr>
                <w:rFonts w:ascii="Times New Roman" w:hAnsi="Times New Roman" w:cs="Times New Roman"/>
              </w:rPr>
              <w:t>140 ust. 4 ustawy z dnia 3 lipca 2002 r. - Prawo lotnicze (Dz. U. z 2023 r. poz. 2110, z późn. zm.)</w:t>
            </w:r>
          </w:p>
          <w:p w14:paraId="79AE5734" w14:textId="39B0576C" w:rsidR="00C21CE2" w:rsidRPr="00CE2535" w:rsidRDefault="00C21CE2" w:rsidP="00087768">
            <w:pPr>
              <w:jc w:val="both"/>
              <w:rPr>
                <w:rFonts w:ascii="Times New Roman" w:eastAsia="Times New Roman" w:hAnsi="Times New Roman" w:cs="Times New Roman"/>
                <w:lang w:eastAsia="pl-PL"/>
              </w:rPr>
            </w:pPr>
          </w:p>
        </w:tc>
        <w:tc>
          <w:tcPr>
            <w:tcW w:w="3593" w:type="dxa"/>
          </w:tcPr>
          <w:p w14:paraId="19C5B2AE" w14:textId="77777777" w:rsidR="00C21CE2" w:rsidRPr="00CE2535" w:rsidRDefault="00C21CE2" w:rsidP="00C21CE2">
            <w:pPr>
              <w:jc w:val="both"/>
              <w:rPr>
                <w:rFonts w:ascii="Times New Roman" w:hAnsi="Times New Roman" w:cs="Times New Roman"/>
                <w:bCs/>
              </w:rPr>
            </w:pPr>
            <w:r w:rsidRPr="00CE2535">
              <w:rPr>
                <w:rStyle w:val="article4326"/>
                <w:rFonts w:ascii="Times New Roman" w:hAnsi="Times New Roman" w:cs="Times New Roman"/>
              </w:rPr>
              <w:t>Projekt rozporządzenia</w:t>
            </w:r>
            <w:r w:rsidRPr="00CE2535">
              <w:rPr>
                <w:rFonts w:ascii="Times New Roman" w:hAnsi="Times New Roman" w:cs="Times New Roman"/>
                <w:bCs/>
              </w:rPr>
              <w:t xml:space="preserve"> ma na celu:</w:t>
            </w:r>
          </w:p>
          <w:p w14:paraId="506488AA" w14:textId="404FAF0B" w:rsidR="00C21CE2" w:rsidRPr="00CE2535" w:rsidRDefault="00C21CE2" w:rsidP="00C21CE2">
            <w:pPr>
              <w:jc w:val="both"/>
              <w:rPr>
                <w:rFonts w:ascii="Times New Roman" w:hAnsi="Times New Roman" w:cs="Times New Roman"/>
              </w:rPr>
            </w:pPr>
            <w:r w:rsidRPr="00CE2535">
              <w:rPr>
                <w:rFonts w:ascii="Times New Roman" w:hAnsi="Times New Roman" w:cs="Times New Roman"/>
                <w:bCs/>
              </w:rPr>
              <w:t xml:space="preserve">1) uchylenie obowiązku </w:t>
            </w:r>
            <w:r w:rsidRPr="00CE2535">
              <w:rPr>
                <w:rFonts w:ascii="Times New Roman" w:hAnsi="Times New Roman" w:cs="Times New Roman"/>
              </w:rPr>
              <w:t>udostępnienia projektu raportu końcowego z prac KBWL LP kierownikowi jednostki organizacyjnej, w której zaistniało zdarzenia lotnicze (§ 19 rozporządzenia)</w:t>
            </w:r>
            <w:r w:rsidRPr="00CE2535">
              <w:rPr>
                <w:rFonts w:ascii="Times New Roman" w:hAnsi="Times New Roman" w:cs="Times New Roman"/>
                <w:bCs/>
              </w:rPr>
              <w:t>,</w:t>
            </w:r>
            <w:r w:rsidRPr="00CE2535">
              <w:rPr>
                <w:rFonts w:ascii="Times New Roman" w:hAnsi="Times New Roman" w:cs="Times New Roman"/>
              </w:rPr>
              <w:t>;</w:t>
            </w:r>
          </w:p>
          <w:p w14:paraId="3C0C58A4" w14:textId="3BDBB83A" w:rsidR="00C21CE2" w:rsidRPr="00CE2535" w:rsidRDefault="00C21CE2" w:rsidP="00C21CE2">
            <w:pPr>
              <w:spacing w:line="252" w:lineRule="auto"/>
              <w:jc w:val="both"/>
              <w:rPr>
                <w:rFonts w:ascii="Times New Roman" w:eastAsia="Times New Roman" w:hAnsi="Times New Roman" w:cs="Times New Roman"/>
                <w:lang w:eastAsia="pl-PL"/>
              </w:rPr>
            </w:pPr>
            <w:r w:rsidRPr="00CE2535">
              <w:rPr>
                <w:rFonts w:ascii="Times New Roman" w:hAnsi="Times New Roman" w:cs="Times New Roman"/>
              </w:rPr>
              <w:lastRenderedPageBreak/>
              <w:t xml:space="preserve">2) przywrócenie Przewodniczącemu KBWL LP możliwości wznowienia badania wypadku lotniczego, gdy zostaną ujawnione nowe okoliczności lub dowody istotne dla sprawy (zmiana § 28 rozporządzenia), </w:t>
            </w:r>
            <w:r w:rsidRPr="00CE2535">
              <w:rPr>
                <w:rFonts w:ascii="Times New Roman" w:hAnsi="Times New Roman" w:cs="Times New Roman"/>
                <w:bCs/>
              </w:rPr>
              <w:t>co zapewni prawidłowe funkcjonowanie KBWL LP.</w:t>
            </w:r>
          </w:p>
        </w:tc>
        <w:tc>
          <w:tcPr>
            <w:tcW w:w="1150" w:type="dxa"/>
          </w:tcPr>
          <w:p w14:paraId="40B17022"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lastRenderedPageBreak/>
              <w:t>MON</w:t>
            </w:r>
          </w:p>
        </w:tc>
        <w:tc>
          <w:tcPr>
            <w:tcW w:w="1725" w:type="dxa"/>
          </w:tcPr>
          <w:p w14:paraId="6CB0A1B0" w14:textId="77777777"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Szef Władzy Lotnictwa Wojskowego</w:t>
            </w:r>
          </w:p>
          <w:p w14:paraId="7227990C" w14:textId="2C400218"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Pan gen. bryg. Grzegorz Ślusarz</w:t>
            </w:r>
          </w:p>
        </w:tc>
        <w:tc>
          <w:tcPr>
            <w:tcW w:w="1294" w:type="dxa"/>
          </w:tcPr>
          <w:p w14:paraId="7427533F"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23B19BB0"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6FAE75E4"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12EDAC8F" w14:textId="77777777" w:rsidR="00C21CE2" w:rsidRPr="0068581A" w:rsidRDefault="00C21CE2" w:rsidP="00087768">
            <w:pPr>
              <w:rPr>
                <w:rFonts w:ascii="Times New Roman" w:hAnsi="Times New Roman" w:cs="Times New Roman"/>
                <w:sz w:val="24"/>
                <w:szCs w:val="24"/>
              </w:rPr>
            </w:pPr>
          </w:p>
        </w:tc>
      </w:tr>
      <w:tr w:rsidR="00CE2535" w:rsidRPr="0068581A" w14:paraId="35C8B1C1" w14:textId="77777777" w:rsidTr="00C21CE2">
        <w:tblPrEx>
          <w:jc w:val="left"/>
          <w:shd w:val="clear" w:color="auto" w:fill="auto"/>
        </w:tblPrEx>
        <w:trPr>
          <w:trHeight w:val="1408"/>
        </w:trPr>
        <w:tc>
          <w:tcPr>
            <w:tcW w:w="858" w:type="dxa"/>
          </w:tcPr>
          <w:p w14:paraId="08896C63" w14:textId="77777777" w:rsidR="00CE2535" w:rsidRPr="00663815" w:rsidRDefault="00CE2535" w:rsidP="00CE2535">
            <w:pPr>
              <w:pStyle w:val="Akapitzlist"/>
              <w:numPr>
                <w:ilvl w:val="0"/>
                <w:numId w:val="13"/>
              </w:numPr>
              <w:jc w:val="both"/>
              <w:rPr>
                <w:rFonts w:ascii="Times New Roman" w:hAnsi="Times New Roman" w:cs="Times New Roman"/>
                <w:b/>
              </w:rPr>
            </w:pPr>
          </w:p>
        </w:tc>
        <w:tc>
          <w:tcPr>
            <w:tcW w:w="2875" w:type="dxa"/>
          </w:tcPr>
          <w:p w14:paraId="1B0FC944" w14:textId="5CDE149B" w:rsidR="00CE2535" w:rsidRPr="00CE2535" w:rsidRDefault="00CE2535" w:rsidP="00CE2535">
            <w:pPr>
              <w:jc w:val="both"/>
              <w:rPr>
                <w:rFonts w:ascii="Times New Roman" w:eastAsia="Times New Roman" w:hAnsi="Times New Roman" w:cs="Times New Roman"/>
                <w:iCs/>
                <w:lang w:eastAsia="pl-PL"/>
              </w:rPr>
            </w:pPr>
            <w:r w:rsidRPr="00CE2535">
              <w:rPr>
                <w:rFonts w:ascii="Times New Roman" w:eastAsia="Times New Roman" w:hAnsi="Times New Roman"/>
                <w:lang w:eastAsia="pl-PL"/>
              </w:rPr>
              <w:t>Projekt rozporządzenia Ministra Obrony Narodowej w sprawie szkolenia w zakresie kwalifikowanej pierwszej pomocy prowadzonego przez jednostki organizacyjne podległe Ministrowi Obrony Narodowej lub przez niego nadzorowane</w:t>
            </w:r>
          </w:p>
        </w:tc>
        <w:tc>
          <w:tcPr>
            <w:tcW w:w="3019" w:type="dxa"/>
          </w:tcPr>
          <w:p w14:paraId="5059E7F6" w14:textId="6913C5F2" w:rsidR="00CE2535" w:rsidRPr="00CE2535" w:rsidRDefault="00CE2535" w:rsidP="00CE2535">
            <w:pPr>
              <w:spacing w:after="120"/>
              <w:jc w:val="both"/>
              <w:rPr>
                <w:rFonts w:ascii="Times New Roman" w:hAnsi="Times New Roman"/>
                <w:b/>
              </w:rPr>
            </w:pPr>
            <w:r w:rsidRPr="00CE2535">
              <w:rPr>
                <w:rFonts w:ascii="Times New Roman" w:eastAsia="Times New Roman" w:hAnsi="Times New Roman" w:cs="Times New Roman"/>
                <w:lang w:eastAsia="pl-PL"/>
              </w:rPr>
              <w:t xml:space="preserve">Projektowane rozporządzenie jest wydawane na podstawie </w:t>
            </w:r>
            <w:r w:rsidRPr="00CE2535">
              <w:rPr>
                <w:rFonts w:ascii="Times New Roman" w:hAnsi="Times New Roman"/>
              </w:rPr>
              <w:t>art. 16j ustawy z dnia 8 września 2006 r. o Państwowym Ratownictwie Medycznym (Dz. U. z 2025r. poz. 91 i 637)</w:t>
            </w:r>
          </w:p>
          <w:p w14:paraId="47A8EB20" w14:textId="77777777" w:rsidR="00CE2535" w:rsidRPr="00CE2535" w:rsidRDefault="00CE2535" w:rsidP="00CE2535">
            <w:pPr>
              <w:rPr>
                <w:rFonts w:ascii="Times New Roman" w:eastAsia="Times New Roman" w:hAnsi="Times New Roman" w:cs="Times New Roman"/>
                <w:lang w:eastAsia="pl-PL"/>
              </w:rPr>
            </w:pPr>
          </w:p>
        </w:tc>
        <w:tc>
          <w:tcPr>
            <w:tcW w:w="3593" w:type="dxa"/>
          </w:tcPr>
          <w:p w14:paraId="36511805" w14:textId="3C288945" w:rsidR="00CE2535" w:rsidRPr="00CE2535" w:rsidRDefault="00CE2535" w:rsidP="00CE2535">
            <w:pPr>
              <w:jc w:val="both"/>
              <w:rPr>
                <w:rStyle w:val="article4326"/>
              </w:rPr>
            </w:pPr>
            <w:r w:rsidRPr="00CE2535">
              <w:rPr>
                <w:rFonts w:ascii="Times New Roman" w:hAnsi="Times New Roman" w:cs="Times New Roman"/>
              </w:rPr>
              <w:t>W projekcie rozporządzenia przewiduje się zaktualizowanie zapisów dotyczących organizacji i prowadzenia szkolenia w zakresie kwalifikowanej pierwszej pomocy, w tym przeprowadzenia zajęć praktycznych i teoretycznych oraz egzaminów, sposobu pełnienia nadzoru nad prawidłowym przebiegiem procesu szkolenia i przypisanie tej kompetencji kierownikom podmiotów szkolących w miejsce osób wyznaczonych z podmiotów szkolących do pełnienia funkcji koordynatora ratownictwa medycznego podmiotu szkolącego oraz form i sposobów aktualizacji wiedzy i umiejętności przez ratowników.</w:t>
            </w:r>
          </w:p>
        </w:tc>
        <w:tc>
          <w:tcPr>
            <w:tcW w:w="1150" w:type="dxa"/>
          </w:tcPr>
          <w:p w14:paraId="60135926" w14:textId="5CF4121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MON</w:t>
            </w:r>
          </w:p>
        </w:tc>
        <w:tc>
          <w:tcPr>
            <w:tcW w:w="1725" w:type="dxa"/>
          </w:tcPr>
          <w:p w14:paraId="614FDEC5" w14:textId="4108E267" w:rsidR="00CE2535" w:rsidRPr="00CE2535" w:rsidRDefault="00CE2535" w:rsidP="00CE2535">
            <w:pPr>
              <w:jc w:val="center"/>
              <w:rPr>
                <w:rFonts w:ascii="Times" w:hAnsi="Times" w:cs="Times"/>
                <w:color w:val="000000"/>
              </w:rPr>
            </w:pPr>
            <w:r w:rsidRPr="00CE2535">
              <w:rPr>
                <w:rFonts w:ascii="Times New Roman" w:hAnsi="Times New Roman"/>
                <w:color w:val="000000"/>
              </w:rPr>
              <w:t>Dyrektor Departament Wojskowej Służby Zdrowia</w:t>
            </w:r>
          </w:p>
        </w:tc>
        <w:tc>
          <w:tcPr>
            <w:tcW w:w="1294" w:type="dxa"/>
          </w:tcPr>
          <w:p w14:paraId="67F6CDA5"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23C1C72"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50220ED9" w14:textId="571BEB4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45A06828" w14:textId="77777777" w:rsidR="00CE2535" w:rsidRPr="0068581A" w:rsidRDefault="00CE2535" w:rsidP="00CE2535">
            <w:pPr>
              <w:rPr>
                <w:rFonts w:ascii="Times New Roman" w:hAnsi="Times New Roman" w:cs="Times New Roman"/>
                <w:sz w:val="24"/>
                <w:szCs w:val="24"/>
              </w:rPr>
            </w:pPr>
          </w:p>
        </w:tc>
      </w:tr>
      <w:tr w:rsidR="000039FA" w:rsidRPr="0068581A" w14:paraId="446BF04D" w14:textId="77777777" w:rsidTr="00C21CE2">
        <w:tblPrEx>
          <w:jc w:val="left"/>
          <w:shd w:val="clear" w:color="auto" w:fill="auto"/>
        </w:tblPrEx>
        <w:trPr>
          <w:trHeight w:val="1408"/>
        </w:trPr>
        <w:tc>
          <w:tcPr>
            <w:tcW w:w="858" w:type="dxa"/>
          </w:tcPr>
          <w:p w14:paraId="37C971AA" w14:textId="77777777" w:rsidR="000039FA" w:rsidRPr="00663815" w:rsidRDefault="000039FA" w:rsidP="00CE2535">
            <w:pPr>
              <w:pStyle w:val="Akapitzlist"/>
              <w:numPr>
                <w:ilvl w:val="0"/>
                <w:numId w:val="13"/>
              </w:numPr>
              <w:jc w:val="both"/>
              <w:rPr>
                <w:rFonts w:ascii="Times New Roman" w:hAnsi="Times New Roman" w:cs="Times New Roman"/>
                <w:b/>
              </w:rPr>
            </w:pPr>
          </w:p>
        </w:tc>
        <w:tc>
          <w:tcPr>
            <w:tcW w:w="2875" w:type="dxa"/>
          </w:tcPr>
          <w:p w14:paraId="4B39FD68" w14:textId="74FC41A9" w:rsidR="000039FA" w:rsidRPr="000039FA" w:rsidRDefault="000039FA" w:rsidP="000039FA">
            <w:pPr>
              <w:pStyle w:val="Tekstpodstawowy2"/>
              <w:spacing w:line="240" w:lineRule="auto"/>
              <w:jc w:val="both"/>
              <w:rPr>
                <w:rFonts w:ascii="Times New Roman" w:hAnsi="Times New Roman" w:cs="Times New Roman"/>
              </w:rPr>
            </w:pPr>
            <w:r w:rsidRPr="000039FA">
              <w:rPr>
                <w:rFonts w:ascii="Times New Roman" w:eastAsia="Times New Roman" w:hAnsi="Times New Roman" w:cs="Times New Roman"/>
                <w:lang w:eastAsia="pl-PL"/>
              </w:rPr>
              <w:t xml:space="preserve">Projekt rozporządzenia Ministra Obrony Narodowej w sprawie </w:t>
            </w:r>
            <w:r w:rsidRPr="000039FA">
              <w:rPr>
                <w:rFonts w:ascii="Times New Roman" w:hAnsi="Times New Roman" w:cs="Times New Roman"/>
              </w:rPr>
              <w:t xml:space="preserve">wzoru znaku zakazu fotografowania </w:t>
            </w:r>
          </w:p>
          <w:p w14:paraId="461A5FEC" w14:textId="0ABB631D" w:rsidR="000039FA" w:rsidRPr="000039FA" w:rsidRDefault="000039FA" w:rsidP="00CE2535">
            <w:pPr>
              <w:jc w:val="both"/>
              <w:rPr>
                <w:rFonts w:ascii="Times New Roman" w:eastAsia="Times New Roman" w:hAnsi="Times New Roman"/>
                <w:lang w:eastAsia="pl-PL"/>
              </w:rPr>
            </w:pPr>
          </w:p>
        </w:tc>
        <w:tc>
          <w:tcPr>
            <w:tcW w:w="3019" w:type="dxa"/>
          </w:tcPr>
          <w:p w14:paraId="7CDEC06A" w14:textId="684543E3" w:rsidR="000039FA" w:rsidRPr="000039FA" w:rsidRDefault="000039FA" w:rsidP="00CE2535">
            <w:pPr>
              <w:spacing w:after="120"/>
              <w:jc w:val="both"/>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Projektowane rozporządzenie jest wydawane na podstawie art. 616a ust. 12 ustawy z dnia 11 marca 2022 r. o obronie Ojczyzny (Dz. U. z 2025 r. poz. 825 i 1014)</w:t>
            </w:r>
          </w:p>
        </w:tc>
        <w:tc>
          <w:tcPr>
            <w:tcW w:w="3593" w:type="dxa"/>
          </w:tcPr>
          <w:p w14:paraId="0888A0FE" w14:textId="77ED1F90" w:rsidR="000039FA" w:rsidRPr="000039FA" w:rsidRDefault="000039FA" w:rsidP="00CE2535">
            <w:pPr>
              <w:jc w:val="both"/>
              <w:rPr>
                <w:rFonts w:ascii="Times New Roman" w:hAnsi="Times New Roman" w:cs="Times New Roman"/>
              </w:rPr>
            </w:pPr>
            <w:r w:rsidRPr="000039FA">
              <w:rPr>
                <w:rFonts w:ascii="Times New Roman" w:hAnsi="Times New Roman" w:cs="Times New Roman"/>
              </w:rPr>
              <w:t xml:space="preserve">W projekcie rozporządzenia określono wzór znaku zakazu fotografowania, który zapewni jednoznaczność oraz czytelność zakazu. </w:t>
            </w:r>
          </w:p>
        </w:tc>
        <w:tc>
          <w:tcPr>
            <w:tcW w:w="1150" w:type="dxa"/>
          </w:tcPr>
          <w:p w14:paraId="7C94D4C3" w14:textId="46F6E8E1" w:rsidR="000039FA" w:rsidRPr="000039FA" w:rsidRDefault="000039FA" w:rsidP="00CE2535">
            <w:pPr>
              <w:jc w:val="center"/>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MON</w:t>
            </w:r>
          </w:p>
        </w:tc>
        <w:tc>
          <w:tcPr>
            <w:tcW w:w="1725" w:type="dxa"/>
          </w:tcPr>
          <w:p w14:paraId="74B32849" w14:textId="2B87FC1F" w:rsidR="000039FA" w:rsidRPr="00CE2535" w:rsidRDefault="000039FA" w:rsidP="000039FA">
            <w:pPr>
              <w:jc w:val="center"/>
              <w:rPr>
                <w:rFonts w:ascii="Times New Roman" w:hAnsi="Times New Roman"/>
                <w:color w:val="000000"/>
              </w:rPr>
            </w:pPr>
            <w:r>
              <w:rPr>
                <w:rFonts w:ascii="Times New Roman" w:hAnsi="Times New Roman"/>
                <w:color w:val="000000"/>
              </w:rPr>
              <w:t>Szef Zarządu Planowania Operacyjnego – P3</w:t>
            </w:r>
          </w:p>
        </w:tc>
        <w:tc>
          <w:tcPr>
            <w:tcW w:w="1294" w:type="dxa"/>
          </w:tcPr>
          <w:p w14:paraId="038AE094"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1D637CE"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181D64A5" w14:textId="1227897E"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3AAAC59D" w14:textId="77777777" w:rsidR="000039FA" w:rsidRPr="0068581A" w:rsidRDefault="000039FA" w:rsidP="00CE2535">
            <w:pPr>
              <w:rPr>
                <w:rFonts w:ascii="Times New Roman" w:hAnsi="Times New Roman" w:cs="Times New Roman"/>
                <w:sz w:val="24"/>
                <w:szCs w:val="24"/>
              </w:rPr>
            </w:pPr>
          </w:p>
        </w:tc>
      </w:tr>
      <w:tr w:rsidR="004C315D" w:rsidRPr="0068581A" w14:paraId="76A325AA" w14:textId="77777777" w:rsidTr="00C21CE2">
        <w:tblPrEx>
          <w:jc w:val="left"/>
          <w:shd w:val="clear" w:color="auto" w:fill="auto"/>
        </w:tblPrEx>
        <w:trPr>
          <w:trHeight w:val="1408"/>
        </w:trPr>
        <w:tc>
          <w:tcPr>
            <w:tcW w:w="858" w:type="dxa"/>
          </w:tcPr>
          <w:p w14:paraId="63DF48A5" w14:textId="77777777" w:rsidR="004C315D" w:rsidRPr="00663815" w:rsidRDefault="004C315D" w:rsidP="004C315D">
            <w:pPr>
              <w:pStyle w:val="Akapitzlist"/>
              <w:numPr>
                <w:ilvl w:val="0"/>
                <w:numId w:val="13"/>
              </w:numPr>
              <w:jc w:val="both"/>
              <w:rPr>
                <w:rFonts w:ascii="Times New Roman" w:hAnsi="Times New Roman" w:cs="Times New Roman"/>
                <w:b/>
              </w:rPr>
            </w:pPr>
          </w:p>
        </w:tc>
        <w:tc>
          <w:tcPr>
            <w:tcW w:w="2875" w:type="dxa"/>
          </w:tcPr>
          <w:p w14:paraId="07F2D064" w14:textId="2E088A25" w:rsidR="004C315D" w:rsidRPr="000039FA" w:rsidRDefault="004C315D" w:rsidP="004C315D">
            <w:pPr>
              <w:pStyle w:val="Tekstpodstawowy2"/>
              <w:spacing w:line="240" w:lineRule="auto"/>
              <w:jc w:val="both"/>
              <w:rPr>
                <w:rFonts w:ascii="Times New Roman" w:eastAsia="Times New Roman" w:hAnsi="Times New Roman" w:cs="Times New Roman"/>
                <w:lang w:eastAsia="pl-PL"/>
              </w:rPr>
            </w:pPr>
            <w:r w:rsidRPr="004C315D">
              <w:rPr>
                <w:rFonts w:ascii="Times New Roman" w:eastAsia="Times New Roman" w:hAnsi="Times New Roman" w:cs="Times New Roman"/>
                <w:iCs/>
                <w:lang w:eastAsia="pl-PL"/>
              </w:rPr>
              <w:t xml:space="preserve">Projekt rozporządzenia Ministra Obrony Narodowej </w:t>
            </w:r>
            <w:r w:rsidRPr="004C315D">
              <w:rPr>
                <w:rFonts w:ascii="Times New Roman" w:eastAsia="Times New Roman" w:hAnsi="Times New Roman" w:cs="Times New Roman"/>
                <w:i/>
                <w:iCs/>
                <w:lang w:eastAsia="pl-PL"/>
              </w:rPr>
              <w:t>w sprawie korpusów osobowych, grup osobowych i specjalności wojskowych</w:t>
            </w:r>
          </w:p>
        </w:tc>
        <w:tc>
          <w:tcPr>
            <w:tcW w:w="3019" w:type="dxa"/>
          </w:tcPr>
          <w:p w14:paraId="093135C4" w14:textId="78A9A91A" w:rsidR="004C315D" w:rsidRPr="000039FA" w:rsidRDefault="004C315D" w:rsidP="004C315D">
            <w:pPr>
              <w:spacing w:after="120"/>
              <w:jc w:val="both"/>
              <w:rPr>
                <w:rFonts w:ascii="Times New Roman" w:eastAsia="Times New Roman" w:hAnsi="Times New Roman" w:cs="Times New Roman"/>
                <w:lang w:eastAsia="pl-PL"/>
              </w:rPr>
            </w:pPr>
            <w:r w:rsidRPr="004C315D">
              <w:rPr>
                <w:rFonts w:ascii="Times New Roman" w:eastAsia="Times New Roman" w:hAnsi="Times New Roman" w:cs="Times New Roman"/>
                <w:lang w:eastAsia="pl-PL"/>
              </w:rPr>
              <w:t>Projektowane rozporządzenie jest wydawane na podstawie art. art. 134 ust. 3 ustawy z dnia 11 marca 2022 r. o obronie Ojczyzny (Dz. U z 2025 r. poz. 825, 1014 i 1080)</w:t>
            </w:r>
          </w:p>
        </w:tc>
        <w:tc>
          <w:tcPr>
            <w:tcW w:w="3593" w:type="dxa"/>
          </w:tcPr>
          <w:p w14:paraId="457D0159" w14:textId="40FA4412" w:rsidR="00087768" w:rsidRPr="00087768" w:rsidRDefault="00087768" w:rsidP="00087768">
            <w:pPr>
              <w:jc w:val="both"/>
              <w:rPr>
                <w:rFonts w:ascii="Times New Roman" w:hAnsi="Times New Roman" w:cs="Times New Roman"/>
              </w:rPr>
            </w:pPr>
            <w:r w:rsidRPr="00087768">
              <w:rPr>
                <w:rFonts w:ascii="Times New Roman" w:hAnsi="Times New Roman" w:cs="Times New Roman"/>
              </w:rPr>
              <w:t>W projekcie rozporządzenia przewiduje się utworzeni</w:t>
            </w:r>
            <w:r>
              <w:rPr>
                <w:rFonts w:ascii="Times New Roman" w:hAnsi="Times New Roman" w:cs="Times New Roman"/>
              </w:rPr>
              <w:t>e</w:t>
            </w:r>
            <w:r w:rsidRPr="00087768">
              <w:rPr>
                <w:rFonts w:ascii="Times New Roman" w:hAnsi="Times New Roman" w:cs="Times New Roman"/>
              </w:rPr>
              <w:t xml:space="preserve"> nowego korpusu osobowego wojsk bezzałogowych systemów uzbrojenia. </w:t>
            </w:r>
          </w:p>
          <w:p w14:paraId="3E8A0F52" w14:textId="77777777" w:rsidR="00087768" w:rsidRDefault="00087768" w:rsidP="00087768">
            <w:pPr>
              <w:jc w:val="both"/>
              <w:rPr>
                <w:rFonts w:ascii="Times New Roman" w:hAnsi="Times New Roman" w:cs="Times New Roman"/>
                <w:bCs/>
                <w:sz w:val="24"/>
                <w:szCs w:val="24"/>
              </w:rPr>
            </w:pPr>
            <w:r w:rsidRPr="00087768">
              <w:rPr>
                <w:rFonts w:ascii="Times New Roman" w:hAnsi="Times New Roman" w:cs="Times New Roman"/>
              </w:rPr>
              <w:t xml:space="preserve">Utworzenie nowego korpusu osobowego wojsk bezzałogowych systemów </w:t>
            </w:r>
            <w:r w:rsidRPr="00087768">
              <w:rPr>
                <w:rFonts w:ascii="Times New Roman" w:hAnsi="Times New Roman" w:cs="Times New Roman"/>
              </w:rPr>
              <w:lastRenderedPageBreak/>
              <w:t>uzbrojenia jest podyktowane procesem budowy zdolności operacyjnych Sił Zbrojnych RP do działania z wykorzystaniem bezzałogowych systemów uzbrojenia.</w:t>
            </w:r>
            <w:r w:rsidRPr="00087768">
              <w:rPr>
                <w:rFonts w:ascii="Times New Roman" w:hAnsi="Times New Roman" w:cs="Times New Roman"/>
                <w:bCs/>
                <w:sz w:val="24"/>
                <w:szCs w:val="24"/>
              </w:rPr>
              <w:t xml:space="preserve"> </w:t>
            </w:r>
          </w:p>
          <w:p w14:paraId="3FE864D6" w14:textId="7B861981" w:rsidR="004C315D" w:rsidRPr="000039FA" w:rsidRDefault="00087768" w:rsidP="00087768">
            <w:pPr>
              <w:jc w:val="both"/>
              <w:rPr>
                <w:rFonts w:ascii="Times New Roman" w:hAnsi="Times New Roman" w:cs="Times New Roman"/>
              </w:rPr>
            </w:pPr>
            <w:r w:rsidRPr="00087768">
              <w:rPr>
                <w:rFonts w:ascii="Times New Roman" w:hAnsi="Times New Roman" w:cs="Times New Roman"/>
                <w:bCs/>
              </w:rPr>
              <w:t>Ponadto w</w:t>
            </w:r>
            <w:r>
              <w:rPr>
                <w:rFonts w:ascii="Times New Roman" w:hAnsi="Times New Roman" w:cs="Times New Roman"/>
                <w:bCs/>
              </w:rPr>
              <w:t xml:space="preserve"> projekcie dokonano szereg zmian </w:t>
            </w:r>
            <w:r w:rsidR="005F464C">
              <w:rPr>
                <w:rFonts w:ascii="Times New Roman" w:hAnsi="Times New Roman" w:cs="Times New Roman"/>
                <w:bCs/>
              </w:rPr>
              <w:t>w obrębie</w:t>
            </w:r>
            <w:r w:rsidRPr="00087768">
              <w:rPr>
                <w:rFonts w:ascii="Times New Roman" w:hAnsi="Times New Roman" w:cs="Times New Roman"/>
                <w:bCs/>
              </w:rPr>
              <w:t xml:space="preserve"> </w:t>
            </w:r>
            <w:r w:rsidR="005F464C" w:rsidRPr="005F464C">
              <w:rPr>
                <w:rFonts w:ascii="Times New Roman" w:hAnsi="Times New Roman" w:cs="Times New Roman"/>
                <w:bCs/>
              </w:rPr>
              <w:t>korpusów osobowych, grup osobowych i specjalności wojskowych</w:t>
            </w:r>
            <w:r w:rsidR="005F464C">
              <w:rPr>
                <w:rFonts w:ascii="Times New Roman" w:hAnsi="Times New Roman" w:cs="Times New Roman"/>
                <w:bCs/>
              </w:rPr>
              <w:t>.</w:t>
            </w:r>
          </w:p>
        </w:tc>
        <w:tc>
          <w:tcPr>
            <w:tcW w:w="1150" w:type="dxa"/>
          </w:tcPr>
          <w:p w14:paraId="51714E44" w14:textId="24ECBE79" w:rsidR="004C315D" w:rsidRPr="000039FA"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MON</w:t>
            </w:r>
          </w:p>
        </w:tc>
        <w:tc>
          <w:tcPr>
            <w:tcW w:w="1725" w:type="dxa"/>
          </w:tcPr>
          <w:p w14:paraId="02D46F75" w14:textId="14405E24" w:rsidR="004C315D" w:rsidRDefault="004C315D" w:rsidP="00087768">
            <w:pPr>
              <w:jc w:val="center"/>
              <w:rPr>
                <w:rFonts w:ascii="Times New Roman" w:hAnsi="Times New Roman"/>
                <w:color w:val="000000"/>
              </w:rPr>
            </w:pPr>
            <w:r w:rsidRPr="006E53F0">
              <w:rPr>
                <w:rFonts w:ascii="Times New Roman" w:hAnsi="Times New Roman" w:cs="Times New Roman"/>
                <w:szCs w:val="24"/>
              </w:rPr>
              <w:t xml:space="preserve">Szef </w:t>
            </w:r>
            <w:r w:rsidRPr="00FF61B2">
              <w:rPr>
                <w:rFonts w:ascii="Times New Roman" w:hAnsi="Times New Roman" w:cs="Times New Roman"/>
                <w:szCs w:val="24"/>
              </w:rPr>
              <w:t>Zarząd</w:t>
            </w:r>
            <w:r>
              <w:rPr>
                <w:rFonts w:ascii="Times New Roman" w:hAnsi="Times New Roman" w:cs="Times New Roman"/>
                <w:szCs w:val="24"/>
              </w:rPr>
              <w:t>u</w:t>
            </w:r>
            <w:r w:rsidRPr="00FF61B2">
              <w:rPr>
                <w:rFonts w:ascii="Times New Roman" w:hAnsi="Times New Roman" w:cs="Times New Roman"/>
                <w:szCs w:val="24"/>
              </w:rPr>
              <w:t xml:space="preserve"> </w:t>
            </w:r>
            <w:r w:rsidR="00087768" w:rsidRPr="00087768">
              <w:rPr>
                <w:rFonts w:ascii="Times New Roman" w:hAnsi="Times New Roman" w:cs="Times New Roman"/>
                <w:szCs w:val="24"/>
              </w:rPr>
              <w:t>Organizacji i Zasobów Osobowych</w:t>
            </w:r>
            <w:r w:rsidRPr="006E53F0">
              <w:rPr>
                <w:rFonts w:ascii="Times New Roman" w:hAnsi="Times New Roman" w:cs="Times New Roman"/>
                <w:szCs w:val="24"/>
              </w:rPr>
              <w:t>-P</w:t>
            </w:r>
            <w:r w:rsidR="00087768">
              <w:rPr>
                <w:rFonts w:ascii="Times New Roman" w:hAnsi="Times New Roman" w:cs="Times New Roman"/>
                <w:szCs w:val="24"/>
              </w:rPr>
              <w:t>1</w:t>
            </w:r>
            <w:r>
              <w:rPr>
                <w:rFonts w:ascii="Times New Roman" w:hAnsi="Times New Roman" w:cs="Times New Roman"/>
                <w:szCs w:val="24"/>
              </w:rPr>
              <w:t xml:space="preserve"> Sztabu Generalnego WP </w:t>
            </w:r>
          </w:p>
        </w:tc>
        <w:tc>
          <w:tcPr>
            <w:tcW w:w="1294" w:type="dxa"/>
          </w:tcPr>
          <w:p w14:paraId="14B3995B"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490EFAD2"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 xml:space="preserve">Pan </w:t>
            </w:r>
          </w:p>
          <w:p w14:paraId="2AC48C6F" w14:textId="5EB91E0F" w:rsidR="004C315D" w:rsidRPr="00CE2535"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Maciej Odrobina</w:t>
            </w:r>
          </w:p>
        </w:tc>
        <w:tc>
          <w:tcPr>
            <w:tcW w:w="1294" w:type="dxa"/>
          </w:tcPr>
          <w:p w14:paraId="514C4941" w14:textId="77777777" w:rsidR="004C315D" w:rsidRPr="0068581A" w:rsidRDefault="004C315D" w:rsidP="004C315D">
            <w:pPr>
              <w:rPr>
                <w:rFonts w:ascii="Times New Roman" w:hAnsi="Times New Roman" w:cs="Times New Roman"/>
                <w:sz w:val="24"/>
                <w:szCs w:val="24"/>
              </w:rPr>
            </w:pPr>
          </w:p>
        </w:tc>
      </w:tr>
      <w:tr w:rsidR="00553B35" w:rsidRPr="0068581A" w14:paraId="044F7797" w14:textId="77777777" w:rsidTr="00C21CE2">
        <w:tblPrEx>
          <w:jc w:val="left"/>
          <w:shd w:val="clear" w:color="auto" w:fill="auto"/>
        </w:tblPrEx>
        <w:trPr>
          <w:trHeight w:val="1408"/>
        </w:trPr>
        <w:tc>
          <w:tcPr>
            <w:tcW w:w="858" w:type="dxa"/>
          </w:tcPr>
          <w:p w14:paraId="60EEC4E2" w14:textId="77777777" w:rsidR="00553B35" w:rsidRPr="00663815" w:rsidRDefault="00553B35" w:rsidP="00553B35">
            <w:pPr>
              <w:pStyle w:val="Akapitzlist"/>
              <w:numPr>
                <w:ilvl w:val="0"/>
                <w:numId w:val="13"/>
              </w:numPr>
              <w:jc w:val="both"/>
              <w:rPr>
                <w:rFonts w:ascii="Times New Roman" w:hAnsi="Times New Roman" w:cs="Times New Roman"/>
                <w:b/>
              </w:rPr>
            </w:pPr>
            <w:bookmarkStart w:id="11" w:name="_Hlk210052356"/>
          </w:p>
        </w:tc>
        <w:tc>
          <w:tcPr>
            <w:tcW w:w="2875" w:type="dxa"/>
          </w:tcPr>
          <w:p w14:paraId="4303F994" w14:textId="6E61327D" w:rsidR="00553B35" w:rsidRPr="004C315D" w:rsidRDefault="00553B35" w:rsidP="00553B35">
            <w:pPr>
              <w:pStyle w:val="Tekstpodstawowy2"/>
              <w:spacing w:line="240" w:lineRule="auto"/>
              <w:jc w:val="both"/>
              <w:rPr>
                <w:rFonts w:ascii="Times New Roman" w:eastAsia="Times New Roman" w:hAnsi="Times New Roman" w:cs="Times New Roman"/>
                <w:iCs/>
                <w:lang w:eastAsia="pl-PL"/>
              </w:rPr>
            </w:pPr>
            <w:r w:rsidRPr="00F15DAD">
              <w:rPr>
                <w:rFonts w:ascii="Times New Roman" w:hAnsi="Times New Roman"/>
                <w:color w:val="000000"/>
              </w:rPr>
              <w:t xml:space="preserve">Rozporządzenie Ministra Obrony Narodowej </w:t>
            </w:r>
            <w:r w:rsidRPr="00553B35">
              <w:rPr>
                <w:rFonts w:ascii="Times New Roman" w:hAnsi="Times New Roman"/>
                <w:color w:val="000000"/>
              </w:rPr>
              <w:t>zmieniające rozporządzenie w sprawie wypłaty świadczenia mieszkaniowego oraz kosztów utrzymania miejsca zakwaterowania</w:t>
            </w:r>
          </w:p>
        </w:tc>
        <w:tc>
          <w:tcPr>
            <w:tcW w:w="3019" w:type="dxa"/>
          </w:tcPr>
          <w:p w14:paraId="7443A98E" w14:textId="77777777" w:rsidR="00553B35" w:rsidRDefault="00553B35" w:rsidP="00553B35">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F15DAD">
              <w:rPr>
                <w:rFonts w:ascii="Times New Roman" w:hAnsi="Times New Roman" w:cs="Times New Roman"/>
              </w:rPr>
              <w:t xml:space="preserve">art. 48d ust. 17 ustawy z dnia 22 czerwca 1995 r. </w:t>
            </w:r>
            <w:r w:rsidRPr="00553B35">
              <w:rPr>
                <w:rFonts w:ascii="Times New Roman" w:hAnsi="Times New Roman" w:cs="Times New Roman"/>
              </w:rPr>
              <w:t>o zakwaterowaniu Sił Zbrojnych Rzeczypospolitej Polskiej</w:t>
            </w:r>
            <w:r w:rsidRPr="00F15DAD">
              <w:rPr>
                <w:rFonts w:ascii="Times New Roman" w:hAnsi="Times New Roman" w:cs="Times New Roman"/>
              </w:rPr>
              <w:t xml:space="preserve"> (Dz. U. z 2024 r. poz. 1270)</w:t>
            </w:r>
          </w:p>
          <w:p w14:paraId="5D983AF6" w14:textId="77777777" w:rsidR="00553B35" w:rsidRDefault="00553B35" w:rsidP="00553B35">
            <w:pPr>
              <w:spacing w:after="120"/>
              <w:jc w:val="both"/>
              <w:rPr>
                <w:rFonts w:ascii="Times New Roman" w:hAnsi="Times New Roman" w:cs="Times New Roman"/>
              </w:rPr>
            </w:pPr>
          </w:p>
          <w:p w14:paraId="0A8A76B0" w14:textId="21DAD727" w:rsidR="00553B35" w:rsidRPr="004C315D" w:rsidRDefault="00553B35" w:rsidP="00553B35">
            <w:pPr>
              <w:spacing w:after="120"/>
              <w:jc w:val="both"/>
              <w:rPr>
                <w:rFonts w:ascii="Times New Roman" w:eastAsia="Times New Roman" w:hAnsi="Times New Roman" w:cs="Times New Roman"/>
                <w:lang w:eastAsia="pl-PL"/>
              </w:rPr>
            </w:pPr>
          </w:p>
        </w:tc>
        <w:tc>
          <w:tcPr>
            <w:tcW w:w="3593" w:type="dxa"/>
          </w:tcPr>
          <w:p w14:paraId="7CF80232" w14:textId="327C64F7" w:rsidR="00553B35" w:rsidRPr="00087768" w:rsidRDefault="00A46C89" w:rsidP="00553B35">
            <w:pPr>
              <w:jc w:val="both"/>
              <w:rPr>
                <w:rFonts w:ascii="Times New Roman" w:hAnsi="Times New Roman" w:cs="Times New Roman"/>
              </w:rPr>
            </w:pPr>
            <w:r w:rsidRPr="00F15DAD">
              <w:rPr>
                <w:rFonts w:ascii="Times New Roman" w:hAnsi="Times New Roman" w:cs="Times New Roman"/>
                <w:bCs/>
                <w:color w:val="000000" w:themeColor="text1"/>
              </w:rPr>
              <w:t xml:space="preserve">Projektowane rozporządzenie podwyższa współczynnik świadczenia mieszkaniowego, </w:t>
            </w:r>
            <w:r>
              <w:rPr>
                <w:rFonts w:ascii="Times New Roman" w:hAnsi="Times New Roman" w:cs="Times New Roman"/>
                <w:bCs/>
                <w:color w:val="000000" w:themeColor="text1"/>
              </w:rPr>
              <w:t xml:space="preserve">celem </w:t>
            </w:r>
            <w:r w:rsidRPr="00160B7F">
              <w:rPr>
                <w:rFonts w:ascii="Times New Roman" w:hAnsi="Times New Roman" w:cs="Times New Roman"/>
                <w:bCs/>
                <w:color w:val="000000" w:themeColor="text1"/>
              </w:rPr>
              <w:t>zniwelowania różnicy w ramach służb mundurowych w zakresie dolnej granicy przyznawanego świadczenia mieszkaniowego</w:t>
            </w:r>
            <w:r>
              <w:rPr>
                <w:rFonts w:ascii="Times New Roman" w:hAnsi="Times New Roman" w:cs="Times New Roman"/>
                <w:bCs/>
                <w:color w:val="000000" w:themeColor="text1"/>
              </w:rPr>
              <w:t>, jak również określa współczynnik dla dwóch nowych garnizonów: Ciechanów i Tarnów</w:t>
            </w:r>
            <w:r w:rsidRPr="00160B7F">
              <w:rPr>
                <w:rFonts w:ascii="Times New Roman" w:hAnsi="Times New Roman" w:cs="Times New Roman"/>
                <w:bCs/>
                <w:color w:val="000000" w:themeColor="text1"/>
              </w:rPr>
              <w:t xml:space="preserve">. </w:t>
            </w:r>
            <w:r w:rsidRPr="00752A72">
              <w:rPr>
                <w:rFonts w:ascii="Lato" w:hAnsi="Lato"/>
                <w:sz w:val="20"/>
                <w:szCs w:val="20"/>
              </w:rPr>
              <w:t xml:space="preserve"> </w:t>
            </w:r>
          </w:p>
        </w:tc>
        <w:tc>
          <w:tcPr>
            <w:tcW w:w="1150" w:type="dxa"/>
          </w:tcPr>
          <w:p w14:paraId="51792436" w14:textId="7BF967A8" w:rsidR="00553B35" w:rsidRPr="007D4204" w:rsidRDefault="00553B35" w:rsidP="00553B35">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F6F02C3" w14:textId="2A0A93D0" w:rsidR="00553B35" w:rsidRPr="006E53F0" w:rsidRDefault="00553B35" w:rsidP="00553B35">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2D56F19" w14:textId="77777777" w:rsidR="00553B35" w:rsidRPr="00E10012" w:rsidRDefault="00553B35" w:rsidP="00553B3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113F870" w14:textId="77777777" w:rsidR="00553B35" w:rsidRDefault="00553B35" w:rsidP="00553B3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0C9AFD5" w14:textId="762E98F5" w:rsidR="00553B35" w:rsidRPr="007D4204" w:rsidRDefault="00553B35" w:rsidP="00553B35">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646B52AC" w14:textId="637CC2D1" w:rsidR="00553B35" w:rsidRPr="0068581A" w:rsidRDefault="00553B35" w:rsidP="00553B35">
            <w:pPr>
              <w:rPr>
                <w:rFonts w:ascii="Times New Roman" w:hAnsi="Times New Roman" w:cs="Times New Roman"/>
                <w:sz w:val="24"/>
                <w:szCs w:val="24"/>
              </w:rPr>
            </w:pPr>
          </w:p>
        </w:tc>
      </w:tr>
      <w:bookmarkEnd w:id="11"/>
      <w:tr w:rsidR="0019647E" w:rsidRPr="0068581A" w14:paraId="5F4B84C5" w14:textId="77777777" w:rsidTr="00C21CE2">
        <w:tblPrEx>
          <w:jc w:val="left"/>
          <w:shd w:val="clear" w:color="auto" w:fill="auto"/>
        </w:tblPrEx>
        <w:trPr>
          <w:trHeight w:val="1408"/>
        </w:trPr>
        <w:tc>
          <w:tcPr>
            <w:tcW w:w="858" w:type="dxa"/>
          </w:tcPr>
          <w:p w14:paraId="11BDF23C"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3F02AF21" w14:textId="398827BE" w:rsidR="0019647E" w:rsidRPr="00F15DAD" w:rsidRDefault="0019647E" w:rsidP="0019647E">
            <w:pPr>
              <w:spacing w:after="120"/>
              <w:jc w:val="both"/>
              <w:rPr>
                <w:rFonts w:ascii="Times New Roman" w:hAnsi="Times New Roman"/>
                <w:color w:val="000000"/>
              </w:rPr>
            </w:pPr>
            <w:r w:rsidRPr="0019647E">
              <w:rPr>
                <w:rFonts w:ascii="Times New Roman" w:hAnsi="Times New Roman" w:cs="Times New Roman"/>
              </w:rPr>
              <w:t>Rozporządzenie Ministra Obrony Narodowej w sprawie wniosków dotyczących realizacji w Służbie Kontrwywiadu Wojskowego prawa do zakwaterowania</w:t>
            </w:r>
          </w:p>
        </w:tc>
        <w:tc>
          <w:tcPr>
            <w:tcW w:w="3019" w:type="dxa"/>
          </w:tcPr>
          <w:p w14:paraId="65055BD4" w14:textId="1DFB1A08"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19A0C1DD" w14:textId="374F8827"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SKW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4739F9B3" w14:textId="72D266BD"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62D2DA2" w14:textId="0815C7B1"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94" w:type="dxa"/>
          </w:tcPr>
          <w:p w14:paraId="2FF705F7"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2AC9B9D"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3C5F04" w14:textId="22DAA96F"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15FB03" w14:textId="77777777" w:rsidR="0019647E" w:rsidRPr="0068581A" w:rsidRDefault="0019647E" w:rsidP="0019647E">
            <w:pPr>
              <w:rPr>
                <w:rFonts w:ascii="Times New Roman" w:hAnsi="Times New Roman" w:cs="Times New Roman"/>
                <w:sz w:val="24"/>
                <w:szCs w:val="24"/>
              </w:rPr>
            </w:pPr>
          </w:p>
        </w:tc>
      </w:tr>
      <w:tr w:rsidR="0019647E" w:rsidRPr="0068581A" w14:paraId="5F7AE13D" w14:textId="77777777" w:rsidTr="00C21CE2">
        <w:tblPrEx>
          <w:jc w:val="left"/>
          <w:shd w:val="clear" w:color="auto" w:fill="auto"/>
        </w:tblPrEx>
        <w:trPr>
          <w:trHeight w:val="1408"/>
        </w:trPr>
        <w:tc>
          <w:tcPr>
            <w:tcW w:w="858" w:type="dxa"/>
          </w:tcPr>
          <w:p w14:paraId="377CAAA9"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44ABE365" w14:textId="5C938CE4" w:rsidR="0019647E" w:rsidRPr="00F15DAD" w:rsidRDefault="0019647E" w:rsidP="0019647E">
            <w:pPr>
              <w:pStyle w:val="Tekstpodstawowy2"/>
              <w:spacing w:line="240" w:lineRule="auto"/>
              <w:jc w:val="both"/>
              <w:rPr>
                <w:rFonts w:ascii="Times New Roman" w:hAnsi="Times New Roman"/>
                <w:color w:val="000000"/>
              </w:rPr>
            </w:pPr>
            <w:r w:rsidRPr="0019647E">
              <w:rPr>
                <w:rFonts w:ascii="Times New Roman" w:hAnsi="Times New Roman" w:cs="Times New Roman"/>
              </w:rPr>
              <w:t xml:space="preserve">Rozporządzenie Ministra Obrony Narodowej w sprawie wniosków dotyczących realizacji w Służbie </w:t>
            </w:r>
            <w:r>
              <w:rPr>
                <w:rFonts w:ascii="Times New Roman" w:hAnsi="Times New Roman" w:cs="Times New Roman"/>
              </w:rPr>
              <w:t>W</w:t>
            </w:r>
            <w:r w:rsidRPr="0019647E">
              <w:rPr>
                <w:rFonts w:ascii="Times New Roman" w:hAnsi="Times New Roman" w:cs="Times New Roman"/>
              </w:rPr>
              <w:t>ywiadu Wojskowego prawa do zakwaterowania</w:t>
            </w:r>
          </w:p>
        </w:tc>
        <w:tc>
          <w:tcPr>
            <w:tcW w:w="3019" w:type="dxa"/>
          </w:tcPr>
          <w:p w14:paraId="113F76E8" w14:textId="72A13ABD"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4AC15442" w14:textId="0918E583"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w:t>
            </w:r>
            <w:r>
              <w:rPr>
                <w:rFonts w:ascii="Times New Roman" w:hAnsi="Times New Roman" w:cs="Times New Roman"/>
                <w:bCs/>
                <w:color w:val="000000" w:themeColor="text1"/>
              </w:rPr>
              <w:t>W</w:t>
            </w:r>
            <w:r w:rsidRPr="0019647E">
              <w:rPr>
                <w:rFonts w:ascii="Times New Roman" w:hAnsi="Times New Roman" w:cs="Times New Roman"/>
                <w:bCs/>
                <w:color w:val="000000" w:themeColor="text1"/>
              </w:rPr>
              <w:t>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75CA47BB" w14:textId="695AE8E4"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6C2ED661" w14:textId="64A49EC2"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655B1832"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2BC11E0"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BE33468" w14:textId="3406A4CE"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65E6CA6" w14:textId="77777777" w:rsidR="0019647E" w:rsidRPr="0068581A" w:rsidRDefault="0019647E" w:rsidP="0019647E">
            <w:pPr>
              <w:rPr>
                <w:rFonts w:ascii="Times New Roman" w:hAnsi="Times New Roman" w:cs="Times New Roman"/>
                <w:sz w:val="24"/>
                <w:szCs w:val="24"/>
              </w:rPr>
            </w:pPr>
          </w:p>
        </w:tc>
      </w:tr>
      <w:tr w:rsidR="005E7784" w:rsidRPr="0068581A" w14:paraId="409B5CE5" w14:textId="77777777" w:rsidTr="00C21CE2">
        <w:tblPrEx>
          <w:jc w:val="left"/>
          <w:shd w:val="clear" w:color="auto" w:fill="auto"/>
        </w:tblPrEx>
        <w:trPr>
          <w:trHeight w:val="1408"/>
        </w:trPr>
        <w:tc>
          <w:tcPr>
            <w:tcW w:w="858" w:type="dxa"/>
          </w:tcPr>
          <w:p w14:paraId="31E70AFB" w14:textId="77777777" w:rsidR="005E7784" w:rsidRPr="00663815" w:rsidRDefault="005E7784" w:rsidP="005E7784">
            <w:pPr>
              <w:pStyle w:val="Akapitzlist"/>
              <w:numPr>
                <w:ilvl w:val="0"/>
                <w:numId w:val="13"/>
              </w:numPr>
              <w:jc w:val="both"/>
              <w:rPr>
                <w:rFonts w:ascii="Times New Roman" w:hAnsi="Times New Roman" w:cs="Times New Roman"/>
                <w:b/>
              </w:rPr>
            </w:pPr>
          </w:p>
        </w:tc>
        <w:tc>
          <w:tcPr>
            <w:tcW w:w="2875" w:type="dxa"/>
          </w:tcPr>
          <w:p w14:paraId="079D0A6A" w14:textId="43DBBDE6" w:rsidR="005E7784" w:rsidRPr="005E7784" w:rsidRDefault="005E7784" w:rsidP="005E7784">
            <w:pPr>
              <w:pStyle w:val="Tekstpodstawowy2"/>
              <w:spacing w:line="240" w:lineRule="auto"/>
              <w:jc w:val="both"/>
              <w:rPr>
                <w:rFonts w:ascii="Times New Roman" w:hAnsi="Times New Roman" w:cs="Times New Roman"/>
              </w:rPr>
            </w:pPr>
            <w:r w:rsidRPr="005E7784">
              <w:rPr>
                <w:rFonts w:ascii="Times New Roman" w:hAnsi="Times New Roman" w:cs="Times New Roman"/>
              </w:rPr>
              <w:t>Rozporządzenie Ministra Obrony Narodowej w sprawie wzoru i formy wniosku o wypłatę zryczałtowanego zwrotu kosztów dojazdu do miejscowości, w której funkcjonariusz Służby Kontrwywiadu Wojskowego albo Służby Wywiadu Wojskowego pełni służbę</w:t>
            </w:r>
          </w:p>
        </w:tc>
        <w:tc>
          <w:tcPr>
            <w:tcW w:w="3019" w:type="dxa"/>
          </w:tcPr>
          <w:p w14:paraId="2EA54612" w14:textId="3D7D04B4" w:rsidR="005E7784" w:rsidRDefault="005E7784" w:rsidP="005E7784">
            <w:pPr>
              <w:spacing w:after="120"/>
              <w:jc w:val="both"/>
              <w:rPr>
                <w:rFonts w:ascii="Times New Roman" w:hAnsi="Times New Roman" w:cs="Times New Roman"/>
              </w:rPr>
            </w:pPr>
            <w:r w:rsidRPr="005E7784">
              <w:rPr>
                <w:rFonts w:ascii="Times New Roman" w:hAnsi="Times New Roman" w:cs="Times New Roman"/>
              </w:rPr>
              <w:t>Projekt</w:t>
            </w:r>
            <w:r>
              <w:rPr>
                <w:rFonts w:ascii="Times New Roman" w:hAnsi="Times New Roman" w:cs="Times New Roman"/>
              </w:rPr>
              <w:t xml:space="preserve">owane </w:t>
            </w:r>
            <w:r w:rsidRPr="005E7784">
              <w:rPr>
                <w:rFonts w:ascii="Times New Roman" w:hAnsi="Times New Roman" w:cs="Times New Roman"/>
              </w:rPr>
              <w:t>rozporządzeni</w:t>
            </w:r>
            <w:r>
              <w:rPr>
                <w:rFonts w:ascii="Times New Roman" w:hAnsi="Times New Roman" w:cs="Times New Roman"/>
              </w:rPr>
              <w:t xml:space="preserve">e jest wydawane na podstawie </w:t>
            </w:r>
            <w:r w:rsidRPr="005E7784">
              <w:rPr>
                <w:rFonts w:ascii="Times New Roman" w:hAnsi="Times New Roman" w:cs="Times New Roman"/>
              </w:rPr>
              <w:t xml:space="preserve">art. 67 ust. 11 w ustawie z dnia 9 czerwca 2006 r. o służbie funkcjonariuszy Służby Kontrwywiadu Wojskowego oraz Służby Wywiadu Wojskowego (Dz. U. z 2025 r. poz. 694, 718) </w:t>
            </w:r>
          </w:p>
        </w:tc>
        <w:tc>
          <w:tcPr>
            <w:tcW w:w="3593" w:type="dxa"/>
          </w:tcPr>
          <w:p w14:paraId="29DBE796" w14:textId="77777777" w:rsidR="005E7784" w:rsidRPr="005E7784" w:rsidRDefault="005E7784" w:rsidP="005E7784">
            <w:pPr>
              <w:jc w:val="both"/>
              <w:rPr>
                <w:rFonts w:ascii="Times New Roman" w:hAnsi="Times New Roman" w:cs="Times New Roman"/>
                <w:bCs/>
                <w:color w:val="000000" w:themeColor="text1"/>
              </w:rPr>
            </w:pPr>
            <w:r w:rsidRPr="005E7784">
              <w:rPr>
                <w:rFonts w:ascii="Times New Roman" w:hAnsi="Times New Roman" w:cs="Times New Roman"/>
                <w:bCs/>
                <w:color w:val="000000" w:themeColor="text1"/>
              </w:rPr>
              <w:t>Projektowane rozporządzenie ma charakter porządkowy, bowiem określa jedynie wzór oraz formę wniosku o wypłatę zryczałtowanego zwrotu kosztów dojazdu do miejscowości, w której funkcjonariusz Służby Kontrwywiadu Wojskowego albo Służby Wywiadu Wojskowego pełni służbę.</w:t>
            </w:r>
          </w:p>
          <w:p w14:paraId="157DF7E9" w14:textId="77777777" w:rsidR="005E7784" w:rsidRPr="0019647E" w:rsidRDefault="005E7784" w:rsidP="005E7784">
            <w:pPr>
              <w:jc w:val="both"/>
              <w:rPr>
                <w:rFonts w:ascii="Times New Roman" w:hAnsi="Times New Roman" w:cs="Times New Roman"/>
                <w:bCs/>
                <w:color w:val="000000" w:themeColor="text1"/>
              </w:rPr>
            </w:pPr>
          </w:p>
        </w:tc>
        <w:tc>
          <w:tcPr>
            <w:tcW w:w="1150" w:type="dxa"/>
          </w:tcPr>
          <w:p w14:paraId="1C9C512E" w14:textId="4CDC89C1"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3E319A5" w14:textId="439D90CC"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0EC8BA3A" w14:textId="77777777"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59D0DEC" w14:textId="77777777"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A5B90CE" w14:textId="352C022F" w:rsidR="005E7784" w:rsidRPr="00E10012" w:rsidRDefault="005E7784" w:rsidP="005E778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5CEFBB7" w14:textId="77777777" w:rsidR="005E7784" w:rsidRPr="0068581A" w:rsidRDefault="005E7784" w:rsidP="005E7784">
            <w:pPr>
              <w:rPr>
                <w:rFonts w:ascii="Times New Roman" w:hAnsi="Times New Roman" w:cs="Times New Roman"/>
                <w:sz w:val="24"/>
                <w:szCs w:val="24"/>
              </w:rPr>
            </w:pPr>
          </w:p>
        </w:tc>
      </w:tr>
      <w:tr w:rsidR="00064FB0" w:rsidRPr="0068581A" w14:paraId="3F0650C5" w14:textId="77777777" w:rsidTr="00C21CE2">
        <w:tblPrEx>
          <w:jc w:val="left"/>
          <w:shd w:val="clear" w:color="auto" w:fill="auto"/>
        </w:tblPrEx>
        <w:trPr>
          <w:trHeight w:val="1408"/>
        </w:trPr>
        <w:tc>
          <w:tcPr>
            <w:tcW w:w="858" w:type="dxa"/>
          </w:tcPr>
          <w:p w14:paraId="6755FD85" w14:textId="77777777" w:rsidR="00064FB0" w:rsidRPr="00663815" w:rsidRDefault="00064FB0" w:rsidP="00064FB0">
            <w:pPr>
              <w:pStyle w:val="Akapitzlist"/>
              <w:numPr>
                <w:ilvl w:val="0"/>
                <w:numId w:val="13"/>
              </w:numPr>
              <w:jc w:val="both"/>
              <w:rPr>
                <w:rFonts w:ascii="Times New Roman" w:hAnsi="Times New Roman" w:cs="Times New Roman"/>
                <w:b/>
              </w:rPr>
            </w:pPr>
          </w:p>
        </w:tc>
        <w:tc>
          <w:tcPr>
            <w:tcW w:w="2875" w:type="dxa"/>
          </w:tcPr>
          <w:p w14:paraId="68EBBEB7" w14:textId="522EA086" w:rsidR="00064FB0" w:rsidRPr="00064FB0" w:rsidRDefault="00064FB0" w:rsidP="00064FB0">
            <w:pPr>
              <w:pStyle w:val="Tekstpodstawowy2"/>
              <w:spacing w:line="240" w:lineRule="auto"/>
              <w:jc w:val="both"/>
              <w:rPr>
                <w:rFonts w:ascii="Times New Roman" w:hAnsi="Times New Roman" w:cs="Times New Roman"/>
              </w:rPr>
            </w:pPr>
            <w:r w:rsidRPr="00064FB0">
              <w:rPr>
                <w:rFonts w:ascii="Times New Roman" w:hAnsi="Times New Roman" w:cs="Times New Roman"/>
              </w:rPr>
              <w:t>Rozporządzenie Ministra Obrony Narodowej w sprawie określenia limitu zezwoleń na utworzenie oddziałów przygotowania wojskowego w roku 2026</w:t>
            </w:r>
          </w:p>
        </w:tc>
        <w:tc>
          <w:tcPr>
            <w:tcW w:w="3019" w:type="dxa"/>
          </w:tcPr>
          <w:p w14:paraId="370065CC" w14:textId="1AC96EE7" w:rsidR="00064FB0" w:rsidRPr="005E7784" w:rsidRDefault="00064FB0" w:rsidP="00064FB0">
            <w:pPr>
              <w:spacing w:after="120"/>
              <w:jc w:val="both"/>
              <w:rPr>
                <w:rFonts w:ascii="Times New Roman" w:hAnsi="Times New Roman" w:cs="Times New Roman"/>
              </w:rPr>
            </w:pPr>
            <w:r w:rsidRPr="00064FB0">
              <w:rPr>
                <w:rFonts w:ascii="Times New Roman" w:hAnsi="Times New Roman" w:cs="Times New Roman"/>
              </w:rPr>
              <w:t>Projektowane rozporządzenie stanowi wykonanie upoważnienia zawartego w art. 28a ust. 12 ustawy z dnia 14 grudnia 2016 r. – Prawo oświatowe (Dz. U. z 2025 r. 1043, z późn. zm.)</w:t>
            </w:r>
            <w:r>
              <w:rPr>
                <w:rFonts w:ascii="Times New Roman" w:hAnsi="Times New Roman" w:cs="Times New Roman"/>
              </w:rPr>
              <w:t>.</w:t>
            </w:r>
          </w:p>
        </w:tc>
        <w:tc>
          <w:tcPr>
            <w:tcW w:w="3593" w:type="dxa"/>
          </w:tcPr>
          <w:p w14:paraId="099A22DE" w14:textId="36346E73"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Projektowane rozporządzenie stanowi wykonanie upoważnienia</w:t>
            </w:r>
            <w:r>
              <w:rPr>
                <w:rFonts w:ascii="Times New Roman" w:hAnsi="Times New Roman" w:cs="Times New Roman"/>
                <w:bCs/>
                <w:color w:val="000000" w:themeColor="text1"/>
              </w:rPr>
              <w:t xml:space="preserve"> ustawowego</w:t>
            </w:r>
            <w:r w:rsidRPr="00064FB0">
              <w:rPr>
                <w:rFonts w:ascii="Times New Roman" w:hAnsi="Times New Roman" w:cs="Times New Roman"/>
                <w:bCs/>
                <w:color w:val="000000" w:themeColor="text1"/>
              </w:rPr>
              <w:t xml:space="preserve">, zgodnie z którym Minister Obrony Narodowej </w:t>
            </w:r>
            <w:r w:rsidRPr="00064FB0">
              <w:rPr>
                <w:rFonts w:ascii="Times New Roman" w:hAnsi="Times New Roman" w:cs="Times New Roman"/>
                <w:bCs/>
                <w:color w:val="000000" w:themeColor="text1"/>
                <w:u w:val="single"/>
              </w:rPr>
              <w:t>określa corocznie</w:t>
            </w:r>
            <w:r w:rsidRPr="00064FB0">
              <w:rPr>
                <w:rFonts w:ascii="Times New Roman" w:hAnsi="Times New Roman" w:cs="Times New Roman"/>
                <w:bCs/>
                <w:color w:val="000000" w:themeColor="text1"/>
              </w:rPr>
              <w:t xml:space="preserve">, w drodze rozporządzenia, limit zezwoleń wydawanych na prowadzenie oddziałów przygotowania wojskowego (OPW), uwzględniając potrzeby rekrutacyjne i możliwości szkoleniowe Sił Zbrojnych Rzeczypospolitej Polskiej, oraz środki przeznaczone na ten cel w budżecie państwa. </w:t>
            </w:r>
          </w:p>
          <w:p w14:paraId="79384B01" w14:textId="77777777"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Limit oddziałów przygotowania wojskowego planowanych do utworzenia w roku 2026 został określony na 30.</w:t>
            </w:r>
          </w:p>
          <w:p w14:paraId="254E0B7E" w14:textId="77777777" w:rsidR="00064FB0" w:rsidRPr="005E7784" w:rsidRDefault="00064FB0" w:rsidP="00064FB0">
            <w:pPr>
              <w:jc w:val="both"/>
              <w:rPr>
                <w:rFonts w:ascii="Times New Roman" w:hAnsi="Times New Roman" w:cs="Times New Roman"/>
                <w:bCs/>
                <w:color w:val="000000" w:themeColor="text1"/>
              </w:rPr>
            </w:pPr>
          </w:p>
        </w:tc>
        <w:tc>
          <w:tcPr>
            <w:tcW w:w="1150" w:type="dxa"/>
          </w:tcPr>
          <w:p w14:paraId="3E1BA615" w14:textId="48F1C44E"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MON</w:t>
            </w:r>
          </w:p>
        </w:tc>
        <w:tc>
          <w:tcPr>
            <w:tcW w:w="1725" w:type="dxa"/>
          </w:tcPr>
          <w:p w14:paraId="45BF4E24" w14:textId="7E04D10E" w:rsidR="00064FB0" w:rsidRDefault="00064FB0" w:rsidP="00064FB0">
            <w:pPr>
              <w:jc w:val="center"/>
              <w:rPr>
                <w:rFonts w:ascii="Times New Roman" w:hAnsi="Times New Roman" w:cs="Times New Roman"/>
                <w:sz w:val="24"/>
                <w:szCs w:val="24"/>
              </w:rPr>
            </w:pPr>
            <w:r>
              <w:rPr>
                <w:rFonts w:ascii="Times" w:hAnsi="Times" w:cs="Times"/>
                <w:color w:val="000000"/>
              </w:rPr>
              <w:t xml:space="preserve">Szef CWCR - płk Grzegorz Wawrzynkiewicz </w:t>
            </w:r>
          </w:p>
        </w:tc>
        <w:tc>
          <w:tcPr>
            <w:tcW w:w="1294" w:type="dxa"/>
          </w:tcPr>
          <w:p w14:paraId="19D4F56F"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19D853CE"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725A51A" w14:textId="1B13CD52"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Maciej Odrobina</w:t>
            </w:r>
          </w:p>
        </w:tc>
        <w:tc>
          <w:tcPr>
            <w:tcW w:w="1294" w:type="dxa"/>
          </w:tcPr>
          <w:p w14:paraId="5A3BB11B" w14:textId="77777777" w:rsidR="00064FB0" w:rsidRPr="0068581A" w:rsidRDefault="00064FB0" w:rsidP="00064FB0">
            <w:pPr>
              <w:rPr>
                <w:rFonts w:ascii="Times New Roman" w:hAnsi="Times New Roman" w:cs="Times New Roman"/>
                <w:sz w:val="24"/>
                <w:szCs w:val="24"/>
              </w:rPr>
            </w:pPr>
          </w:p>
        </w:tc>
      </w:tr>
      <w:tr w:rsidR="00B57A1A" w:rsidRPr="0068581A" w14:paraId="7309881F" w14:textId="77777777" w:rsidTr="00C21CE2">
        <w:tblPrEx>
          <w:jc w:val="left"/>
          <w:shd w:val="clear" w:color="auto" w:fill="auto"/>
        </w:tblPrEx>
        <w:trPr>
          <w:trHeight w:val="1408"/>
        </w:trPr>
        <w:tc>
          <w:tcPr>
            <w:tcW w:w="858" w:type="dxa"/>
          </w:tcPr>
          <w:p w14:paraId="52308201" w14:textId="77777777" w:rsidR="00B57A1A" w:rsidRPr="00663815" w:rsidRDefault="00B57A1A" w:rsidP="00B57A1A">
            <w:pPr>
              <w:pStyle w:val="Akapitzlist"/>
              <w:numPr>
                <w:ilvl w:val="0"/>
                <w:numId w:val="13"/>
              </w:numPr>
              <w:jc w:val="both"/>
              <w:rPr>
                <w:rFonts w:ascii="Times New Roman" w:hAnsi="Times New Roman" w:cs="Times New Roman"/>
                <w:b/>
              </w:rPr>
            </w:pPr>
          </w:p>
        </w:tc>
        <w:tc>
          <w:tcPr>
            <w:tcW w:w="2875" w:type="dxa"/>
          </w:tcPr>
          <w:p w14:paraId="29F84BBD" w14:textId="2D05ECC7" w:rsidR="00B57A1A" w:rsidRPr="00064FB0" w:rsidRDefault="00B57A1A" w:rsidP="00B57A1A">
            <w:pPr>
              <w:pStyle w:val="Tekstpodstawowy2"/>
              <w:spacing w:line="240" w:lineRule="auto"/>
              <w:jc w:val="both"/>
              <w:rPr>
                <w:rFonts w:ascii="Times New Roman" w:hAnsi="Times New Roman" w:cs="Times New Roman"/>
              </w:rPr>
            </w:pPr>
            <w:r w:rsidRPr="00B57A1A">
              <w:rPr>
                <w:rFonts w:ascii="Times New Roman" w:hAnsi="Times New Roman" w:cs="Times New Roman"/>
              </w:rPr>
              <w:t>Rozporządzenie Ministra Obrony Narodowej w sprawie wykazu operatorów produktów i urządzeń zawierających substancje kontrolowane lub fluorowane gazy cieplarniane, będących we władaniu jednostek organizacyjnych Sił Zbrojnych Rzeczypospolitej Polskiej</w:t>
            </w:r>
          </w:p>
        </w:tc>
        <w:tc>
          <w:tcPr>
            <w:tcW w:w="3019" w:type="dxa"/>
          </w:tcPr>
          <w:p w14:paraId="357E504D" w14:textId="3D31BE82" w:rsidR="00B57A1A" w:rsidRPr="00B57A1A" w:rsidRDefault="00B57A1A" w:rsidP="00B57A1A">
            <w:pPr>
              <w:spacing w:after="120"/>
              <w:jc w:val="both"/>
              <w:rPr>
                <w:rFonts w:ascii="Times New Roman" w:hAnsi="Times New Roman" w:cs="Times New Roman"/>
                <w:color w:val="FF0000"/>
              </w:rPr>
            </w:pPr>
            <w:r w:rsidRPr="00B57A1A">
              <w:rPr>
                <w:rFonts w:ascii="Times New Roman" w:hAnsi="Times New Roman" w:cs="Times New Roman"/>
              </w:rPr>
              <w:t>Projektowane rozporządzenie jest wydawane na podstawie art. 5 ust. 2 ustawy z dnia 15 maja 2015 r. o substancjach zubożających warstwę ozonową oraz o niektórych fluorowanych gazach cieplarnianych (Dz. U. z 2020 r. poz. 2065)</w:t>
            </w:r>
          </w:p>
        </w:tc>
        <w:tc>
          <w:tcPr>
            <w:tcW w:w="3593" w:type="dxa"/>
          </w:tcPr>
          <w:p w14:paraId="49DB6E1E" w14:textId="43F9F52B" w:rsidR="00B57A1A" w:rsidRPr="00B57A1A" w:rsidRDefault="00B57A1A" w:rsidP="00B57A1A">
            <w:pPr>
              <w:jc w:val="both"/>
              <w:rPr>
                <w:rFonts w:ascii="Times New Roman" w:hAnsi="Times New Roman" w:cs="Times New Roman"/>
                <w:bCs/>
                <w:color w:val="FF0000"/>
              </w:rPr>
            </w:pPr>
            <w:r w:rsidRPr="00D7323D">
              <w:rPr>
                <w:rFonts w:ascii="Times New Roman" w:hAnsi="Times New Roman" w:cs="Times New Roman"/>
                <w:bCs/>
              </w:rPr>
              <w:t xml:space="preserve">Projektowane rozporządzenie </w:t>
            </w:r>
            <w:r w:rsidR="00D7323D" w:rsidRPr="00D7323D">
              <w:rPr>
                <w:rFonts w:ascii="Times New Roman" w:hAnsi="Times New Roman" w:cs="Times New Roman"/>
                <w:bCs/>
              </w:rPr>
              <w:t>przewiduje określenie nowego wykazu operatorów produktów i urządzeń zawierających substancje kontrolowane lub fluorowane gazy cieplarniane będących we władaniu jednostek organizacyjnych Sił Zbrojnych Rzeczypospolitej Polskiej</w:t>
            </w:r>
          </w:p>
        </w:tc>
        <w:tc>
          <w:tcPr>
            <w:tcW w:w="1150" w:type="dxa"/>
          </w:tcPr>
          <w:p w14:paraId="021C4E11" w14:textId="2BA284DA" w:rsidR="00B57A1A" w:rsidRPr="00D7323D" w:rsidRDefault="00B57A1A" w:rsidP="00B57A1A">
            <w:pPr>
              <w:jc w:val="center"/>
              <w:rPr>
                <w:rFonts w:ascii="Times New Roman" w:eastAsia="Times New Roman" w:hAnsi="Times New Roman" w:cs="Times New Roman"/>
                <w:lang w:eastAsia="pl-PL"/>
              </w:rPr>
            </w:pPr>
            <w:r w:rsidRPr="00D7323D">
              <w:rPr>
                <w:rFonts w:ascii="Times New Roman" w:hAnsi="Times New Roman" w:cs="Times New Roman"/>
                <w:sz w:val="24"/>
                <w:szCs w:val="24"/>
              </w:rPr>
              <w:t>MON</w:t>
            </w:r>
          </w:p>
        </w:tc>
        <w:tc>
          <w:tcPr>
            <w:tcW w:w="1725" w:type="dxa"/>
          </w:tcPr>
          <w:p w14:paraId="65DDCDE7" w14:textId="77777777" w:rsidR="00D7323D" w:rsidRPr="00D7323D" w:rsidRDefault="00B57A1A" w:rsidP="00B57A1A">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12EB9B80" w14:textId="5894F73D" w:rsidR="00B57A1A" w:rsidRPr="00D7323D" w:rsidRDefault="00B57A1A" w:rsidP="00B57A1A">
            <w:pPr>
              <w:jc w:val="center"/>
              <w:rPr>
                <w:rFonts w:ascii="Times" w:hAnsi="Times" w:cs="Times"/>
              </w:rPr>
            </w:pPr>
            <w:r w:rsidRPr="00D7323D">
              <w:rPr>
                <w:rFonts w:ascii="Times New Roman" w:hAnsi="Times New Roman" w:cs="Times New Roman"/>
                <w:sz w:val="24"/>
                <w:szCs w:val="24"/>
              </w:rPr>
              <w:t>Departamentu Infrastruktury</w:t>
            </w:r>
          </w:p>
        </w:tc>
        <w:tc>
          <w:tcPr>
            <w:tcW w:w="1294" w:type="dxa"/>
          </w:tcPr>
          <w:p w14:paraId="71D41472" w14:textId="77777777" w:rsidR="00B57A1A" w:rsidRPr="00E10012" w:rsidRDefault="00B57A1A" w:rsidP="00B57A1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0214A54" w14:textId="77777777" w:rsidR="00B57A1A" w:rsidRDefault="00B57A1A" w:rsidP="00B57A1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3B92F40" w14:textId="482D6E87" w:rsidR="00B57A1A" w:rsidRPr="008E463C" w:rsidRDefault="00B57A1A" w:rsidP="00B57A1A">
            <w:pPr>
              <w:jc w:val="center"/>
              <w:rPr>
                <w:rFonts w:ascii="Times New Roman" w:eastAsia="Times New Roman" w:hAnsi="Times New Roman" w:cs="Times New Roman"/>
                <w:lang w:eastAsia="pl-PL"/>
              </w:rPr>
            </w:pPr>
            <w:r>
              <w:rPr>
                <w:rFonts w:ascii="Times New Roman" w:hAnsi="Times New Roman" w:cs="Times New Roman"/>
                <w:sz w:val="24"/>
                <w:szCs w:val="24"/>
              </w:rPr>
              <w:t>Maciej Odrobina</w:t>
            </w:r>
          </w:p>
        </w:tc>
        <w:tc>
          <w:tcPr>
            <w:tcW w:w="1294" w:type="dxa"/>
          </w:tcPr>
          <w:p w14:paraId="2256B279" w14:textId="77777777" w:rsidR="00B57A1A" w:rsidRPr="0068581A" w:rsidRDefault="00B57A1A" w:rsidP="00B57A1A">
            <w:pPr>
              <w:rPr>
                <w:rFonts w:ascii="Times New Roman" w:hAnsi="Times New Roman" w:cs="Times New Roman"/>
                <w:sz w:val="24"/>
                <w:szCs w:val="24"/>
              </w:rPr>
            </w:pPr>
          </w:p>
        </w:tc>
      </w:tr>
      <w:tr w:rsidR="00F957A2" w:rsidRPr="0068581A" w14:paraId="1849EED4" w14:textId="77777777" w:rsidTr="00C21CE2">
        <w:tblPrEx>
          <w:jc w:val="left"/>
          <w:shd w:val="clear" w:color="auto" w:fill="auto"/>
        </w:tblPrEx>
        <w:trPr>
          <w:trHeight w:val="1408"/>
        </w:trPr>
        <w:tc>
          <w:tcPr>
            <w:tcW w:w="858" w:type="dxa"/>
          </w:tcPr>
          <w:p w14:paraId="088A6168" w14:textId="77777777" w:rsidR="00F957A2" w:rsidRPr="00663815" w:rsidRDefault="00F957A2" w:rsidP="00B57A1A">
            <w:pPr>
              <w:pStyle w:val="Akapitzlist"/>
              <w:numPr>
                <w:ilvl w:val="0"/>
                <w:numId w:val="13"/>
              </w:numPr>
              <w:jc w:val="both"/>
              <w:rPr>
                <w:rFonts w:ascii="Times New Roman" w:hAnsi="Times New Roman" w:cs="Times New Roman"/>
                <w:b/>
              </w:rPr>
            </w:pPr>
          </w:p>
        </w:tc>
        <w:tc>
          <w:tcPr>
            <w:tcW w:w="2875" w:type="dxa"/>
          </w:tcPr>
          <w:p w14:paraId="3FC791F2" w14:textId="12982429" w:rsidR="00F957A2" w:rsidRPr="00B57A1A" w:rsidRDefault="00F957A2" w:rsidP="00B57A1A">
            <w:pPr>
              <w:pStyle w:val="Tekstpodstawowy2"/>
              <w:spacing w:line="240" w:lineRule="auto"/>
              <w:jc w:val="both"/>
              <w:rPr>
                <w:rFonts w:ascii="Times New Roman" w:hAnsi="Times New Roman" w:cs="Times New Roman"/>
              </w:rPr>
            </w:pPr>
            <w:r w:rsidRPr="00F957A2">
              <w:rPr>
                <w:rFonts w:ascii="Times New Roman" w:hAnsi="Times New Roman" w:cs="Times New Roman"/>
              </w:rPr>
              <w:t>Rozporządzenie Ministra Obrony Narodowej w sprawie limitu przyjęć na studia na określonym kierunku dla kandydatów na żołnierzy zawodowych w poszczególnych uczelniach wojskowych</w:t>
            </w:r>
          </w:p>
        </w:tc>
        <w:tc>
          <w:tcPr>
            <w:tcW w:w="3019" w:type="dxa"/>
          </w:tcPr>
          <w:p w14:paraId="6636CF79" w14:textId="5FCCF0C3" w:rsidR="00F957A2" w:rsidRPr="00B57A1A" w:rsidRDefault="00F957A2" w:rsidP="00B57A1A">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444 ust. 3 ustawy z dnia 20 lipca 2018 r. – Prawo o szkolnictwie wyższym i nauce (Dz. U. z 2024 r. poz. 1571, z późn. zm.</w:t>
            </w:r>
            <w:r>
              <w:rPr>
                <w:rFonts w:ascii="Times New Roman" w:hAnsi="Times New Roman" w:cs="Times New Roman"/>
              </w:rPr>
              <w:t>).</w:t>
            </w:r>
          </w:p>
        </w:tc>
        <w:tc>
          <w:tcPr>
            <w:tcW w:w="3593" w:type="dxa"/>
          </w:tcPr>
          <w:p w14:paraId="5DE1D9F4" w14:textId="0533687D" w:rsidR="00F957A2" w:rsidRPr="00F957A2" w:rsidRDefault="00F957A2" w:rsidP="00F957A2">
            <w:pPr>
              <w:jc w:val="both"/>
              <w:rPr>
                <w:rFonts w:ascii="Times New Roman" w:hAnsi="Times New Roman" w:cs="Times New Roman"/>
              </w:rPr>
            </w:pPr>
            <w:r w:rsidRPr="00F957A2">
              <w:rPr>
                <w:rFonts w:ascii="Times New Roman" w:hAnsi="Times New Roman" w:cs="Times New Roman"/>
              </w:rPr>
              <w:t xml:space="preserve">Projektowane rozporządzenie określa limit przyjęć na studia na określonym kierunku dla kandydatów na żołnierzy zawodowych w poszczególnych uczelniach wojskowych, w roku akademickim 2026/2027, z uwzględnieniem możliwości dydaktycznych tych uczelni. </w:t>
            </w:r>
          </w:p>
          <w:p w14:paraId="5FC237A3" w14:textId="77777777" w:rsidR="00F957A2" w:rsidRPr="00F957A2" w:rsidRDefault="00F957A2" w:rsidP="00B57A1A">
            <w:pPr>
              <w:jc w:val="both"/>
              <w:rPr>
                <w:rFonts w:ascii="Times New Roman" w:hAnsi="Times New Roman" w:cs="Times New Roman"/>
              </w:rPr>
            </w:pPr>
          </w:p>
        </w:tc>
        <w:tc>
          <w:tcPr>
            <w:tcW w:w="1150" w:type="dxa"/>
          </w:tcPr>
          <w:p w14:paraId="38DD4A86" w14:textId="2ADAC0B5" w:rsidR="00F957A2" w:rsidRPr="00F957A2" w:rsidRDefault="00F957A2" w:rsidP="00B57A1A">
            <w:pPr>
              <w:jc w:val="center"/>
              <w:rPr>
                <w:rFonts w:ascii="Times New Roman" w:hAnsi="Times New Roman" w:cs="Times New Roman"/>
              </w:rPr>
            </w:pPr>
            <w:r w:rsidRPr="00F957A2">
              <w:rPr>
                <w:rFonts w:ascii="Times New Roman" w:hAnsi="Times New Roman" w:cs="Times New Roman"/>
              </w:rPr>
              <w:t>MON</w:t>
            </w:r>
          </w:p>
        </w:tc>
        <w:tc>
          <w:tcPr>
            <w:tcW w:w="1725" w:type="dxa"/>
          </w:tcPr>
          <w:p w14:paraId="09947579" w14:textId="77777777" w:rsidR="00F957A2" w:rsidRPr="00D7323D"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36D9D741" w14:textId="77777777" w:rsidR="00F957A2"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Departamentu</w:t>
            </w:r>
          </w:p>
          <w:p w14:paraId="1C80B625" w14:textId="5D34CC82" w:rsidR="00F957A2" w:rsidRPr="00D7323D" w:rsidRDefault="00F957A2" w:rsidP="00F957A2">
            <w:pPr>
              <w:jc w:val="center"/>
              <w:rPr>
                <w:rFonts w:ascii="Times New Roman" w:hAnsi="Times New Roman" w:cs="Times New Roman"/>
                <w:sz w:val="24"/>
                <w:szCs w:val="24"/>
              </w:rPr>
            </w:pPr>
            <w:r>
              <w:rPr>
                <w:rFonts w:ascii="Times New Roman" w:hAnsi="Times New Roman" w:cs="Times New Roman"/>
                <w:sz w:val="24"/>
                <w:szCs w:val="24"/>
              </w:rPr>
              <w:t>Kadr</w:t>
            </w:r>
          </w:p>
        </w:tc>
        <w:tc>
          <w:tcPr>
            <w:tcW w:w="1294" w:type="dxa"/>
          </w:tcPr>
          <w:p w14:paraId="03119AB4" w14:textId="77777777" w:rsidR="00F957A2" w:rsidRPr="00E10012" w:rsidRDefault="00F957A2" w:rsidP="00F957A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5689CC4" w14:textId="77777777" w:rsidR="00F957A2" w:rsidRDefault="00F957A2" w:rsidP="00F957A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0D87D84" w14:textId="2952FFF2" w:rsidR="00F957A2" w:rsidRPr="00E10012" w:rsidRDefault="00F957A2" w:rsidP="00F957A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C53DCC9" w14:textId="77777777" w:rsidR="00F957A2" w:rsidRPr="0068581A" w:rsidRDefault="00F957A2" w:rsidP="00B57A1A">
            <w:pPr>
              <w:rPr>
                <w:rFonts w:ascii="Times New Roman" w:hAnsi="Times New Roman" w:cs="Times New Roman"/>
                <w:sz w:val="24"/>
                <w:szCs w:val="24"/>
              </w:rPr>
            </w:pPr>
          </w:p>
        </w:tc>
      </w:tr>
      <w:tr w:rsidR="00494988" w:rsidRPr="0068581A" w14:paraId="22D1A620" w14:textId="77777777" w:rsidTr="00494988">
        <w:tblPrEx>
          <w:jc w:val="left"/>
          <w:shd w:val="clear" w:color="auto" w:fill="auto"/>
        </w:tblPrEx>
        <w:trPr>
          <w:trHeight w:val="1408"/>
        </w:trPr>
        <w:tc>
          <w:tcPr>
            <w:tcW w:w="858" w:type="dxa"/>
          </w:tcPr>
          <w:p w14:paraId="6E2CFEC8" w14:textId="77777777" w:rsidR="00494988" w:rsidRPr="00663815" w:rsidRDefault="00494988" w:rsidP="00494988">
            <w:pPr>
              <w:pStyle w:val="Akapitzlist"/>
              <w:numPr>
                <w:ilvl w:val="0"/>
                <w:numId w:val="13"/>
              </w:numPr>
              <w:jc w:val="both"/>
              <w:rPr>
                <w:rFonts w:ascii="Times New Roman" w:hAnsi="Times New Roman" w:cs="Times New Roman"/>
                <w:b/>
              </w:rPr>
            </w:pPr>
          </w:p>
        </w:tc>
        <w:tc>
          <w:tcPr>
            <w:tcW w:w="2875" w:type="dxa"/>
          </w:tcPr>
          <w:p w14:paraId="4F37229C" w14:textId="451418C7" w:rsidR="00494988" w:rsidRPr="00B57A1A" w:rsidRDefault="00494988" w:rsidP="0077527E">
            <w:pPr>
              <w:pStyle w:val="Tekstpodstawowy2"/>
              <w:spacing w:line="240" w:lineRule="auto"/>
              <w:jc w:val="both"/>
              <w:rPr>
                <w:rFonts w:ascii="Times New Roman" w:hAnsi="Times New Roman" w:cs="Times New Roman"/>
              </w:rPr>
            </w:pPr>
            <w:r w:rsidRPr="00F957A2">
              <w:rPr>
                <w:rFonts w:ascii="Times New Roman" w:hAnsi="Times New Roman" w:cs="Times New Roman"/>
              </w:rPr>
              <w:t xml:space="preserve">Rozporządzenie Ministra Obrony Narodowej </w:t>
            </w:r>
            <w:r w:rsidRPr="00CB0B8D">
              <w:rPr>
                <w:rFonts w:ascii="Times New Roman" w:hAnsi="Times New Roman"/>
              </w:rPr>
              <w:t>zmieniające rozporządzenie w sprawie noszenia umundurowania przez żołnierzy</w:t>
            </w:r>
          </w:p>
        </w:tc>
        <w:tc>
          <w:tcPr>
            <w:tcW w:w="3019" w:type="dxa"/>
          </w:tcPr>
          <w:p w14:paraId="1137A081" w14:textId="326B14DE" w:rsidR="00494988" w:rsidRPr="00B57A1A" w:rsidRDefault="00494988"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w:t>
            </w:r>
            <w:r w:rsidRPr="00494988">
              <w:rPr>
                <w:rFonts w:ascii="Times New Roman" w:hAnsi="Times New Roman" w:cs="Times New Roman"/>
              </w:rPr>
              <w:t>270 ust. 2 pkt 1-3 ustawy z dnia 11 marca 2022 r. o obronie Ojczyzny</w:t>
            </w:r>
            <w:r>
              <w:rPr>
                <w:rFonts w:ascii="Times New Roman" w:hAnsi="Times New Roman" w:cs="Times New Roman"/>
              </w:rPr>
              <w:t xml:space="preserve"> </w:t>
            </w:r>
            <w:r w:rsidRPr="00494988">
              <w:rPr>
                <w:rFonts w:ascii="Times New Roman" w:hAnsi="Times New Roman" w:cs="Times New Roman"/>
              </w:rPr>
              <w:t>(Dz. U. z 2025 r. poz. 825, 1014 i 1080).</w:t>
            </w:r>
          </w:p>
        </w:tc>
        <w:tc>
          <w:tcPr>
            <w:tcW w:w="3593" w:type="dxa"/>
          </w:tcPr>
          <w:p w14:paraId="2BDC0D3D" w14:textId="6F4A2423" w:rsidR="00494988" w:rsidRPr="00F957A2" w:rsidRDefault="00494988" w:rsidP="00494988">
            <w:pPr>
              <w:jc w:val="both"/>
              <w:rPr>
                <w:rFonts w:ascii="Times New Roman" w:hAnsi="Times New Roman" w:cs="Times New Roman"/>
              </w:rPr>
            </w:pPr>
            <w:r w:rsidRPr="00CB0B8D">
              <w:rPr>
                <w:rFonts w:ascii="Times New Roman" w:hAnsi="Times New Roman"/>
                <w:color w:val="000000"/>
              </w:rPr>
              <w:t xml:space="preserve">Projekt rozporządzenia Ministra Obrony Narodowej zmieniający rozporządzenie w sprawie noszenia umundurowania przez żołnierzy został </w:t>
            </w:r>
            <w:r>
              <w:rPr>
                <w:rFonts w:ascii="Times New Roman" w:hAnsi="Times New Roman"/>
                <w:color w:val="000000"/>
              </w:rPr>
              <w:t>opracowany</w:t>
            </w:r>
            <w:r w:rsidRPr="00CB0B8D">
              <w:rPr>
                <w:rFonts w:ascii="Times New Roman" w:hAnsi="Times New Roman"/>
                <w:color w:val="000000"/>
              </w:rPr>
              <w:t xml:space="preserve"> w związku z</w:t>
            </w:r>
            <w:r>
              <w:rPr>
                <w:rFonts w:ascii="Times New Roman" w:hAnsi="Times New Roman"/>
                <w:color w:val="000000"/>
              </w:rPr>
              <w:t xml:space="preserve"> koniecznością</w:t>
            </w:r>
            <w:r w:rsidRPr="00CB0B8D">
              <w:rPr>
                <w:rFonts w:ascii="Times New Roman" w:hAnsi="Times New Roman"/>
              </w:rPr>
              <w:t xml:space="preserve"> uszczegółowien</w:t>
            </w:r>
            <w:r>
              <w:rPr>
                <w:rFonts w:ascii="Times New Roman" w:hAnsi="Times New Roman"/>
              </w:rPr>
              <w:t>ia</w:t>
            </w:r>
            <w:r w:rsidRPr="00CB0B8D">
              <w:rPr>
                <w:rFonts w:ascii="Times New Roman" w:hAnsi="Times New Roman"/>
              </w:rPr>
              <w:t xml:space="preserve"> obowiązujących przepisów dotyczących umundurowania i wyekwipowania oraz stosownie do zgłaszanych wniosków dowództw</w:t>
            </w:r>
            <w:r>
              <w:rPr>
                <w:rFonts w:ascii="Times New Roman" w:hAnsi="Times New Roman"/>
              </w:rPr>
              <w:t xml:space="preserve"> i </w:t>
            </w:r>
            <w:r w:rsidRPr="00CB0B8D">
              <w:rPr>
                <w:rFonts w:ascii="Times New Roman" w:hAnsi="Times New Roman"/>
              </w:rPr>
              <w:t>jednostek</w:t>
            </w:r>
            <w:r w:rsidRPr="00CB0B8D">
              <w:rPr>
                <w:rFonts w:ascii="Times New Roman" w:hAnsi="Times New Roman"/>
                <w:color w:val="000000"/>
              </w:rPr>
              <w:t xml:space="preserve"> organizacyjnych resortu obrony narodowej.</w:t>
            </w:r>
          </w:p>
        </w:tc>
        <w:tc>
          <w:tcPr>
            <w:tcW w:w="1150" w:type="dxa"/>
          </w:tcPr>
          <w:p w14:paraId="33F49A9A" w14:textId="77777777" w:rsidR="00494988" w:rsidRPr="00F957A2" w:rsidRDefault="00494988"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BF211C0" w14:textId="2FD8D46D" w:rsidR="00494988" w:rsidRPr="00D7323D" w:rsidRDefault="00494988" w:rsidP="0077527E">
            <w:pPr>
              <w:jc w:val="center"/>
              <w:rPr>
                <w:rFonts w:ascii="Times New Roman" w:hAnsi="Times New Roman" w:cs="Times New Roman"/>
                <w:sz w:val="24"/>
                <w:szCs w:val="24"/>
              </w:rPr>
            </w:pPr>
            <w:r>
              <w:rPr>
                <w:rFonts w:ascii="Times New Roman" w:hAnsi="Times New Roman" w:cs="Times New Roman"/>
                <w:szCs w:val="24"/>
              </w:rPr>
              <w:t>Szef Inspektoratu Wsparcia Sił Zbrojnych RP</w:t>
            </w:r>
          </w:p>
        </w:tc>
        <w:tc>
          <w:tcPr>
            <w:tcW w:w="1294" w:type="dxa"/>
          </w:tcPr>
          <w:p w14:paraId="109FDCDA" w14:textId="77777777" w:rsidR="00494988" w:rsidRPr="00E10012" w:rsidRDefault="00494988" w:rsidP="007752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FE85276" w14:textId="77777777" w:rsidR="00494988" w:rsidRDefault="00494988" w:rsidP="007752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EB06CB4" w14:textId="77777777" w:rsidR="00494988" w:rsidRPr="00E10012" w:rsidRDefault="00494988" w:rsidP="007752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1472E8E" w14:textId="77777777" w:rsidR="00494988" w:rsidRPr="0068581A" w:rsidRDefault="00494988" w:rsidP="0077527E">
            <w:pPr>
              <w:rPr>
                <w:rFonts w:ascii="Times New Roman" w:hAnsi="Times New Roman" w:cs="Times New Roman"/>
                <w:sz w:val="24"/>
                <w:szCs w:val="24"/>
              </w:rPr>
            </w:pPr>
          </w:p>
        </w:tc>
      </w:tr>
      <w:tr w:rsidR="009B7D73" w:rsidRPr="0068581A" w14:paraId="331EFF7C" w14:textId="77777777" w:rsidTr="00494988">
        <w:tblPrEx>
          <w:jc w:val="left"/>
          <w:shd w:val="clear" w:color="auto" w:fill="auto"/>
        </w:tblPrEx>
        <w:trPr>
          <w:trHeight w:val="1408"/>
        </w:trPr>
        <w:tc>
          <w:tcPr>
            <w:tcW w:w="858" w:type="dxa"/>
          </w:tcPr>
          <w:p w14:paraId="78C3F696" w14:textId="77777777" w:rsidR="009B7D73" w:rsidRPr="00663815" w:rsidRDefault="009B7D73" w:rsidP="00494988">
            <w:pPr>
              <w:pStyle w:val="Akapitzlist"/>
              <w:numPr>
                <w:ilvl w:val="0"/>
                <w:numId w:val="13"/>
              </w:numPr>
              <w:jc w:val="both"/>
              <w:rPr>
                <w:rFonts w:ascii="Times New Roman" w:hAnsi="Times New Roman" w:cs="Times New Roman"/>
                <w:b/>
              </w:rPr>
            </w:pPr>
          </w:p>
        </w:tc>
        <w:tc>
          <w:tcPr>
            <w:tcW w:w="2875" w:type="dxa"/>
          </w:tcPr>
          <w:p w14:paraId="1ADBB482" w14:textId="53283C17" w:rsidR="009B7D73" w:rsidRPr="00F06702" w:rsidRDefault="009B7D73" w:rsidP="009B7D73">
            <w:pPr>
              <w:pStyle w:val="Tekstpodstawowy2"/>
              <w:spacing w:line="240" w:lineRule="auto"/>
              <w:jc w:val="both"/>
              <w:rPr>
                <w:rFonts w:ascii="Times New Roman" w:hAnsi="Times New Roman"/>
              </w:rPr>
            </w:pPr>
            <w:r>
              <w:rPr>
                <w:rFonts w:ascii="Times New Roman" w:hAnsi="Times New Roman"/>
              </w:rPr>
              <w:t xml:space="preserve">Rozporządzenie Ministra Obrony Narodowej zmieniające </w:t>
            </w:r>
            <w:r w:rsidRPr="009B7D73">
              <w:rPr>
                <w:rFonts w:ascii="Times New Roman" w:hAnsi="Times New Roman"/>
              </w:rPr>
              <w:t>rozporządzenie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w:t>
            </w:r>
          </w:p>
          <w:p w14:paraId="10D7C06C" w14:textId="62C906DC" w:rsidR="009B7D73" w:rsidRPr="00F957A2" w:rsidRDefault="009B7D73" w:rsidP="0077527E">
            <w:pPr>
              <w:pStyle w:val="Tekstpodstawowy2"/>
              <w:spacing w:line="240" w:lineRule="auto"/>
              <w:jc w:val="both"/>
              <w:rPr>
                <w:rFonts w:ascii="Times New Roman" w:hAnsi="Times New Roman" w:cs="Times New Roman"/>
              </w:rPr>
            </w:pPr>
          </w:p>
        </w:tc>
        <w:tc>
          <w:tcPr>
            <w:tcW w:w="3019" w:type="dxa"/>
          </w:tcPr>
          <w:p w14:paraId="3FFDA050" w14:textId="2EE0F47C" w:rsidR="009B7D73" w:rsidRPr="00F957A2" w:rsidRDefault="009B7D73"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w:t>
            </w:r>
            <w:r w:rsidRPr="009B7D73">
              <w:rPr>
                <w:rFonts w:ascii="Times New Roman" w:hAnsi="Times New Roman" w:cs="Times New Roman"/>
              </w:rPr>
              <w:t>art. 20 ust. 4 ustawy z dnia 10 grudnia 1993 r. o zaopatrzeniu emerytalnym żołnierzy zawodowych oraz ich rodzin (Dz. U. z 2025 r. poz. 305)</w:t>
            </w:r>
            <w:r w:rsidR="00DB0A74">
              <w:rPr>
                <w:rFonts w:ascii="Times New Roman" w:hAnsi="Times New Roman" w:cs="Times New Roman"/>
              </w:rPr>
              <w:t>.</w:t>
            </w:r>
          </w:p>
        </w:tc>
        <w:tc>
          <w:tcPr>
            <w:tcW w:w="3593" w:type="dxa"/>
          </w:tcPr>
          <w:p w14:paraId="1293EADD" w14:textId="77777777" w:rsidR="009B7D73" w:rsidRPr="009B7D73" w:rsidRDefault="009B7D73" w:rsidP="009B7D73">
            <w:pPr>
              <w:spacing w:after="120"/>
              <w:jc w:val="both"/>
              <w:rPr>
                <w:rFonts w:ascii="Times New Roman" w:hAnsi="Times New Roman" w:cs="Times New Roman"/>
              </w:rPr>
            </w:pPr>
            <w:bookmarkStart w:id="12" w:name="_Hlk214432435"/>
            <w:r w:rsidRPr="009B7D73">
              <w:rPr>
                <w:rFonts w:ascii="Times New Roman" w:hAnsi="Times New Roman" w:cs="Times New Roman"/>
              </w:rPr>
              <w:t>Przedmiotem projektu jest nowelizacja rozporządzenia Ministra Obrony Narodowej z dnia 31 marca 2003 r.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  (Dz. U. z 2003 r. nr 62 poz. 567 z późn. zm. ), w celu dostosowania jego treści do współczesnych potrzeb orzeczniczych oraz legislacyjnych.</w:t>
            </w:r>
          </w:p>
          <w:bookmarkEnd w:id="12"/>
          <w:p w14:paraId="7FFBF5ED" w14:textId="77777777" w:rsidR="009B7D73" w:rsidRPr="00CB0B8D" w:rsidRDefault="009B7D73" w:rsidP="00494988">
            <w:pPr>
              <w:jc w:val="both"/>
              <w:rPr>
                <w:rFonts w:ascii="Times New Roman" w:hAnsi="Times New Roman"/>
                <w:color w:val="000000"/>
              </w:rPr>
            </w:pPr>
          </w:p>
        </w:tc>
        <w:tc>
          <w:tcPr>
            <w:tcW w:w="1150" w:type="dxa"/>
          </w:tcPr>
          <w:p w14:paraId="00166F46" w14:textId="3CEB9C01" w:rsidR="009B7D73" w:rsidRPr="00F957A2" w:rsidRDefault="009B7D73"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7B792BD" w14:textId="0F84DCE7" w:rsidR="009B7D73" w:rsidRDefault="009B7D73" w:rsidP="0077527E">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50A6B0BC" w14:textId="77777777" w:rsidR="009B7D73" w:rsidRPr="00E10012" w:rsidRDefault="009B7D73" w:rsidP="009B7D7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D702A7" w14:textId="77777777" w:rsidR="009B7D73" w:rsidRDefault="009B7D73" w:rsidP="009B7D7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8855359" w14:textId="448D78CA" w:rsidR="009B7D73" w:rsidRPr="00E10012" w:rsidRDefault="009B7D73" w:rsidP="009B7D7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DDB5A2C" w14:textId="77777777" w:rsidR="009B7D73" w:rsidRPr="0068581A" w:rsidRDefault="009B7D73" w:rsidP="0077527E">
            <w:pPr>
              <w:rPr>
                <w:rFonts w:ascii="Times New Roman" w:hAnsi="Times New Roman" w:cs="Times New Roman"/>
                <w:sz w:val="24"/>
                <w:szCs w:val="24"/>
              </w:rPr>
            </w:pPr>
          </w:p>
        </w:tc>
      </w:tr>
      <w:tr w:rsidR="00DB0A74" w:rsidRPr="0068581A" w14:paraId="6FBC081C" w14:textId="77777777" w:rsidTr="00494988">
        <w:tblPrEx>
          <w:jc w:val="left"/>
          <w:shd w:val="clear" w:color="auto" w:fill="auto"/>
        </w:tblPrEx>
        <w:trPr>
          <w:trHeight w:val="1408"/>
        </w:trPr>
        <w:tc>
          <w:tcPr>
            <w:tcW w:w="858" w:type="dxa"/>
          </w:tcPr>
          <w:p w14:paraId="07D4F6B1" w14:textId="77777777" w:rsidR="00DB0A74" w:rsidRPr="00663815" w:rsidRDefault="00DB0A74" w:rsidP="00494988">
            <w:pPr>
              <w:pStyle w:val="Akapitzlist"/>
              <w:numPr>
                <w:ilvl w:val="0"/>
                <w:numId w:val="13"/>
              </w:numPr>
              <w:jc w:val="both"/>
              <w:rPr>
                <w:rFonts w:ascii="Times New Roman" w:hAnsi="Times New Roman" w:cs="Times New Roman"/>
                <w:b/>
              </w:rPr>
            </w:pPr>
          </w:p>
        </w:tc>
        <w:tc>
          <w:tcPr>
            <w:tcW w:w="2875" w:type="dxa"/>
          </w:tcPr>
          <w:p w14:paraId="100888CB" w14:textId="238C2DAA" w:rsidR="00DB0A74" w:rsidRPr="00DB0A74" w:rsidRDefault="00DB0A74" w:rsidP="00DB0A74">
            <w:pPr>
              <w:spacing w:before="120"/>
              <w:ind w:left="38"/>
              <w:rPr>
                <w:rFonts w:ascii="Times New Roman" w:hAnsi="Times New Roman"/>
                <w:color w:val="000000"/>
              </w:rPr>
            </w:pPr>
            <w:r w:rsidRPr="009E0469">
              <w:rPr>
                <w:rFonts w:ascii="Times New Roman" w:hAnsi="Times New Roman"/>
                <w:color w:val="000000"/>
              </w:rPr>
              <w:t xml:space="preserve">Projekt rozporządzenia Ministra Obrony Narodowej zmieniającego rozporządzenie w sprawie przestrzegania przepisów o ochronie środowiska w komórkach i jednostkach organizacyjnych podległych Ministrowi Obrony Narodowej albo przez niego nadzorowanych </w:t>
            </w:r>
          </w:p>
        </w:tc>
        <w:tc>
          <w:tcPr>
            <w:tcW w:w="3019" w:type="dxa"/>
          </w:tcPr>
          <w:p w14:paraId="327498D5" w14:textId="07101536" w:rsidR="00DB0A74" w:rsidRPr="00F957A2" w:rsidRDefault="00DB0A74"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w:t>
            </w:r>
            <w:r>
              <w:rPr>
                <w:rFonts w:ascii="Times New Roman" w:hAnsi="Times New Roman" w:cs="Times New Roman"/>
              </w:rPr>
              <w:t xml:space="preserve"> art. </w:t>
            </w:r>
            <w:r w:rsidRPr="009E0469">
              <w:rPr>
                <w:rFonts w:ascii="Times New Roman" w:hAnsi="Times New Roman"/>
                <w:color w:val="000000"/>
              </w:rPr>
              <w:t>385 ust. 1 pkt 1 i ust. 2 ustawy z dnia 27 kwietnia 2001 r. – Prawo ochrony środowiska (Dz.U z 2025 r poz. 647 i 1080)</w:t>
            </w:r>
            <w:r>
              <w:rPr>
                <w:rFonts w:ascii="Times New Roman" w:hAnsi="Times New Roman"/>
                <w:color w:val="000000"/>
              </w:rPr>
              <w:t>.</w:t>
            </w:r>
          </w:p>
        </w:tc>
        <w:tc>
          <w:tcPr>
            <w:tcW w:w="3593" w:type="dxa"/>
          </w:tcPr>
          <w:p w14:paraId="28AE43AA" w14:textId="7BB4A5AF" w:rsidR="00DB0A74" w:rsidRDefault="00DB0A74" w:rsidP="009B7D73">
            <w:pPr>
              <w:spacing w:after="120"/>
              <w:jc w:val="both"/>
              <w:rPr>
                <w:rFonts w:ascii="Times New Roman" w:hAnsi="Times New Roman" w:cs="Times New Roman"/>
              </w:rPr>
            </w:pPr>
            <w:r>
              <w:rPr>
                <w:rFonts w:ascii="Times New Roman" w:hAnsi="Times New Roman"/>
                <w:color w:val="000000"/>
              </w:rPr>
              <w:t>Projektowane rozporządzenie ma na celu</w:t>
            </w:r>
            <w:r w:rsidRPr="009E0469">
              <w:rPr>
                <w:rFonts w:ascii="Times New Roman" w:hAnsi="Times New Roman"/>
                <w:color w:val="000000"/>
              </w:rPr>
              <w:t xml:space="preserve"> dostosowanie zakresu odpowiedzialności i kompetencji organów odpowiadających za nadzór nad przestrzeganiem przepisów o ochronie środowiska w komórkach i jednostkach organizacyjnych podległych Ministrowi Obrony Narodowej lub przez niego nadzorowanych do zmian, które zaszły w ostatnich latach, m.in. dotyczących systemów monitoringu parametrów oceny wpływu na środowisko (jak na przykład Krajowy Ośrodek Bilansowania i Zarzadzania Emisjami, rejestr Baza Danych o Produktach i Opakowaniach oraz o Gospodarce Odpadami, czy Centralny Rejestr Operatorów) oraz zmian w funkcjonowaniu i zakresie odpowiedzialności komórek i jednostek organizacyjnych podległych Ministrowi Obrony Narodowej albo przez niego nadzorowanych.</w:t>
            </w:r>
          </w:p>
          <w:p w14:paraId="3C32F232" w14:textId="77777777" w:rsidR="00DB0A74" w:rsidRDefault="00DB0A74" w:rsidP="00DB0A74">
            <w:pPr>
              <w:rPr>
                <w:rFonts w:ascii="Times New Roman" w:hAnsi="Times New Roman" w:cs="Times New Roman"/>
              </w:rPr>
            </w:pPr>
          </w:p>
          <w:p w14:paraId="3E17E8FD" w14:textId="77777777" w:rsidR="00DB0A74" w:rsidRPr="00DB0A74" w:rsidRDefault="00DB0A74" w:rsidP="00DB0A74">
            <w:pPr>
              <w:jc w:val="center"/>
              <w:rPr>
                <w:rFonts w:ascii="Times New Roman" w:hAnsi="Times New Roman" w:cs="Times New Roman"/>
              </w:rPr>
            </w:pPr>
          </w:p>
        </w:tc>
        <w:tc>
          <w:tcPr>
            <w:tcW w:w="1150" w:type="dxa"/>
          </w:tcPr>
          <w:p w14:paraId="365201EF" w14:textId="0CDBE7C2" w:rsidR="00DB0A74" w:rsidRPr="00F957A2" w:rsidRDefault="00DB0A74" w:rsidP="0077527E">
            <w:pPr>
              <w:jc w:val="center"/>
              <w:rPr>
                <w:rFonts w:ascii="Times New Roman" w:hAnsi="Times New Roman" w:cs="Times New Roman"/>
              </w:rPr>
            </w:pPr>
            <w:r>
              <w:rPr>
                <w:rFonts w:ascii="Times New Roman" w:hAnsi="Times New Roman" w:cs="Times New Roman"/>
              </w:rPr>
              <w:t>MON</w:t>
            </w:r>
          </w:p>
        </w:tc>
        <w:tc>
          <w:tcPr>
            <w:tcW w:w="1725" w:type="dxa"/>
          </w:tcPr>
          <w:p w14:paraId="0321075E" w14:textId="5233213F" w:rsidR="00DB0A74" w:rsidRDefault="00DB0A74" w:rsidP="0077527E">
            <w:pPr>
              <w:jc w:val="center"/>
              <w:rPr>
                <w:rFonts w:ascii="Times New Roman" w:hAnsi="Times New Roman" w:cs="Times New Roman"/>
                <w:szCs w:val="24"/>
              </w:rPr>
            </w:pPr>
            <w:r>
              <w:rPr>
                <w:rFonts w:ascii="Times New Roman" w:hAnsi="Times New Roman" w:cs="Times New Roman"/>
                <w:szCs w:val="24"/>
              </w:rPr>
              <w:t>Dyrektor Departamentu Infrastruktury</w:t>
            </w:r>
          </w:p>
        </w:tc>
        <w:tc>
          <w:tcPr>
            <w:tcW w:w="1294" w:type="dxa"/>
          </w:tcPr>
          <w:p w14:paraId="059036A8" w14:textId="77777777" w:rsidR="00DB0A74" w:rsidRPr="00E10012" w:rsidRDefault="00DB0A74" w:rsidP="00DB0A7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88D90A5" w14:textId="77777777" w:rsidR="00DB0A74" w:rsidRDefault="00DB0A74" w:rsidP="00DB0A7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52456F3" w14:textId="39F2B39A" w:rsidR="00DB0A74" w:rsidRPr="00E10012" w:rsidRDefault="00DB0A74" w:rsidP="00DB0A7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E286BC9" w14:textId="77777777" w:rsidR="00DB0A74" w:rsidRPr="0068581A" w:rsidRDefault="00DB0A74" w:rsidP="0077527E">
            <w:pPr>
              <w:rPr>
                <w:rFonts w:ascii="Times New Roman" w:hAnsi="Times New Roman" w:cs="Times New Roman"/>
                <w:sz w:val="24"/>
                <w:szCs w:val="24"/>
              </w:rPr>
            </w:pPr>
          </w:p>
        </w:tc>
      </w:tr>
    </w:tbl>
    <w:p w14:paraId="2A859F9A" w14:textId="723BDFC5" w:rsidR="00E31218" w:rsidRPr="00C53CCE" w:rsidRDefault="00E31218" w:rsidP="004E5477">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9E89" w14:textId="77777777" w:rsidR="00394498" w:rsidRDefault="00394498" w:rsidP="000C3879">
      <w:pPr>
        <w:spacing w:after="0" w:line="240" w:lineRule="auto"/>
      </w:pPr>
      <w:r>
        <w:separator/>
      </w:r>
    </w:p>
  </w:endnote>
  <w:endnote w:type="continuationSeparator" w:id="0">
    <w:p w14:paraId="28BADAB0" w14:textId="77777777" w:rsidR="00394498" w:rsidRDefault="0039449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6D4C" w14:textId="77777777" w:rsidR="00394498" w:rsidRDefault="00394498" w:rsidP="000C3879">
      <w:pPr>
        <w:spacing w:after="0" w:line="240" w:lineRule="auto"/>
      </w:pPr>
      <w:r>
        <w:separator/>
      </w:r>
    </w:p>
  </w:footnote>
  <w:footnote w:type="continuationSeparator" w:id="0">
    <w:p w14:paraId="51F0E33F" w14:textId="77777777" w:rsidR="00394498" w:rsidRDefault="0039449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48B"/>
    <w:multiLevelType w:val="hybridMultilevel"/>
    <w:tmpl w:val="FC88B87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E1E4356"/>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EB655B"/>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435C66"/>
    <w:multiLevelType w:val="hybridMultilevel"/>
    <w:tmpl w:val="B0FEB21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203EC6"/>
    <w:multiLevelType w:val="hybridMultilevel"/>
    <w:tmpl w:val="B524BEE6"/>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6753D5"/>
    <w:multiLevelType w:val="hybridMultilevel"/>
    <w:tmpl w:val="F246EE64"/>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D36831"/>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B74892"/>
    <w:multiLevelType w:val="hybridMultilevel"/>
    <w:tmpl w:val="AD588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4071142">
    <w:abstractNumId w:val="10"/>
  </w:num>
  <w:num w:numId="2" w16cid:durableId="1066491686">
    <w:abstractNumId w:val="9"/>
    <w:lvlOverride w:ilvl="0">
      <w:startOverride w:val="1"/>
    </w:lvlOverride>
    <w:lvlOverride w:ilvl="1"/>
    <w:lvlOverride w:ilvl="2"/>
    <w:lvlOverride w:ilvl="3"/>
    <w:lvlOverride w:ilvl="4"/>
    <w:lvlOverride w:ilvl="5"/>
    <w:lvlOverride w:ilvl="6"/>
    <w:lvlOverride w:ilvl="7"/>
    <w:lvlOverride w:ilvl="8"/>
  </w:num>
  <w:num w:numId="3" w16cid:durableId="346367437">
    <w:abstractNumId w:val="6"/>
  </w:num>
  <w:num w:numId="4" w16cid:durableId="10358910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146487">
    <w:abstractNumId w:val="14"/>
  </w:num>
  <w:num w:numId="6" w16cid:durableId="236214317">
    <w:abstractNumId w:val="5"/>
  </w:num>
  <w:num w:numId="7" w16cid:durableId="1645502854">
    <w:abstractNumId w:val="7"/>
  </w:num>
  <w:num w:numId="8" w16cid:durableId="309867627">
    <w:abstractNumId w:val="1"/>
  </w:num>
  <w:num w:numId="9" w16cid:durableId="657079562">
    <w:abstractNumId w:val="13"/>
  </w:num>
  <w:num w:numId="10" w16cid:durableId="919018470">
    <w:abstractNumId w:val="11"/>
  </w:num>
  <w:num w:numId="11" w16cid:durableId="112553150">
    <w:abstractNumId w:val="9"/>
  </w:num>
  <w:num w:numId="12" w16cid:durableId="1665160180">
    <w:abstractNumId w:val="8"/>
  </w:num>
  <w:num w:numId="13" w16cid:durableId="136846610">
    <w:abstractNumId w:val="16"/>
  </w:num>
  <w:num w:numId="14" w16cid:durableId="14581736">
    <w:abstractNumId w:val="2"/>
  </w:num>
  <w:num w:numId="15" w16cid:durableId="1257440306">
    <w:abstractNumId w:val="3"/>
  </w:num>
  <w:num w:numId="16" w16cid:durableId="1409766742">
    <w:abstractNumId w:val="17"/>
  </w:num>
  <w:num w:numId="17" w16cid:durableId="232276242">
    <w:abstractNumId w:val="15"/>
  </w:num>
  <w:num w:numId="18" w16cid:durableId="981732741">
    <w:abstractNumId w:val="4"/>
  </w:num>
  <w:num w:numId="19" w16cid:durableId="1811047474">
    <w:abstractNumId w:val="18"/>
  </w:num>
  <w:num w:numId="20" w16cid:durableId="71153599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39FA"/>
    <w:rsid w:val="000065D3"/>
    <w:rsid w:val="0001168D"/>
    <w:rsid w:val="00012493"/>
    <w:rsid w:val="00015078"/>
    <w:rsid w:val="00017210"/>
    <w:rsid w:val="000176A4"/>
    <w:rsid w:val="00017DAB"/>
    <w:rsid w:val="00037D26"/>
    <w:rsid w:val="00044054"/>
    <w:rsid w:val="00044A76"/>
    <w:rsid w:val="00051330"/>
    <w:rsid w:val="00051980"/>
    <w:rsid w:val="00052243"/>
    <w:rsid w:val="000547A4"/>
    <w:rsid w:val="0005575B"/>
    <w:rsid w:val="00064FB0"/>
    <w:rsid w:val="000657E9"/>
    <w:rsid w:val="00070350"/>
    <w:rsid w:val="00070C77"/>
    <w:rsid w:val="000716E9"/>
    <w:rsid w:val="00071DCD"/>
    <w:rsid w:val="0007258E"/>
    <w:rsid w:val="00072E2B"/>
    <w:rsid w:val="00073F16"/>
    <w:rsid w:val="00074503"/>
    <w:rsid w:val="00075DD1"/>
    <w:rsid w:val="00081B4A"/>
    <w:rsid w:val="00082DB2"/>
    <w:rsid w:val="000873D4"/>
    <w:rsid w:val="00087768"/>
    <w:rsid w:val="00091CB3"/>
    <w:rsid w:val="00092BFA"/>
    <w:rsid w:val="000950D4"/>
    <w:rsid w:val="000956CF"/>
    <w:rsid w:val="00096CA7"/>
    <w:rsid w:val="0009710A"/>
    <w:rsid w:val="000A0029"/>
    <w:rsid w:val="000A1105"/>
    <w:rsid w:val="000A131A"/>
    <w:rsid w:val="000A6619"/>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2079"/>
    <w:rsid w:val="000E59F0"/>
    <w:rsid w:val="000F137D"/>
    <w:rsid w:val="000F2545"/>
    <w:rsid w:val="000F60DC"/>
    <w:rsid w:val="000F657C"/>
    <w:rsid w:val="001067DB"/>
    <w:rsid w:val="001124BC"/>
    <w:rsid w:val="0012468A"/>
    <w:rsid w:val="001258D2"/>
    <w:rsid w:val="0013297A"/>
    <w:rsid w:val="00137BF4"/>
    <w:rsid w:val="00140CD8"/>
    <w:rsid w:val="001456DD"/>
    <w:rsid w:val="00146F3E"/>
    <w:rsid w:val="0015066F"/>
    <w:rsid w:val="00157AC7"/>
    <w:rsid w:val="00164B13"/>
    <w:rsid w:val="00171322"/>
    <w:rsid w:val="0017309E"/>
    <w:rsid w:val="0017334E"/>
    <w:rsid w:val="00175D59"/>
    <w:rsid w:val="0017692D"/>
    <w:rsid w:val="00191DDA"/>
    <w:rsid w:val="00192B93"/>
    <w:rsid w:val="0019647E"/>
    <w:rsid w:val="00197828"/>
    <w:rsid w:val="001A0034"/>
    <w:rsid w:val="001A1D98"/>
    <w:rsid w:val="001A2D28"/>
    <w:rsid w:val="001A4B49"/>
    <w:rsid w:val="001B1C5C"/>
    <w:rsid w:val="001B1DA5"/>
    <w:rsid w:val="001B32E5"/>
    <w:rsid w:val="001B35DA"/>
    <w:rsid w:val="001B493A"/>
    <w:rsid w:val="001B4B2D"/>
    <w:rsid w:val="001B528C"/>
    <w:rsid w:val="001B6AED"/>
    <w:rsid w:val="001D0273"/>
    <w:rsid w:val="001D03FC"/>
    <w:rsid w:val="001D19A7"/>
    <w:rsid w:val="001D48EB"/>
    <w:rsid w:val="001E0A78"/>
    <w:rsid w:val="001E6D97"/>
    <w:rsid w:val="001F5F72"/>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4964"/>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5A4"/>
    <w:rsid w:val="002C6942"/>
    <w:rsid w:val="002E10EA"/>
    <w:rsid w:val="002E228E"/>
    <w:rsid w:val="002E5146"/>
    <w:rsid w:val="002F0F08"/>
    <w:rsid w:val="002F2A7C"/>
    <w:rsid w:val="002F3304"/>
    <w:rsid w:val="002F343B"/>
    <w:rsid w:val="002F60FC"/>
    <w:rsid w:val="002F6690"/>
    <w:rsid w:val="00300D4B"/>
    <w:rsid w:val="00300ED1"/>
    <w:rsid w:val="00303F02"/>
    <w:rsid w:val="00307179"/>
    <w:rsid w:val="0030759B"/>
    <w:rsid w:val="00310F7C"/>
    <w:rsid w:val="003153FE"/>
    <w:rsid w:val="0031714A"/>
    <w:rsid w:val="00321EEC"/>
    <w:rsid w:val="0032565C"/>
    <w:rsid w:val="003306C1"/>
    <w:rsid w:val="003318D3"/>
    <w:rsid w:val="0033225B"/>
    <w:rsid w:val="00333ECE"/>
    <w:rsid w:val="00337C7A"/>
    <w:rsid w:val="00337D5B"/>
    <w:rsid w:val="0034512E"/>
    <w:rsid w:val="00354BF8"/>
    <w:rsid w:val="0035544E"/>
    <w:rsid w:val="003613FF"/>
    <w:rsid w:val="0036341C"/>
    <w:rsid w:val="003658DD"/>
    <w:rsid w:val="00365EA6"/>
    <w:rsid w:val="003700B0"/>
    <w:rsid w:val="003712DD"/>
    <w:rsid w:val="00372940"/>
    <w:rsid w:val="0038121F"/>
    <w:rsid w:val="0038314D"/>
    <w:rsid w:val="003837CE"/>
    <w:rsid w:val="00383F45"/>
    <w:rsid w:val="003859F5"/>
    <w:rsid w:val="00393602"/>
    <w:rsid w:val="00394498"/>
    <w:rsid w:val="00394DC7"/>
    <w:rsid w:val="00395935"/>
    <w:rsid w:val="0039672B"/>
    <w:rsid w:val="00396B35"/>
    <w:rsid w:val="003B08DA"/>
    <w:rsid w:val="003B0B42"/>
    <w:rsid w:val="003B57A7"/>
    <w:rsid w:val="003B7472"/>
    <w:rsid w:val="003D39B3"/>
    <w:rsid w:val="003E13A7"/>
    <w:rsid w:val="003E4027"/>
    <w:rsid w:val="003E770E"/>
    <w:rsid w:val="003E7722"/>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988"/>
    <w:rsid w:val="00494B96"/>
    <w:rsid w:val="004A28A2"/>
    <w:rsid w:val="004A5F1D"/>
    <w:rsid w:val="004C0FD9"/>
    <w:rsid w:val="004C1CB4"/>
    <w:rsid w:val="004C315D"/>
    <w:rsid w:val="004C361C"/>
    <w:rsid w:val="004C7825"/>
    <w:rsid w:val="004D079C"/>
    <w:rsid w:val="004D3242"/>
    <w:rsid w:val="004D581D"/>
    <w:rsid w:val="004D6C17"/>
    <w:rsid w:val="004E13C1"/>
    <w:rsid w:val="004E3484"/>
    <w:rsid w:val="004E5477"/>
    <w:rsid w:val="004F0F24"/>
    <w:rsid w:val="004F2279"/>
    <w:rsid w:val="004F36B8"/>
    <w:rsid w:val="005009E5"/>
    <w:rsid w:val="005056FC"/>
    <w:rsid w:val="0051017A"/>
    <w:rsid w:val="00510207"/>
    <w:rsid w:val="00511A13"/>
    <w:rsid w:val="00513354"/>
    <w:rsid w:val="00513561"/>
    <w:rsid w:val="00514466"/>
    <w:rsid w:val="00514C72"/>
    <w:rsid w:val="00517CFE"/>
    <w:rsid w:val="0052113E"/>
    <w:rsid w:val="005229FE"/>
    <w:rsid w:val="00524058"/>
    <w:rsid w:val="00524A55"/>
    <w:rsid w:val="0053094B"/>
    <w:rsid w:val="00531A1F"/>
    <w:rsid w:val="00537D41"/>
    <w:rsid w:val="005404F3"/>
    <w:rsid w:val="00550426"/>
    <w:rsid w:val="00552383"/>
    <w:rsid w:val="005538D3"/>
    <w:rsid w:val="00553B0B"/>
    <w:rsid w:val="00553B35"/>
    <w:rsid w:val="00557677"/>
    <w:rsid w:val="00560461"/>
    <w:rsid w:val="00560DCB"/>
    <w:rsid w:val="00561D6A"/>
    <w:rsid w:val="0056787C"/>
    <w:rsid w:val="00567C0C"/>
    <w:rsid w:val="00570396"/>
    <w:rsid w:val="00574B31"/>
    <w:rsid w:val="005768A8"/>
    <w:rsid w:val="00577997"/>
    <w:rsid w:val="0058178E"/>
    <w:rsid w:val="005819F7"/>
    <w:rsid w:val="00587D9C"/>
    <w:rsid w:val="005916F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E7784"/>
    <w:rsid w:val="005F00BA"/>
    <w:rsid w:val="005F1F39"/>
    <w:rsid w:val="005F464C"/>
    <w:rsid w:val="00603788"/>
    <w:rsid w:val="0060620E"/>
    <w:rsid w:val="0061224F"/>
    <w:rsid w:val="006122CD"/>
    <w:rsid w:val="006146D5"/>
    <w:rsid w:val="0062103D"/>
    <w:rsid w:val="006210F8"/>
    <w:rsid w:val="00622D9A"/>
    <w:rsid w:val="00625AF0"/>
    <w:rsid w:val="00627E60"/>
    <w:rsid w:val="006320AC"/>
    <w:rsid w:val="0063690D"/>
    <w:rsid w:val="0064266F"/>
    <w:rsid w:val="00644ED6"/>
    <w:rsid w:val="006476CA"/>
    <w:rsid w:val="00652289"/>
    <w:rsid w:val="00653A8C"/>
    <w:rsid w:val="00656CFC"/>
    <w:rsid w:val="00663815"/>
    <w:rsid w:val="0066474C"/>
    <w:rsid w:val="00666F12"/>
    <w:rsid w:val="006670D1"/>
    <w:rsid w:val="006716B9"/>
    <w:rsid w:val="006722C5"/>
    <w:rsid w:val="006731E7"/>
    <w:rsid w:val="006756A9"/>
    <w:rsid w:val="00675A5D"/>
    <w:rsid w:val="00680969"/>
    <w:rsid w:val="0068361A"/>
    <w:rsid w:val="006837EE"/>
    <w:rsid w:val="00683868"/>
    <w:rsid w:val="006838FB"/>
    <w:rsid w:val="0068581A"/>
    <w:rsid w:val="00691DFC"/>
    <w:rsid w:val="00691F8D"/>
    <w:rsid w:val="006929E5"/>
    <w:rsid w:val="006975C3"/>
    <w:rsid w:val="006A113E"/>
    <w:rsid w:val="006A20F2"/>
    <w:rsid w:val="006A41F6"/>
    <w:rsid w:val="006B0BB1"/>
    <w:rsid w:val="006B6C76"/>
    <w:rsid w:val="006B7445"/>
    <w:rsid w:val="006C0975"/>
    <w:rsid w:val="006C1809"/>
    <w:rsid w:val="006C4054"/>
    <w:rsid w:val="006C7271"/>
    <w:rsid w:val="006D1BAD"/>
    <w:rsid w:val="006D2E56"/>
    <w:rsid w:val="006D5381"/>
    <w:rsid w:val="006D66A3"/>
    <w:rsid w:val="006D779D"/>
    <w:rsid w:val="006E14D4"/>
    <w:rsid w:val="006E1986"/>
    <w:rsid w:val="006E2407"/>
    <w:rsid w:val="006E2B6D"/>
    <w:rsid w:val="006E53F0"/>
    <w:rsid w:val="006F488D"/>
    <w:rsid w:val="006F66B3"/>
    <w:rsid w:val="006F7A42"/>
    <w:rsid w:val="006F7C95"/>
    <w:rsid w:val="007017D5"/>
    <w:rsid w:val="00701E37"/>
    <w:rsid w:val="00702723"/>
    <w:rsid w:val="00702913"/>
    <w:rsid w:val="00706DC3"/>
    <w:rsid w:val="00706E65"/>
    <w:rsid w:val="00707EDC"/>
    <w:rsid w:val="00711ECA"/>
    <w:rsid w:val="00713A8B"/>
    <w:rsid w:val="00716DA1"/>
    <w:rsid w:val="007219E0"/>
    <w:rsid w:val="0072382C"/>
    <w:rsid w:val="0072445E"/>
    <w:rsid w:val="0072590B"/>
    <w:rsid w:val="0072735D"/>
    <w:rsid w:val="00731685"/>
    <w:rsid w:val="00734305"/>
    <w:rsid w:val="007345A2"/>
    <w:rsid w:val="00734D90"/>
    <w:rsid w:val="00737F0C"/>
    <w:rsid w:val="00740942"/>
    <w:rsid w:val="00740B92"/>
    <w:rsid w:val="007433F5"/>
    <w:rsid w:val="00744C1B"/>
    <w:rsid w:val="00746310"/>
    <w:rsid w:val="00756BA1"/>
    <w:rsid w:val="00757E53"/>
    <w:rsid w:val="0076043A"/>
    <w:rsid w:val="00760A64"/>
    <w:rsid w:val="00761BA9"/>
    <w:rsid w:val="007620B2"/>
    <w:rsid w:val="00764491"/>
    <w:rsid w:val="00765981"/>
    <w:rsid w:val="007667F1"/>
    <w:rsid w:val="00766A0D"/>
    <w:rsid w:val="00767B5F"/>
    <w:rsid w:val="007715B6"/>
    <w:rsid w:val="00775487"/>
    <w:rsid w:val="0077693E"/>
    <w:rsid w:val="00777FAB"/>
    <w:rsid w:val="007803CA"/>
    <w:rsid w:val="007854AD"/>
    <w:rsid w:val="00786016"/>
    <w:rsid w:val="0079340B"/>
    <w:rsid w:val="00793E0C"/>
    <w:rsid w:val="00794434"/>
    <w:rsid w:val="00796B2A"/>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204"/>
    <w:rsid w:val="007D45BA"/>
    <w:rsid w:val="007E1683"/>
    <w:rsid w:val="007E2908"/>
    <w:rsid w:val="007E2D28"/>
    <w:rsid w:val="007E3E0F"/>
    <w:rsid w:val="007E4B3D"/>
    <w:rsid w:val="007E4E8D"/>
    <w:rsid w:val="007F1AD4"/>
    <w:rsid w:val="007F773E"/>
    <w:rsid w:val="00801846"/>
    <w:rsid w:val="0080321D"/>
    <w:rsid w:val="00811C84"/>
    <w:rsid w:val="00816C50"/>
    <w:rsid w:val="0081745B"/>
    <w:rsid w:val="0082112F"/>
    <w:rsid w:val="00827C77"/>
    <w:rsid w:val="00832FEE"/>
    <w:rsid w:val="008330D3"/>
    <w:rsid w:val="00835F06"/>
    <w:rsid w:val="0084389E"/>
    <w:rsid w:val="00846B13"/>
    <w:rsid w:val="00846E0A"/>
    <w:rsid w:val="00856B4D"/>
    <w:rsid w:val="0085749F"/>
    <w:rsid w:val="00861FE7"/>
    <w:rsid w:val="00862093"/>
    <w:rsid w:val="00866B22"/>
    <w:rsid w:val="008727DB"/>
    <w:rsid w:val="00877080"/>
    <w:rsid w:val="00881CED"/>
    <w:rsid w:val="00885053"/>
    <w:rsid w:val="00890D81"/>
    <w:rsid w:val="00890FBA"/>
    <w:rsid w:val="00891908"/>
    <w:rsid w:val="008967F0"/>
    <w:rsid w:val="008A0256"/>
    <w:rsid w:val="008A195A"/>
    <w:rsid w:val="008A2FAA"/>
    <w:rsid w:val="008A36F5"/>
    <w:rsid w:val="008A4DE6"/>
    <w:rsid w:val="008A559C"/>
    <w:rsid w:val="008A59AA"/>
    <w:rsid w:val="008A6535"/>
    <w:rsid w:val="008A715F"/>
    <w:rsid w:val="008A719D"/>
    <w:rsid w:val="008B124B"/>
    <w:rsid w:val="008B1FF1"/>
    <w:rsid w:val="008B5CB0"/>
    <w:rsid w:val="008B6750"/>
    <w:rsid w:val="008B73F7"/>
    <w:rsid w:val="008C08AD"/>
    <w:rsid w:val="008C1F79"/>
    <w:rsid w:val="008C3D6F"/>
    <w:rsid w:val="008D2582"/>
    <w:rsid w:val="008D2CDC"/>
    <w:rsid w:val="008D63C6"/>
    <w:rsid w:val="008D6B96"/>
    <w:rsid w:val="008D73C8"/>
    <w:rsid w:val="008E2ABD"/>
    <w:rsid w:val="008E463C"/>
    <w:rsid w:val="008E708C"/>
    <w:rsid w:val="008F7940"/>
    <w:rsid w:val="00902F53"/>
    <w:rsid w:val="0090378A"/>
    <w:rsid w:val="00913FF1"/>
    <w:rsid w:val="009148F1"/>
    <w:rsid w:val="0091740A"/>
    <w:rsid w:val="00921E19"/>
    <w:rsid w:val="00921EC9"/>
    <w:rsid w:val="00923CED"/>
    <w:rsid w:val="00930DEE"/>
    <w:rsid w:val="00935EB5"/>
    <w:rsid w:val="00936E8C"/>
    <w:rsid w:val="00937FF9"/>
    <w:rsid w:val="00947E78"/>
    <w:rsid w:val="0095147F"/>
    <w:rsid w:val="00957E87"/>
    <w:rsid w:val="00960676"/>
    <w:rsid w:val="009652D1"/>
    <w:rsid w:val="00967D90"/>
    <w:rsid w:val="00970664"/>
    <w:rsid w:val="009731FB"/>
    <w:rsid w:val="00975B3B"/>
    <w:rsid w:val="0097777F"/>
    <w:rsid w:val="009870FC"/>
    <w:rsid w:val="00992E20"/>
    <w:rsid w:val="0099716E"/>
    <w:rsid w:val="009A6B71"/>
    <w:rsid w:val="009B012F"/>
    <w:rsid w:val="009B5E05"/>
    <w:rsid w:val="009B6CE3"/>
    <w:rsid w:val="009B7379"/>
    <w:rsid w:val="009B7D73"/>
    <w:rsid w:val="009C2858"/>
    <w:rsid w:val="009C7524"/>
    <w:rsid w:val="009D2E2B"/>
    <w:rsid w:val="009D5A80"/>
    <w:rsid w:val="009D6EC1"/>
    <w:rsid w:val="009D7191"/>
    <w:rsid w:val="009E2D24"/>
    <w:rsid w:val="009E3286"/>
    <w:rsid w:val="009E5329"/>
    <w:rsid w:val="009F31A5"/>
    <w:rsid w:val="00A00573"/>
    <w:rsid w:val="00A13FB6"/>
    <w:rsid w:val="00A250A6"/>
    <w:rsid w:val="00A27DE7"/>
    <w:rsid w:val="00A31D56"/>
    <w:rsid w:val="00A37750"/>
    <w:rsid w:val="00A37B40"/>
    <w:rsid w:val="00A40AB2"/>
    <w:rsid w:val="00A40D94"/>
    <w:rsid w:val="00A4154C"/>
    <w:rsid w:val="00A46C89"/>
    <w:rsid w:val="00A47975"/>
    <w:rsid w:val="00A64F3D"/>
    <w:rsid w:val="00A67B09"/>
    <w:rsid w:val="00A703E2"/>
    <w:rsid w:val="00A70A7B"/>
    <w:rsid w:val="00A7611B"/>
    <w:rsid w:val="00A7721D"/>
    <w:rsid w:val="00A87C0E"/>
    <w:rsid w:val="00A903D2"/>
    <w:rsid w:val="00A914B1"/>
    <w:rsid w:val="00A91CBC"/>
    <w:rsid w:val="00A935B5"/>
    <w:rsid w:val="00A9548D"/>
    <w:rsid w:val="00AA44F0"/>
    <w:rsid w:val="00AA7309"/>
    <w:rsid w:val="00AB3110"/>
    <w:rsid w:val="00AB42B1"/>
    <w:rsid w:val="00AB6066"/>
    <w:rsid w:val="00AB69AA"/>
    <w:rsid w:val="00AB7701"/>
    <w:rsid w:val="00AC0B0E"/>
    <w:rsid w:val="00AD192C"/>
    <w:rsid w:val="00AD524F"/>
    <w:rsid w:val="00AD5AFC"/>
    <w:rsid w:val="00AE1E3E"/>
    <w:rsid w:val="00AE3CF3"/>
    <w:rsid w:val="00AE76E7"/>
    <w:rsid w:val="00AE7C04"/>
    <w:rsid w:val="00AF2D1A"/>
    <w:rsid w:val="00B00C34"/>
    <w:rsid w:val="00B046DA"/>
    <w:rsid w:val="00B07F10"/>
    <w:rsid w:val="00B13FDC"/>
    <w:rsid w:val="00B1458E"/>
    <w:rsid w:val="00B15881"/>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46D8"/>
    <w:rsid w:val="00B55B18"/>
    <w:rsid w:val="00B56038"/>
    <w:rsid w:val="00B57A1A"/>
    <w:rsid w:val="00B60255"/>
    <w:rsid w:val="00B605B6"/>
    <w:rsid w:val="00B646D0"/>
    <w:rsid w:val="00B64E40"/>
    <w:rsid w:val="00B65691"/>
    <w:rsid w:val="00B65B8A"/>
    <w:rsid w:val="00B66C7D"/>
    <w:rsid w:val="00B73483"/>
    <w:rsid w:val="00B73B56"/>
    <w:rsid w:val="00B741A3"/>
    <w:rsid w:val="00B804A3"/>
    <w:rsid w:val="00B8155F"/>
    <w:rsid w:val="00B84374"/>
    <w:rsid w:val="00B86F5C"/>
    <w:rsid w:val="00B94DEF"/>
    <w:rsid w:val="00B965CC"/>
    <w:rsid w:val="00B970E0"/>
    <w:rsid w:val="00BA0CC5"/>
    <w:rsid w:val="00BA40BB"/>
    <w:rsid w:val="00BA5B31"/>
    <w:rsid w:val="00BA6799"/>
    <w:rsid w:val="00BA79CC"/>
    <w:rsid w:val="00BB3355"/>
    <w:rsid w:val="00BB374D"/>
    <w:rsid w:val="00BB6B97"/>
    <w:rsid w:val="00BC26C0"/>
    <w:rsid w:val="00BC3538"/>
    <w:rsid w:val="00BC377B"/>
    <w:rsid w:val="00BC43DF"/>
    <w:rsid w:val="00BC6A4E"/>
    <w:rsid w:val="00BC750A"/>
    <w:rsid w:val="00BD2E1B"/>
    <w:rsid w:val="00BE4A6A"/>
    <w:rsid w:val="00BE6548"/>
    <w:rsid w:val="00BE7BA1"/>
    <w:rsid w:val="00BF2C9B"/>
    <w:rsid w:val="00BF7637"/>
    <w:rsid w:val="00C00743"/>
    <w:rsid w:val="00C0400A"/>
    <w:rsid w:val="00C05A59"/>
    <w:rsid w:val="00C10ED0"/>
    <w:rsid w:val="00C13FF6"/>
    <w:rsid w:val="00C14416"/>
    <w:rsid w:val="00C169A3"/>
    <w:rsid w:val="00C174F3"/>
    <w:rsid w:val="00C17775"/>
    <w:rsid w:val="00C21CE2"/>
    <w:rsid w:val="00C242F9"/>
    <w:rsid w:val="00C24C3C"/>
    <w:rsid w:val="00C24FCC"/>
    <w:rsid w:val="00C32092"/>
    <w:rsid w:val="00C34946"/>
    <w:rsid w:val="00C37648"/>
    <w:rsid w:val="00C41BD3"/>
    <w:rsid w:val="00C45595"/>
    <w:rsid w:val="00C51EE7"/>
    <w:rsid w:val="00C53CCE"/>
    <w:rsid w:val="00C545FB"/>
    <w:rsid w:val="00C57448"/>
    <w:rsid w:val="00C635F4"/>
    <w:rsid w:val="00C65154"/>
    <w:rsid w:val="00C66496"/>
    <w:rsid w:val="00C70297"/>
    <w:rsid w:val="00C71318"/>
    <w:rsid w:val="00C72644"/>
    <w:rsid w:val="00C77D22"/>
    <w:rsid w:val="00C802CA"/>
    <w:rsid w:val="00C8143E"/>
    <w:rsid w:val="00C816D2"/>
    <w:rsid w:val="00C834C8"/>
    <w:rsid w:val="00C9029A"/>
    <w:rsid w:val="00C90BFF"/>
    <w:rsid w:val="00C957F3"/>
    <w:rsid w:val="00CA466E"/>
    <w:rsid w:val="00CA79A8"/>
    <w:rsid w:val="00CB109C"/>
    <w:rsid w:val="00CB6B09"/>
    <w:rsid w:val="00CB7C1F"/>
    <w:rsid w:val="00CC0257"/>
    <w:rsid w:val="00CC5BCC"/>
    <w:rsid w:val="00CD03C0"/>
    <w:rsid w:val="00CD069B"/>
    <w:rsid w:val="00CD64C3"/>
    <w:rsid w:val="00CD6F99"/>
    <w:rsid w:val="00CE2535"/>
    <w:rsid w:val="00CE4CD7"/>
    <w:rsid w:val="00CF0658"/>
    <w:rsid w:val="00CF5272"/>
    <w:rsid w:val="00CF62DF"/>
    <w:rsid w:val="00D00485"/>
    <w:rsid w:val="00D02342"/>
    <w:rsid w:val="00D034C2"/>
    <w:rsid w:val="00D07925"/>
    <w:rsid w:val="00D10F47"/>
    <w:rsid w:val="00D11DB0"/>
    <w:rsid w:val="00D1244B"/>
    <w:rsid w:val="00D12CBA"/>
    <w:rsid w:val="00D15967"/>
    <w:rsid w:val="00D1692B"/>
    <w:rsid w:val="00D16A8E"/>
    <w:rsid w:val="00D17505"/>
    <w:rsid w:val="00D219C0"/>
    <w:rsid w:val="00D255EF"/>
    <w:rsid w:val="00D31E28"/>
    <w:rsid w:val="00D329A4"/>
    <w:rsid w:val="00D34EF5"/>
    <w:rsid w:val="00D422AA"/>
    <w:rsid w:val="00D46890"/>
    <w:rsid w:val="00D5558C"/>
    <w:rsid w:val="00D555D3"/>
    <w:rsid w:val="00D636C1"/>
    <w:rsid w:val="00D66DF2"/>
    <w:rsid w:val="00D72E6C"/>
    <w:rsid w:val="00D7323D"/>
    <w:rsid w:val="00D73919"/>
    <w:rsid w:val="00D81615"/>
    <w:rsid w:val="00D81C3E"/>
    <w:rsid w:val="00D82DC1"/>
    <w:rsid w:val="00D84BFD"/>
    <w:rsid w:val="00D84D94"/>
    <w:rsid w:val="00D87385"/>
    <w:rsid w:val="00D901BA"/>
    <w:rsid w:val="00D9389A"/>
    <w:rsid w:val="00D947F3"/>
    <w:rsid w:val="00DB0A74"/>
    <w:rsid w:val="00DB1FA1"/>
    <w:rsid w:val="00DB3CFF"/>
    <w:rsid w:val="00DB64B8"/>
    <w:rsid w:val="00DC0816"/>
    <w:rsid w:val="00DC174C"/>
    <w:rsid w:val="00DC674B"/>
    <w:rsid w:val="00DC7929"/>
    <w:rsid w:val="00DD5822"/>
    <w:rsid w:val="00DD615C"/>
    <w:rsid w:val="00DD638D"/>
    <w:rsid w:val="00DE0A4A"/>
    <w:rsid w:val="00DE4BE5"/>
    <w:rsid w:val="00DE4CDC"/>
    <w:rsid w:val="00DF152F"/>
    <w:rsid w:val="00DF5186"/>
    <w:rsid w:val="00DF544A"/>
    <w:rsid w:val="00E05C80"/>
    <w:rsid w:val="00E10012"/>
    <w:rsid w:val="00E10C14"/>
    <w:rsid w:val="00E12694"/>
    <w:rsid w:val="00E152A1"/>
    <w:rsid w:val="00E20D20"/>
    <w:rsid w:val="00E22BBC"/>
    <w:rsid w:val="00E22EDE"/>
    <w:rsid w:val="00E25660"/>
    <w:rsid w:val="00E27A17"/>
    <w:rsid w:val="00E31218"/>
    <w:rsid w:val="00E32F78"/>
    <w:rsid w:val="00E32FD7"/>
    <w:rsid w:val="00E36143"/>
    <w:rsid w:val="00E41DBF"/>
    <w:rsid w:val="00E4314A"/>
    <w:rsid w:val="00E43905"/>
    <w:rsid w:val="00E4702E"/>
    <w:rsid w:val="00E47AD4"/>
    <w:rsid w:val="00E5461A"/>
    <w:rsid w:val="00E5644C"/>
    <w:rsid w:val="00E5662F"/>
    <w:rsid w:val="00E70D33"/>
    <w:rsid w:val="00E725EC"/>
    <w:rsid w:val="00E738EF"/>
    <w:rsid w:val="00E8081C"/>
    <w:rsid w:val="00E81B07"/>
    <w:rsid w:val="00E93E4D"/>
    <w:rsid w:val="00E975AA"/>
    <w:rsid w:val="00EA342F"/>
    <w:rsid w:val="00EB0326"/>
    <w:rsid w:val="00EB2464"/>
    <w:rsid w:val="00EB38C2"/>
    <w:rsid w:val="00EB43C2"/>
    <w:rsid w:val="00EB594D"/>
    <w:rsid w:val="00EB6E9E"/>
    <w:rsid w:val="00ED4CD7"/>
    <w:rsid w:val="00ED7763"/>
    <w:rsid w:val="00EE05D9"/>
    <w:rsid w:val="00EE0EAB"/>
    <w:rsid w:val="00EE163C"/>
    <w:rsid w:val="00EE5C8A"/>
    <w:rsid w:val="00EE71E5"/>
    <w:rsid w:val="00EE7DBF"/>
    <w:rsid w:val="00EF0902"/>
    <w:rsid w:val="00F00047"/>
    <w:rsid w:val="00F02143"/>
    <w:rsid w:val="00F067FC"/>
    <w:rsid w:val="00F10224"/>
    <w:rsid w:val="00F13EC6"/>
    <w:rsid w:val="00F15DAD"/>
    <w:rsid w:val="00F15F6B"/>
    <w:rsid w:val="00F20918"/>
    <w:rsid w:val="00F22CD5"/>
    <w:rsid w:val="00F252F7"/>
    <w:rsid w:val="00F307A4"/>
    <w:rsid w:val="00F33BA0"/>
    <w:rsid w:val="00F36843"/>
    <w:rsid w:val="00F37D71"/>
    <w:rsid w:val="00F428B4"/>
    <w:rsid w:val="00F42C84"/>
    <w:rsid w:val="00F43CA1"/>
    <w:rsid w:val="00F45A74"/>
    <w:rsid w:val="00F51CA6"/>
    <w:rsid w:val="00F52084"/>
    <w:rsid w:val="00F528A8"/>
    <w:rsid w:val="00F63AB3"/>
    <w:rsid w:val="00F65023"/>
    <w:rsid w:val="00F664A7"/>
    <w:rsid w:val="00F708EA"/>
    <w:rsid w:val="00F76908"/>
    <w:rsid w:val="00F80ABA"/>
    <w:rsid w:val="00F8179C"/>
    <w:rsid w:val="00F8214A"/>
    <w:rsid w:val="00F840B9"/>
    <w:rsid w:val="00F86F38"/>
    <w:rsid w:val="00F92B47"/>
    <w:rsid w:val="00F94C0F"/>
    <w:rsid w:val="00F957A2"/>
    <w:rsid w:val="00FA1EEA"/>
    <w:rsid w:val="00FA63B8"/>
    <w:rsid w:val="00FA6C7F"/>
    <w:rsid w:val="00FB15A4"/>
    <w:rsid w:val="00FC49E3"/>
    <w:rsid w:val="00FD36A3"/>
    <w:rsid w:val="00FE1E83"/>
    <w:rsid w:val="00FF0869"/>
    <w:rsid w:val="00FF26D9"/>
    <w:rsid w:val="00FF299D"/>
    <w:rsid w:val="00FF61B2"/>
    <w:rsid w:val="00FF7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 w:type="paragraph" w:styleId="Tekstpodstawowy2">
    <w:name w:val="Body Text 2"/>
    <w:basedOn w:val="Normalny"/>
    <w:link w:val="Tekstpodstawowy2Znak"/>
    <w:uiPriority w:val="99"/>
    <w:semiHidden/>
    <w:unhideWhenUsed/>
    <w:rsid w:val="000039FA"/>
    <w:pPr>
      <w:spacing w:after="120" w:line="480" w:lineRule="auto"/>
    </w:pPr>
  </w:style>
  <w:style w:type="character" w:customStyle="1" w:styleId="Tekstpodstawowy2Znak">
    <w:name w:val="Tekst podstawowy 2 Znak"/>
    <w:basedOn w:val="Domylnaczcionkaakapitu"/>
    <w:link w:val="Tekstpodstawowy2"/>
    <w:uiPriority w:val="99"/>
    <w:semiHidden/>
    <w:rsid w:val="0000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yaFhwWWxsVzYydmJQd0RiUUFoQzRDRm9HUldxYnlrdT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Iqy84gol1z/JRULH21n7I8d40mNGUUXGm5NjHXKgHYg=</DigestValue>
      </Reference>
      <Reference URI="#INFO">
        <DigestMethod Algorithm="http://www.w3.org/2001/04/xmlenc#sha256"/>
        <DigestValue>w7wiyaj29EIkx+pRBNsTz2Uk8yCoeyu0H0LsUrMMBHE=</DigestValue>
      </Reference>
    </SignedInfo>
    <SignatureValue>hKSZQulFzOkmSjkOegOBc5EoRJhsAyc0SxfQXoe5qaA2mh9PkNHSeCzOVADTXlUOBHgwjm8331E7dfjxFTW72Q==</SignatureValue>
    <Object Id="INFO">
      <ArrayOfString xmlns:xsi="http://www.w3.org/2001/XMLSchema-instance" xmlns:xsd="http://www.w3.org/2001/XMLSchema" xmlns="">
        <string>rhXpYllW62vbPwDbQAhC4CFoGRWqbyku</string>
      </ArrayOfString>
    </Object>
  </Signature>
</WrappedLabelInfo>
</file>

<file path=customXml/itemProps1.xml><?xml version="1.0" encoding="utf-8"?>
<ds:datastoreItem xmlns:ds="http://schemas.openxmlformats.org/officeDocument/2006/customXml" ds:itemID="{6313A5CD-03B1-4FD4-88CC-6A6840AE66A7}">
  <ds:schemaRefs>
    <ds:schemaRef ds:uri="http://schemas.openxmlformats.org/officeDocument/2006/bibliography"/>
  </ds:schemaRefs>
</ds:datastoreItem>
</file>

<file path=customXml/itemProps2.xml><?xml version="1.0" encoding="utf-8"?>
<ds:datastoreItem xmlns:ds="http://schemas.openxmlformats.org/officeDocument/2006/customXml" ds:itemID="{9FB6909D-A907-45F4-8A93-DB4CF6DA953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70686D4-2D48-43D1-A336-E9D06D5A3C75}">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48</Pages>
  <Words>13100</Words>
  <Characters>86816</Characters>
  <Application>Microsoft Office Word</Application>
  <DocSecurity>0</DocSecurity>
  <Lines>4750</Lines>
  <Paragraphs>1077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99334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Dane Ukryte</cp:lastModifiedBy>
  <cp:revision>141</cp:revision>
  <dcterms:created xsi:type="dcterms:W3CDTF">2023-12-22T13:51:00Z</dcterms:created>
  <dcterms:modified xsi:type="dcterms:W3CDTF">2025-12-22T08:45:00Z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03fef34f-bb7c-42f6-8470-06dbcf01f165</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bjpmDocIH">
    <vt:lpwstr>zYQ4Zgx1H4HRbx8DlUxUA4HQBx7nR7Ss</vt:lpwstr>
  </property>
</Properties>
</file>