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53E8E183" w:rsidR="00240F9E" w:rsidRPr="00CE1752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CF6CC6">
        <w:rPr>
          <w:rFonts w:ascii="Cambria" w:eastAsia="Times New Roman" w:hAnsi="Cambria" w:cs="Arial"/>
          <w:bCs/>
          <w:lang w:eastAsia="ar-SA"/>
        </w:rPr>
        <w:t>.</w:t>
      </w:r>
      <w:r w:rsidRPr="00CE1752">
        <w:rPr>
          <w:rFonts w:ascii="Cambria" w:eastAsia="Times New Roman" w:hAnsi="Cambria" w:cs="Arial"/>
          <w:bCs/>
          <w:lang w:eastAsia="ar-SA"/>
        </w:rPr>
        <w:t xml:space="preserve"> </w:t>
      </w:r>
      <w:r w:rsidRPr="00CF6CC6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A94FAF" w:rsidRPr="00A94FAF">
        <w:rPr>
          <w:rFonts w:ascii="Cambria" w:eastAsia="Times New Roman" w:hAnsi="Cambria" w:cs="Arial"/>
          <w:b/>
          <w:i/>
          <w:lang w:eastAsia="ar-SA"/>
        </w:rPr>
        <w:t>„Dostawa geosyntetyków na budowane i  przebudowywane drogi leśne w 2025 roku”</w:t>
      </w:r>
      <w:r w:rsidRPr="00CE1752">
        <w:rPr>
          <w:rFonts w:ascii="Cambria" w:hAnsi="Cambria" w:cs="Calibri"/>
          <w:bCs/>
          <w:i/>
          <w:iCs/>
        </w:rPr>
        <w:t>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1000CC0E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 xml:space="preserve">oświadczam, że </w:t>
      </w:r>
      <w:r w:rsidR="005D6224" w:rsidRPr="00CE1752">
        <w:rPr>
          <w:rFonts w:ascii="Cambria" w:eastAsia="Times New Roman" w:hAnsi="Cambria" w:cs="Arial"/>
          <w:bCs/>
          <w:lang w:eastAsia="ar-SA"/>
        </w:rPr>
        <w:t>Wykonawca,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0C0DFA">
        <w:trPr>
          <w:trHeight w:val="983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Pr="00CE1752" w:rsidRDefault="00240F9E" w:rsidP="00240F9E"/>
    <w:p w14:paraId="67BC8C2A" w14:textId="77777777" w:rsidR="00240F9E" w:rsidRDefault="00240F9E" w:rsidP="00240F9E"/>
    <w:p w14:paraId="05F365B6" w14:textId="55755853" w:rsidR="008A767A" w:rsidRPr="008A767A" w:rsidRDefault="008A767A" w:rsidP="008A767A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8A767A">
        <w:rPr>
          <w:rFonts w:ascii="Cambria" w:eastAsia="Times New Roman" w:hAnsi="Cambria" w:cs="Arial"/>
          <w:bCs/>
          <w:i/>
          <w:lang w:eastAsia="ar-SA"/>
        </w:rPr>
        <w:t xml:space="preserve">Dokument </w:t>
      </w:r>
      <w:r w:rsidR="006F1A74">
        <w:rPr>
          <w:rFonts w:ascii="Cambria" w:eastAsia="Times New Roman" w:hAnsi="Cambria" w:cs="Arial"/>
          <w:bCs/>
          <w:i/>
          <w:lang w:eastAsia="ar-SA"/>
        </w:rPr>
        <w:t>musi</w:t>
      </w:r>
      <w:r w:rsidRPr="008A767A">
        <w:rPr>
          <w:rFonts w:ascii="Cambria" w:eastAsia="Times New Roman" w:hAnsi="Cambria" w:cs="Arial"/>
          <w:bCs/>
          <w:i/>
          <w:lang w:eastAsia="ar-SA"/>
        </w:rPr>
        <w:t xml:space="preserve"> być złożony  pod rygorem nieważności</w:t>
      </w:r>
      <w:r w:rsidRPr="008A767A">
        <w:rPr>
          <w:rFonts w:ascii="Cambria" w:eastAsia="Times New Roman" w:hAnsi="Cambria" w:cs="Arial"/>
          <w:bCs/>
          <w:i/>
          <w:lang w:eastAsia="ar-SA"/>
        </w:rPr>
        <w:tab/>
      </w:r>
      <w:r w:rsidRPr="008A767A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6591A45F" w14:textId="77777777" w:rsidR="008A767A" w:rsidRPr="008A767A" w:rsidRDefault="008A767A" w:rsidP="008A767A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8A767A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1F5BC5A1" w14:textId="77777777" w:rsidR="008A767A" w:rsidRPr="008A767A" w:rsidRDefault="008A767A" w:rsidP="008A767A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8A767A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1A59FC9D" w14:textId="77777777" w:rsidR="002E0CE8" w:rsidRDefault="002E0CE8"/>
    <w:sectPr w:rsidR="002E0CE8" w:rsidSect="00DD0446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0C0DFA"/>
    <w:rsid w:val="00240F9E"/>
    <w:rsid w:val="002E0CE8"/>
    <w:rsid w:val="00442A4D"/>
    <w:rsid w:val="0051369F"/>
    <w:rsid w:val="005D6224"/>
    <w:rsid w:val="006512AC"/>
    <w:rsid w:val="006F1A74"/>
    <w:rsid w:val="007020B5"/>
    <w:rsid w:val="008A767A"/>
    <w:rsid w:val="00A21B78"/>
    <w:rsid w:val="00A94FAF"/>
    <w:rsid w:val="00B62625"/>
    <w:rsid w:val="00C71F28"/>
    <w:rsid w:val="00CF6CC6"/>
    <w:rsid w:val="00DD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2024-02-20T08:42:00Z</dcterms:created>
  <dcterms:modified xsi:type="dcterms:W3CDTF">2025-03-05T13:09:00Z</dcterms:modified>
</cp:coreProperties>
</file>