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559F" w14:textId="2B596D3C" w:rsidR="002014D6" w:rsidRDefault="005D5A2B" w:rsidP="002014D6">
      <w:pPr>
        <w:pStyle w:val="Teksttreci3"/>
        <w:shd w:val="clear" w:color="auto" w:fill="auto"/>
        <w:spacing w:after="0" w:line="240" w:lineRule="exact"/>
        <w:ind w:firstLine="0"/>
        <w:jc w:val="left"/>
        <w:rPr>
          <w:rStyle w:val="Teksttreci3Exact"/>
          <w:sz w:val="22"/>
          <w:szCs w:val="22"/>
        </w:rPr>
      </w:pPr>
      <w:r>
        <w:rPr>
          <w:rStyle w:val="Teksttreci3Exact"/>
          <w:sz w:val="22"/>
          <w:szCs w:val="22"/>
        </w:rPr>
        <w:t>3002.7.262.</w:t>
      </w:r>
      <w:r w:rsidR="00F75B3B">
        <w:rPr>
          <w:rStyle w:val="Teksttreci3Exact"/>
          <w:sz w:val="22"/>
          <w:szCs w:val="22"/>
        </w:rPr>
        <w:t>1</w:t>
      </w:r>
      <w:r w:rsidR="00453032">
        <w:rPr>
          <w:rStyle w:val="Teksttreci3Exact"/>
          <w:sz w:val="22"/>
          <w:szCs w:val="22"/>
        </w:rPr>
        <w:t>8</w:t>
      </w:r>
      <w:r w:rsidR="00F75B3B">
        <w:rPr>
          <w:rStyle w:val="Teksttreci3Exact"/>
          <w:sz w:val="22"/>
          <w:szCs w:val="22"/>
        </w:rPr>
        <w:t>.</w:t>
      </w:r>
      <w:r>
        <w:rPr>
          <w:rStyle w:val="Teksttreci3Exact"/>
          <w:sz w:val="22"/>
          <w:szCs w:val="22"/>
        </w:rPr>
        <w:t>202</w:t>
      </w:r>
      <w:r w:rsidR="00F75B3B">
        <w:rPr>
          <w:rStyle w:val="Teksttreci3Exact"/>
          <w:sz w:val="22"/>
          <w:szCs w:val="22"/>
        </w:rPr>
        <w:t>2</w:t>
      </w:r>
    </w:p>
    <w:p w14:paraId="69C5A633" w14:textId="77777777" w:rsidR="00864C9E" w:rsidRDefault="00864C9E" w:rsidP="002014D6">
      <w:pPr>
        <w:pStyle w:val="Teksttreci3"/>
        <w:shd w:val="clear" w:color="auto" w:fill="auto"/>
        <w:spacing w:after="0" w:line="240" w:lineRule="exact"/>
        <w:ind w:firstLine="0"/>
        <w:jc w:val="left"/>
        <w:rPr>
          <w:rStyle w:val="Teksttreci3Exact"/>
          <w:sz w:val="22"/>
          <w:szCs w:val="22"/>
        </w:rPr>
      </w:pPr>
      <w:r>
        <w:rPr>
          <w:rStyle w:val="Teksttreci3Exact"/>
          <w:sz w:val="22"/>
          <w:szCs w:val="22"/>
        </w:rPr>
        <w:t xml:space="preserve">        </w:t>
      </w:r>
    </w:p>
    <w:p w14:paraId="5E85F2E1" w14:textId="77777777" w:rsidR="002014D6" w:rsidRPr="007874BB" w:rsidRDefault="002014D6" w:rsidP="002014D6">
      <w:pPr>
        <w:ind w:left="740" w:right="360"/>
        <w:jc w:val="right"/>
        <w:rPr>
          <w:rFonts w:ascii="Times New Roman" w:hAnsi="Times New Roman" w:cs="Times New Roman"/>
          <w:sz w:val="22"/>
          <w:szCs w:val="22"/>
        </w:rPr>
      </w:pPr>
      <w:r w:rsidRPr="007874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874BB">
        <w:rPr>
          <w:rFonts w:ascii="Times New Roman" w:hAnsi="Times New Roman" w:cs="Times New Roman"/>
          <w:sz w:val="22"/>
          <w:szCs w:val="22"/>
        </w:rPr>
        <w:t xml:space="preserve"> </w:t>
      </w:r>
      <w:r w:rsidRPr="007874BB">
        <w:rPr>
          <w:rStyle w:val="Teksttreci6"/>
          <w:rFonts w:eastAsia="Arial Unicode MS"/>
          <w:sz w:val="22"/>
          <w:szCs w:val="22"/>
        </w:rPr>
        <w:t>Załącznik n</w:t>
      </w:r>
      <w:r>
        <w:rPr>
          <w:rStyle w:val="Teksttreci6"/>
          <w:rFonts w:eastAsia="Arial Unicode MS"/>
          <w:sz w:val="22"/>
          <w:szCs w:val="22"/>
        </w:rPr>
        <w:t>r</w:t>
      </w:r>
      <w:r w:rsidR="00D439FC">
        <w:rPr>
          <w:rStyle w:val="Teksttreci6"/>
          <w:rFonts w:eastAsia="Arial Unicode MS"/>
          <w:sz w:val="22"/>
          <w:szCs w:val="22"/>
        </w:rPr>
        <w:t>4</w:t>
      </w:r>
    </w:p>
    <w:p w14:paraId="53C38159" w14:textId="77777777" w:rsidR="002014D6" w:rsidRPr="007874BB" w:rsidRDefault="002014D6" w:rsidP="002014D6">
      <w:pPr>
        <w:spacing w:line="202" w:lineRule="exact"/>
        <w:ind w:left="5820" w:right="1060"/>
        <w:rPr>
          <w:rFonts w:ascii="Times New Roman" w:hAnsi="Times New Roman" w:cs="Times New Roman"/>
          <w:sz w:val="22"/>
          <w:szCs w:val="22"/>
        </w:rPr>
      </w:pPr>
    </w:p>
    <w:p w14:paraId="0E46047C" w14:textId="77777777" w:rsidR="002014D6" w:rsidRPr="007874BB" w:rsidRDefault="002014D6" w:rsidP="002014D6">
      <w:pPr>
        <w:spacing w:line="202" w:lineRule="exact"/>
        <w:ind w:left="5820" w:right="1060"/>
        <w:rPr>
          <w:rFonts w:ascii="Times New Roman" w:hAnsi="Times New Roman" w:cs="Times New Roman"/>
          <w:sz w:val="22"/>
          <w:szCs w:val="22"/>
        </w:rPr>
      </w:pPr>
    </w:p>
    <w:p w14:paraId="2F26B1A9" w14:textId="77777777" w:rsidR="002014D6" w:rsidRPr="007874BB" w:rsidRDefault="002014D6" w:rsidP="002014D6">
      <w:pPr>
        <w:spacing w:line="202" w:lineRule="exact"/>
        <w:ind w:left="5820" w:right="1060"/>
        <w:rPr>
          <w:rFonts w:ascii="Times New Roman" w:hAnsi="Times New Roman" w:cs="Times New Roman"/>
          <w:sz w:val="22"/>
          <w:szCs w:val="22"/>
        </w:rPr>
      </w:pPr>
    </w:p>
    <w:p w14:paraId="7A7A651A" w14:textId="77777777" w:rsidR="002014D6" w:rsidRPr="007874BB" w:rsidRDefault="002014D6" w:rsidP="002014D6">
      <w:pPr>
        <w:widowControl/>
        <w:suppressAutoHyphens w:val="0"/>
        <w:spacing w:after="160"/>
        <w:jc w:val="center"/>
        <w:textAlignment w:val="auto"/>
        <w:rPr>
          <w:rFonts w:ascii="Times New Roman" w:eastAsia="Calibri" w:hAnsi="Times New Roman" w:cs="Times New Roman"/>
          <w:b/>
          <w:color w:val="auto"/>
          <w:sz w:val="22"/>
          <w:szCs w:val="22"/>
          <w:lang w:eastAsia="en-US" w:bidi="ar-SA"/>
        </w:rPr>
      </w:pPr>
      <w:r w:rsidRPr="007874BB">
        <w:rPr>
          <w:rFonts w:ascii="Times New Roman" w:eastAsia="Calibri" w:hAnsi="Times New Roman" w:cs="Times New Roman"/>
          <w:b/>
          <w:color w:val="auto"/>
          <w:sz w:val="22"/>
          <w:szCs w:val="22"/>
          <w:lang w:eastAsia="en-US" w:bidi="ar-SA"/>
        </w:rPr>
        <w:t>Informacja dot. przetwarzania danych osobowych</w:t>
      </w:r>
    </w:p>
    <w:p w14:paraId="448585F0" w14:textId="77777777" w:rsidR="002014D6" w:rsidRPr="007874BB" w:rsidRDefault="002014D6" w:rsidP="002014D6">
      <w:pPr>
        <w:widowControl/>
        <w:suppressAutoHyphens w:val="0"/>
        <w:spacing w:after="160"/>
        <w:textAlignment w:val="auto"/>
        <w:rPr>
          <w:rFonts w:ascii="Times New Roman" w:eastAsia="Calibri" w:hAnsi="Times New Roman" w:cs="Times New Roman"/>
          <w:b/>
          <w:color w:val="auto"/>
          <w:sz w:val="22"/>
          <w:szCs w:val="22"/>
          <w:lang w:eastAsia="en-US" w:bidi="ar-SA"/>
        </w:rPr>
      </w:pPr>
      <w:r w:rsidRPr="007874BB">
        <w:rPr>
          <w:rFonts w:ascii="Times New Roman" w:eastAsia="Calibri" w:hAnsi="Times New Roman" w:cs="Times New Roman"/>
          <w:b/>
          <w:color w:val="auto"/>
          <w:sz w:val="22"/>
          <w:szCs w:val="22"/>
          <w:lang w:eastAsia="en-US" w:bidi="ar-SA"/>
        </w:rPr>
        <w:t>Administrator danych osobowych:</w:t>
      </w:r>
    </w:p>
    <w:p w14:paraId="51702CD1" w14:textId="77777777" w:rsidR="002014D6" w:rsidRPr="007874BB" w:rsidRDefault="002014D6" w:rsidP="002014D6">
      <w:pPr>
        <w:widowControl/>
        <w:suppressAutoHyphens w:val="0"/>
        <w:spacing w:after="160"/>
        <w:textAlignment w:val="auto"/>
        <w:rPr>
          <w:rFonts w:ascii="Times New Roman" w:hAnsi="Times New Roman" w:cs="Times New Roman"/>
          <w:sz w:val="22"/>
          <w:szCs w:val="22"/>
        </w:rPr>
      </w:pPr>
      <w:r w:rsidRPr="007874BB">
        <w:rPr>
          <w:rFonts w:ascii="Times New Roman" w:eastAsia="Calibri" w:hAnsi="Times New Roman" w:cs="Times New Roman"/>
          <w:b/>
          <w:color w:val="auto"/>
          <w:sz w:val="22"/>
          <w:szCs w:val="22"/>
          <w:lang w:eastAsia="en-US" w:bidi="ar-SA"/>
        </w:rPr>
        <w:t xml:space="preserve"> w Prokuraturze Okręgowej w Łomży</w:t>
      </w:r>
      <w:r w:rsidRPr="007874BB">
        <w:rPr>
          <w:rFonts w:ascii="Times New Roman" w:eastAsia="Calibri" w:hAnsi="Times New Roman" w:cs="Times New Roman"/>
          <w:color w:val="auto"/>
          <w:sz w:val="22"/>
          <w:szCs w:val="22"/>
          <w:lang w:eastAsia="en-US" w:bidi="ar-SA"/>
        </w:rPr>
        <w:t xml:space="preserve"> - Prokurator Okręgowy w Łomży Piotr Bukowski</w:t>
      </w:r>
    </w:p>
    <w:p w14:paraId="57742597" w14:textId="0B8786F3" w:rsidR="002014D6" w:rsidRPr="007874BB" w:rsidRDefault="002014D6" w:rsidP="002014D6">
      <w:pPr>
        <w:widowControl/>
        <w:suppressAutoHyphens w:val="0"/>
        <w:spacing w:after="160"/>
        <w:textAlignment w:val="auto"/>
        <w:rPr>
          <w:rFonts w:ascii="Times New Roman" w:hAnsi="Times New Roman" w:cs="Times New Roman"/>
          <w:sz w:val="22"/>
          <w:szCs w:val="22"/>
          <w:lang w:val="en-US"/>
        </w:rPr>
      </w:pPr>
      <w:r w:rsidRPr="007874BB">
        <w:rPr>
          <w:rFonts w:ascii="Times New Roman" w:eastAsia="Calibri" w:hAnsi="Times New Roman" w:cs="Times New Roman"/>
          <w:color w:val="auto"/>
          <w:sz w:val="22"/>
          <w:szCs w:val="22"/>
          <w:lang w:val="en-US" w:eastAsia="en-US" w:bidi="ar-SA"/>
        </w:rPr>
        <w:t xml:space="preserve">email: </w:t>
      </w:r>
      <w:hyperlink r:id="rId6" w:history="1">
        <w:r w:rsidR="00612191" w:rsidRPr="00122292">
          <w:rPr>
            <w:rStyle w:val="Hipercze"/>
            <w:rFonts w:ascii="Times New Roman" w:hAnsi="Times New Roman" w:cs="Times New Roman"/>
          </w:rPr>
          <w:t>biuro.podawcze.polom@prokuratura.gov.pl</w:t>
        </w:r>
      </w:hyperlink>
      <w:r w:rsidR="00612191">
        <w:rPr>
          <w:rFonts w:ascii="Times New Roman" w:hAnsi="Times New Roman" w:cs="Times New Roman"/>
        </w:rPr>
        <w:t xml:space="preserve"> </w:t>
      </w:r>
      <w:r w:rsidRPr="007874BB">
        <w:rPr>
          <w:rFonts w:ascii="Times New Roman" w:eastAsia="Calibri" w:hAnsi="Times New Roman" w:cs="Times New Roman"/>
          <w:color w:val="auto"/>
          <w:sz w:val="22"/>
          <w:szCs w:val="22"/>
          <w:lang w:val="en-US" w:eastAsia="en-US" w:bidi="ar-SA"/>
        </w:rPr>
        <w:t>, tel. 86 215-54-</w:t>
      </w:r>
      <w:r w:rsidR="00F75B3B">
        <w:rPr>
          <w:rFonts w:ascii="Times New Roman" w:eastAsia="Calibri" w:hAnsi="Times New Roman" w:cs="Times New Roman"/>
          <w:color w:val="auto"/>
          <w:sz w:val="22"/>
          <w:szCs w:val="22"/>
          <w:lang w:val="en-US" w:eastAsia="en-US" w:bidi="ar-SA"/>
        </w:rPr>
        <w:t>41</w:t>
      </w:r>
    </w:p>
    <w:p w14:paraId="1DD2FFA1" w14:textId="77777777" w:rsidR="002014D6" w:rsidRPr="007874BB" w:rsidRDefault="002014D6" w:rsidP="002014D6">
      <w:pPr>
        <w:widowControl/>
        <w:suppressAutoHyphens w:val="0"/>
        <w:spacing w:after="160"/>
        <w:textAlignment w:val="auto"/>
        <w:rPr>
          <w:rFonts w:ascii="Times New Roman" w:hAnsi="Times New Roman" w:cs="Times New Roman"/>
          <w:sz w:val="22"/>
          <w:szCs w:val="22"/>
        </w:rPr>
      </w:pPr>
      <w:r w:rsidRPr="007874BB">
        <w:rPr>
          <w:rFonts w:ascii="Times New Roman" w:eastAsia="Calibri" w:hAnsi="Times New Roman" w:cs="Times New Roman"/>
          <w:b/>
          <w:color w:val="auto"/>
          <w:sz w:val="22"/>
          <w:szCs w:val="22"/>
          <w:lang w:eastAsia="en-US" w:bidi="ar-SA"/>
        </w:rPr>
        <w:t>Inspektor Ochrony Danych</w:t>
      </w:r>
      <w:r w:rsidRPr="007874BB">
        <w:rPr>
          <w:rFonts w:ascii="Times New Roman" w:eastAsia="Calibri" w:hAnsi="Times New Roman" w:cs="Times New Roman"/>
          <w:color w:val="auto"/>
          <w:sz w:val="22"/>
          <w:szCs w:val="22"/>
          <w:lang w:eastAsia="en-US" w:bidi="ar-SA"/>
        </w:rPr>
        <w:t>:</w:t>
      </w:r>
    </w:p>
    <w:p w14:paraId="42A57AEF" w14:textId="77777777" w:rsidR="002014D6" w:rsidRPr="007874BB" w:rsidRDefault="002014D6" w:rsidP="002014D6">
      <w:pPr>
        <w:widowControl/>
        <w:suppressAutoHyphens w:val="0"/>
        <w:spacing w:after="160"/>
        <w:textAlignment w:val="auto"/>
        <w:rPr>
          <w:rFonts w:ascii="Times New Roman" w:eastAsia="Calibri" w:hAnsi="Times New Roman" w:cs="Times New Roman"/>
          <w:color w:val="auto"/>
          <w:sz w:val="22"/>
          <w:szCs w:val="22"/>
          <w:lang w:eastAsia="en-US" w:bidi="ar-SA"/>
        </w:rPr>
      </w:pPr>
      <w:r w:rsidRPr="007874BB">
        <w:rPr>
          <w:rFonts w:ascii="Times New Roman" w:eastAsia="Calibri" w:hAnsi="Times New Roman" w:cs="Times New Roman"/>
          <w:color w:val="auto"/>
          <w:sz w:val="22"/>
          <w:szCs w:val="22"/>
          <w:lang w:eastAsia="en-US" w:bidi="ar-SA"/>
        </w:rPr>
        <w:t xml:space="preserve"> Katarzyna Kłosińska, Łomża, ul. Szosa Zambrowska 1/27, pokój 100a </w:t>
      </w:r>
    </w:p>
    <w:p w14:paraId="616A0C8C" w14:textId="20ABF74F" w:rsidR="002014D6" w:rsidRPr="007874BB" w:rsidRDefault="002014D6" w:rsidP="002014D6">
      <w:pPr>
        <w:widowControl/>
        <w:suppressAutoHyphens w:val="0"/>
        <w:spacing w:after="160"/>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 xml:space="preserve">email: </w:t>
      </w:r>
      <w:hyperlink r:id="rId7" w:history="1">
        <w:r w:rsidR="00612191" w:rsidRPr="00122292">
          <w:rPr>
            <w:rStyle w:val="Hipercze"/>
            <w:rFonts w:ascii="Times New Roman" w:eastAsia="Calibri" w:hAnsi="Times New Roman" w:cs="Times New Roman"/>
            <w:sz w:val="22"/>
            <w:szCs w:val="22"/>
            <w:lang w:eastAsia="en-US" w:bidi="ar-SA"/>
          </w:rPr>
          <w:t>katarzyna.klosinska@prokuratura.gov.pl</w:t>
        </w:r>
      </w:hyperlink>
      <w:r w:rsidRPr="007874BB">
        <w:rPr>
          <w:rFonts w:ascii="Times New Roman" w:eastAsia="Calibri" w:hAnsi="Times New Roman" w:cs="Times New Roman"/>
          <w:color w:val="auto"/>
          <w:sz w:val="22"/>
          <w:szCs w:val="22"/>
          <w:lang w:eastAsia="en-US" w:bidi="ar-SA"/>
        </w:rPr>
        <w:t>, tel. 516-243-420, 86 215-54-36</w:t>
      </w:r>
    </w:p>
    <w:p w14:paraId="3C703C03"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osobowe przetwarzane dla potrzeb niniejszego postępowania i późniejszej realizacji umowy  przetwarzane są  na podstawie art. 6 ust.1 litera b) Rozporządzenia Parlamentu Europejskiego i Rady UE 2016/679 w sprawie ochrony osób fizycznych w związku z przetwarzaniem danych osobowych i w sprawie swobodnego przepływu takich danych (…) tj. przetwarzanie jest niezbędne do wykonania umowy, której stroną jest osoba, której dane dotyczą, lub do podjęcia działań na żądanie osoby, której dane dotyczą, przed zawarciem umowy;</w:t>
      </w:r>
    </w:p>
    <w:p w14:paraId="38BB212C"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osobowe pochodzą bezpośrednio od osób, których dotyczą lub z innego źródła, ale tylko pod warunkiem, że stanowią tak przepisy prawa.</w:t>
      </w:r>
    </w:p>
    <w:p w14:paraId="7DF465E7"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Podanie danych jest obowiązkowe w zakresie obowiązujących aktów prawnych, w pozostałym zakresie jest dobrowolne.</w:t>
      </w:r>
    </w:p>
    <w:p w14:paraId="23F655B7"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zostaną udostępnione upoważnionym pracownikom Administratora oraz innym upoważnionym na mocy ustaw lub umów międzynarodowych w celu realizacji obowiązku prawnego ciążącego na Administratorze oraz mogą zostać upublicznione na stronie internetowej Prokuratury Okręgowej w Łomży, zgodnie z obowiązującymi przepisami w zakresie zamówień publicznych lub prawa dostępu do informacji publicznej.</w:t>
      </w:r>
    </w:p>
    <w:p w14:paraId="3C431EA1"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nie zostaną przekazane do państw trzecich i organizacji międzynarodowych, chyba że tak stanowić będą przepisy prawa.</w:t>
      </w:r>
    </w:p>
    <w:p w14:paraId="75FAD576" w14:textId="77777777" w:rsidR="002014D6" w:rsidRPr="007874BB" w:rsidRDefault="002014D6" w:rsidP="002014D6">
      <w:pPr>
        <w:widowControl/>
        <w:suppressAutoHyphens w:val="0"/>
        <w:spacing w:after="160"/>
        <w:jc w:val="both"/>
        <w:textAlignment w:val="auto"/>
        <w:rPr>
          <w:rFonts w:ascii="Times New Roman" w:eastAsia="Calibri" w:hAnsi="Times New Roman" w:cs="Times New Roman"/>
          <w:color w:val="auto"/>
          <w:sz w:val="22"/>
          <w:szCs w:val="22"/>
          <w:lang w:eastAsia="en-US" w:bidi="ar-SA"/>
        </w:rPr>
      </w:pPr>
      <w:r w:rsidRPr="007874BB">
        <w:rPr>
          <w:rFonts w:ascii="Times New Roman" w:eastAsia="Calibri" w:hAnsi="Times New Roman" w:cs="Times New Roman"/>
          <w:color w:val="auto"/>
          <w:sz w:val="22"/>
          <w:szCs w:val="22"/>
          <w:lang w:eastAsia="en-US" w:bidi="ar-SA"/>
        </w:rPr>
        <w:t>Ww. dane będą przechowywane zgodnie z zasadami archiwizacji dokumentacji urzędowej.</w:t>
      </w:r>
    </w:p>
    <w:p w14:paraId="32DBFAF1"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 xml:space="preserve">Osoba, której dane dotyczą ma prawo do: dostępu do swoich danych;  żądania od administratora sprostowania, usunięcia lub ograniczenia przetwarzania danych osobowych; oraz wniesienia sprzeciwu wobec takiego przetwarzania. Osoba ma prawo do wniesienia skargi do organu nadzorczego tj. Prezesa Urzędu Ochrony Danych, oraz do informacji o źródle pochodzenia danych, jeśli nie pochodzą od danej osoby. </w:t>
      </w:r>
    </w:p>
    <w:p w14:paraId="3C36B8C2" w14:textId="77777777" w:rsidR="002014D6" w:rsidRPr="007874BB" w:rsidRDefault="002014D6" w:rsidP="002014D6">
      <w:pPr>
        <w:widowControl/>
        <w:suppressAutoHyphens w:val="0"/>
        <w:spacing w:after="160"/>
        <w:jc w:val="both"/>
        <w:textAlignment w:val="auto"/>
        <w:rPr>
          <w:rFonts w:ascii="Times New Roman" w:hAnsi="Times New Roman" w:cs="Times New Roman"/>
          <w:sz w:val="22"/>
          <w:szCs w:val="22"/>
        </w:rPr>
      </w:pPr>
      <w:r w:rsidRPr="007874BB">
        <w:rPr>
          <w:rFonts w:ascii="Times New Roman" w:eastAsia="Calibri" w:hAnsi="Times New Roman" w:cs="Times New Roman"/>
          <w:color w:val="auto"/>
          <w:sz w:val="22"/>
          <w:szCs w:val="22"/>
          <w:lang w:eastAsia="en-US" w:bidi="ar-SA"/>
        </w:rPr>
        <w:t>Dane osobowe przetwarzane w Prokuraturach Okręgu Łomżyńskiego nie są profilowane, ani nie stosuje się wobec nich automatyzmu decyzji.</w:t>
      </w:r>
    </w:p>
    <w:p w14:paraId="1A5AAFB7" w14:textId="77777777" w:rsidR="002014D6" w:rsidRDefault="002014D6" w:rsidP="002014D6"/>
    <w:p w14:paraId="2413ACAA" w14:textId="77777777" w:rsidR="00C356C9" w:rsidRDefault="00C356C9"/>
    <w:sectPr w:rsidR="00C356C9" w:rsidSect="00C356C9">
      <w:headerReference w:type="default" r:id="rId8"/>
      <w:pgSz w:w="11900" w:h="16840"/>
      <w:pgMar w:top="1109" w:right="1013" w:bottom="1445" w:left="1000" w:header="0" w:footer="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EFDF" w14:textId="77777777" w:rsidR="00590CA1" w:rsidRDefault="00590CA1">
      <w:r>
        <w:separator/>
      </w:r>
    </w:p>
  </w:endnote>
  <w:endnote w:type="continuationSeparator" w:id="0">
    <w:p w14:paraId="2098A2FE" w14:textId="77777777" w:rsidR="00590CA1" w:rsidRDefault="00590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DCEB3" w14:textId="77777777" w:rsidR="00590CA1" w:rsidRDefault="00590CA1">
      <w:r>
        <w:separator/>
      </w:r>
    </w:p>
  </w:footnote>
  <w:footnote w:type="continuationSeparator" w:id="0">
    <w:p w14:paraId="05B5FF66" w14:textId="77777777" w:rsidR="00590CA1" w:rsidRDefault="00590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61672" w14:textId="3124FCC1" w:rsidR="00C356C9" w:rsidRDefault="00BB159D">
    <w:r>
      <w:rPr>
        <w:noProof/>
        <w:lang w:bidi="ar-SA"/>
      </w:rPr>
      <mc:AlternateContent>
        <mc:Choice Requires="wps">
          <w:drawing>
            <wp:anchor distT="0" distB="0" distL="114300" distR="114300" simplePos="0" relativeHeight="251657728" behindDoc="1" locked="0" layoutInCell="1" allowOverlap="1" wp14:anchorId="439F2235" wp14:editId="507EF25F">
              <wp:simplePos x="0" y="0"/>
              <wp:positionH relativeFrom="page">
                <wp:posOffset>2111375</wp:posOffset>
              </wp:positionH>
              <wp:positionV relativeFrom="page">
                <wp:posOffset>384175</wp:posOffset>
              </wp:positionV>
              <wp:extent cx="123825" cy="262890"/>
              <wp:effectExtent l="0" t="317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0119C" w14:textId="77777777" w:rsidR="00C356C9" w:rsidRDefault="00C356C9">
                          <w:pPr>
                            <w:pStyle w:val="Nagweklubstopka"/>
                            <w:shd w:val="clear" w:color="auto" w:fill="auto"/>
                            <w:spacing w:line="240" w:lineRule="auto"/>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439F2235" id="_x0000_t202" coordsize="21600,21600" o:spt="202" path="m,l,21600r21600,l21600,xe">
              <v:stroke joinstyle="miter"/>
              <v:path gradientshapeok="t" o:connecttype="rect"/>
            </v:shapetype>
            <v:shape id="Text Box 2" o:spid="_x0000_s1026" type="#_x0000_t202" style="position:absolute;margin-left:166.25pt;margin-top:30.25pt;width:9.75pt;height:20.7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" filled="f" stroked="f">
              <v:textbox style="mso-fit-shape-to-text:t" inset="0,0,0,0">
                <w:txbxContent>
                  <w:p w14:paraId="4AF0119C" w14:textId="77777777" w:rsidR="00C356C9" w:rsidRDefault="00C356C9">
                    <w:pPr>
                      <w:pStyle w:val="Nagweklubstopka"/>
                      <w:shd w:val="clear" w:color="auto" w:fill="auto"/>
                      <w:spacing w:line="240" w:lineRule="auto"/>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D6"/>
    <w:rsid w:val="000879AD"/>
    <w:rsid w:val="002014D6"/>
    <w:rsid w:val="002773B0"/>
    <w:rsid w:val="002D6D69"/>
    <w:rsid w:val="002F3872"/>
    <w:rsid w:val="00363FCC"/>
    <w:rsid w:val="003C491E"/>
    <w:rsid w:val="00436B3F"/>
    <w:rsid w:val="00453032"/>
    <w:rsid w:val="004A77C9"/>
    <w:rsid w:val="00590CA1"/>
    <w:rsid w:val="005D5A2B"/>
    <w:rsid w:val="00612191"/>
    <w:rsid w:val="006B3718"/>
    <w:rsid w:val="00752B1E"/>
    <w:rsid w:val="00776E66"/>
    <w:rsid w:val="00864C9E"/>
    <w:rsid w:val="00981605"/>
    <w:rsid w:val="00A552D1"/>
    <w:rsid w:val="00AF5E18"/>
    <w:rsid w:val="00BB159D"/>
    <w:rsid w:val="00BD7CA1"/>
    <w:rsid w:val="00C356C9"/>
    <w:rsid w:val="00C40A5E"/>
    <w:rsid w:val="00C560A6"/>
    <w:rsid w:val="00D06C4B"/>
    <w:rsid w:val="00D439FC"/>
    <w:rsid w:val="00DC2299"/>
    <w:rsid w:val="00E257C4"/>
    <w:rsid w:val="00E8133A"/>
    <w:rsid w:val="00EA1DED"/>
    <w:rsid w:val="00EB4CC6"/>
    <w:rsid w:val="00F34DF1"/>
    <w:rsid w:val="00F75B3B"/>
    <w:rsid w:val="00FE5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7633A"/>
  <w15:chartTrackingRefBased/>
  <w15:docId w15:val="{129DDAB3-8C74-4198-A62A-CCAD86B6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014D6"/>
    <w:pPr>
      <w:widowControl w:val="0"/>
      <w:suppressAutoHyphens/>
      <w:autoSpaceDN w:val="0"/>
      <w:textAlignment w:val="baseline"/>
    </w:pPr>
    <w:rPr>
      <w:rFonts w:ascii="Arial Unicode MS" w:eastAsia="Arial Unicode MS" w:hAnsi="Arial Unicode MS" w:cs="Arial Unicode MS"/>
      <w:color w:val="000000"/>
      <w:sz w:val="24"/>
      <w:szCs w:val="24"/>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Exact">
    <w:name w:val="Tekst treści (3) Exact"/>
    <w:rsid w:val="002014D6"/>
    <w:rPr>
      <w:rFonts w:ascii="Times New Roman" w:eastAsia="Times New Roman" w:hAnsi="Times New Roman" w:cs="Times New Roman"/>
      <w:b w:val="0"/>
      <w:bCs w:val="0"/>
      <w:i w:val="0"/>
      <w:iCs w:val="0"/>
      <w:strike w:val="0"/>
      <w:dstrike w:val="0"/>
      <w:u w:val="none"/>
    </w:rPr>
  </w:style>
  <w:style w:type="character" w:customStyle="1" w:styleId="Teksttreci6">
    <w:name w:val="Tekst treści (6)"/>
    <w:rsid w:val="002014D6"/>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pl-PL" w:eastAsia="pl-PL" w:bidi="pl-PL"/>
    </w:rPr>
  </w:style>
  <w:style w:type="paragraph" w:customStyle="1" w:styleId="Nagweklubstopka">
    <w:name w:val="Nagłówek lub stopka"/>
    <w:basedOn w:val="Normalny"/>
    <w:rsid w:val="002014D6"/>
    <w:pPr>
      <w:shd w:val="clear" w:color="auto" w:fill="FFFFFF"/>
      <w:spacing w:line="0" w:lineRule="atLeast"/>
    </w:pPr>
    <w:rPr>
      <w:rFonts w:ascii="Times New Roman" w:eastAsia="Times New Roman" w:hAnsi="Times New Roman" w:cs="Times New Roman"/>
      <w:b/>
      <w:bCs/>
      <w:sz w:val="36"/>
      <w:szCs w:val="36"/>
    </w:rPr>
  </w:style>
  <w:style w:type="paragraph" w:customStyle="1" w:styleId="Teksttreci3">
    <w:name w:val="Tekst treści (3)"/>
    <w:basedOn w:val="Normalny"/>
    <w:rsid w:val="002014D6"/>
    <w:pPr>
      <w:shd w:val="clear" w:color="auto" w:fill="FFFFFF"/>
      <w:spacing w:after="360" w:line="0" w:lineRule="atLeast"/>
      <w:ind w:hanging="400"/>
      <w:jc w:val="both"/>
    </w:pPr>
    <w:rPr>
      <w:rFonts w:ascii="Times New Roman" w:eastAsia="Times New Roman" w:hAnsi="Times New Roman" w:cs="Times New Roman"/>
    </w:rPr>
  </w:style>
  <w:style w:type="character" w:styleId="Hipercze">
    <w:name w:val="Hyperlink"/>
    <w:basedOn w:val="Domylnaczcionkaakapitu"/>
    <w:uiPriority w:val="99"/>
    <w:unhideWhenUsed/>
    <w:rsid w:val="00612191"/>
    <w:rPr>
      <w:color w:val="0563C1" w:themeColor="hyperlink"/>
      <w:u w:val="single"/>
    </w:rPr>
  </w:style>
  <w:style w:type="character" w:styleId="Nierozpoznanawzmianka">
    <w:name w:val="Unresolved Mention"/>
    <w:basedOn w:val="Domylnaczcionkaakapitu"/>
    <w:uiPriority w:val="99"/>
    <w:semiHidden/>
    <w:unhideWhenUsed/>
    <w:rsid w:val="00612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tarzyna.klosinska@prokuratura.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uro.podawcze.polom@prokuratura.gov.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2237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2604</CharactersWithSpaces>
  <SharedDoc>false</SharedDoc>
  <HLinks>
    <vt:vector size="12" baseType="variant">
      <vt:variant>
        <vt:i4>6750301</vt:i4>
      </vt:variant>
      <vt:variant>
        <vt:i4>3</vt:i4>
      </vt:variant>
      <vt:variant>
        <vt:i4>0</vt:i4>
      </vt:variant>
      <vt:variant>
        <vt:i4>5</vt:i4>
      </vt:variant>
      <vt:variant>
        <vt:lpwstr>mailto:wba@lomza.po.gov.pl</vt:lpwstr>
      </vt:variant>
      <vt:variant>
        <vt:lpwstr/>
      </vt:variant>
      <vt:variant>
        <vt:i4>7340097</vt:i4>
      </vt:variant>
      <vt:variant>
        <vt:i4>0</vt:i4>
      </vt:variant>
      <vt:variant>
        <vt:i4>0</vt:i4>
      </vt:variant>
      <vt:variant>
        <vt:i4>5</vt:i4>
      </vt:variant>
      <vt:variant>
        <vt:lpwstr>mailto:poczta@lomza.po.gov.pl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dc:creator>
  <cp:keywords/>
  <cp:lastModifiedBy>Obrycka Ewa (PO Łomża)</cp:lastModifiedBy>
  <cp:revision>2</cp:revision>
  <dcterms:created xsi:type="dcterms:W3CDTF">2022-12-07T08:42:00Z</dcterms:created>
  <dcterms:modified xsi:type="dcterms:W3CDTF">2022-12-07T08:42:00Z</dcterms:modified>
</cp:coreProperties>
</file>