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117D80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proofErr w:type="spellStart"/>
      <w:r w:rsidRPr="00117D80">
        <w:rPr>
          <w:rFonts w:eastAsia="Calibri" w:cstheme="minorHAnsi"/>
          <w:sz w:val="24"/>
          <w:szCs w:val="24"/>
          <w:lang w:val="en-US" w:eastAsia="en-US"/>
        </w:rPr>
        <w:t>Adres</w:t>
      </w:r>
      <w:proofErr w:type="spellEnd"/>
      <w:r w:rsidRPr="00117D80">
        <w:rPr>
          <w:rFonts w:eastAsia="Calibri" w:cstheme="minorHAnsi"/>
          <w:sz w:val="24"/>
          <w:szCs w:val="24"/>
          <w:lang w:val="en-US" w:eastAsia="en-US"/>
        </w:rPr>
        <w:t xml:space="preserve"> e-mail: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5A6DE013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DF51A2" w:rsidRPr="00E61762">
        <w:rPr>
          <w:rFonts w:cstheme="minorHAnsi"/>
        </w:rPr>
        <w:t>…</w:t>
      </w:r>
      <w:r w:rsidR="00763348" w:rsidRPr="00E61762">
        <w:rPr>
          <w:rFonts w:cstheme="minorHAnsi"/>
        </w:rPr>
        <w:t>…</w:t>
      </w:r>
      <w:r w:rsidR="009645A8" w:rsidRPr="00E61762">
        <w:rPr>
          <w:rFonts w:cstheme="minorHAnsi"/>
        </w:rPr>
        <w:t xml:space="preserve"> z dnia </w:t>
      </w:r>
      <w:r w:rsidR="00DF51A2" w:rsidRPr="00E61762">
        <w:rPr>
          <w:rFonts w:cstheme="minorHAnsi"/>
        </w:rPr>
        <w:t>…………………..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z siedzibą </w:t>
      </w:r>
      <w:r w:rsidR="007A0EAA" w:rsidRPr="00E61762">
        <w:rPr>
          <w:rFonts w:cstheme="minorHAnsi"/>
        </w:rPr>
        <w:t xml:space="preserve">w </w:t>
      </w:r>
      <w:r w:rsidR="00117D80" w:rsidRPr="00B258F7">
        <w:rPr>
          <w:rFonts w:cstheme="minorHAnsi"/>
          <w:b/>
          <w:color w:val="000000" w:themeColor="text1"/>
          <w:sz w:val="24"/>
          <w:szCs w:val="24"/>
        </w:rPr>
        <w:t xml:space="preserve">zlokalizowanych w </w:t>
      </w:r>
      <w:r w:rsidR="00117D80">
        <w:rPr>
          <w:rFonts w:cstheme="minorHAnsi"/>
          <w:b/>
          <w:color w:val="000000" w:themeColor="text1"/>
          <w:sz w:val="24"/>
          <w:szCs w:val="24"/>
        </w:rPr>
        <w:t xml:space="preserve">Centralnym Laboratorium Badawczym w Zielonej Górze Pracownia w Gorzowie Wlkp. </w:t>
      </w:r>
      <w:r w:rsidR="00182DC0" w:rsidRPr="00E61762">
        <w:rPr>
          <w:rFonts w:cstheme="minorHAnsi"/>
        </w:rPr>
        <w:t xml:space="preserve">przy ul. </w:t>
      </w:r>
      <w:r w:rsidR="00117D80">
        <w:rPr>
          <w:rFonts w:cstheme="minorHAnsi"/>
        </w:rPr>
        <w:t>Kostrzyńskiej 48</w:t>
      </w:r>
      <w:r w:rsidR="003D0A47" w:rsidRPr="00E61762">
        <w:rPr>
          <w:rFonts w:cstheme="minorHAnsi"/>
        </w:rPr>
        <w:t xml:space="preserve"> 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17D80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17D80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17D80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17D80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17D80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17D80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117D80">
        <w:tc>
          <w:tcPr>
            <w:tcW w:w="809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13.</w:t>
            </w:r>
          </w:p>
        </w:tc>
        <w:tc>
          <w:tcPr>
            <w:tcW w:w="3336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8DF7" w14:textId="165147ED" w:rsidR="00062A1D" w:rsidRDefault="00062A1D" w:rsidP="00062A1D">
    <w:pPr>
      <w:pStyle w:val="Nagwek"/>
    </w:pPr>
    <w:r>
      <w:t>dot. ogłoszenia nr        z  lokalizacji:</w:t>
    </w:r>
    <w:r w:rsidR="00117D80">
      <w:t xml:space="preserve"> Gorzów Wlkp.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D352C"/>
    <w:rsid w:val="00114DC4"/>
    <w:rsid w:val="00117D80"/>
    <w:rsid w:val="001622D9"/>
    <w:rsid w:val="0018225C"/>
    <w:rsid w:val="00182DC0"/>
    <w:rsid w:val="00191709"/>
    <w:rsid w:val="00216E6B"/>
    <w:rsid w:val="002560FA"/>
    <w:rsid w:val="00312531"/>
    <w:rsid w:val="003907FB"/>
    <w:rsid w:val="003D0A47"/>
    <w:rsid w:val="004D1A31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Dorota Brymas</cp:lastModifiedBy>
  <cp:revision>2</cp:revision>
  <cp:lastPrinted>2022-12-09T10:42:00Z</cp:lastPrinted>
  <dcterms:created xsi:type="dcterms:W3CDTF">2025-02-17T11:32:00Z</dcterms:created>
  <dcterms:modified xsi:type="dcterms:W3CDTF">2025-02-17T11:32:00Z</dcterms:modified>
</cp:coreProperties>
</file>