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C5" w:rsidRDefault="00B473C1" w:rsidP="00B62C79">
      <w:pPr>
        <w:jc w:val="center"/>
        <w:rPr>
          <w:b/>
        </w:rPr>
      </w:pPr>
      <w:r w:rsidRPr="00B62C79">
        <w:rPr>
          <w:b/>
        </w:rPr>
        <w:t>Klauzula informacyjna</w:t>
      </w:r>
    </w:p>
    <w:p w:rsidR="0024455D" w:rsidRPr="0024455D" w:rsidRDefault="0024455D" w:rsidP="0024455D">
      <w:pPr>
        <w:pStyle w:val="NormalnyWeb"/>
        <w:rPr>
          <w:b/>
        </w:rPr>
      </w:pPr>
      <w:r w:rsidRPr="0024455D">
        <w:rPr>
          <w:b/>
        </w:rPr>
        <w:t xml:space="preserve">dotycząca monitoringu wizyjnego obiektów Komendy </w:t>
      </w:r>
      <w:bookmarkStart w:id="0" w:name="_GoBack"/>
      <w:bookmarkEnd w:id="0"/>
      <w:r w:rsidRPr="0024455D">
        <w:rPr>
          <w:b/>
        </w:rPr>
        <w:t>Powiatowej PSP w Brodnicy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Zgodnie z art. 13 ust. 1 i 2, art.14 ust. 1 i 2 ogólnego Rozporządzenia Parlamentu Europejskiego i Rady (UE) 2016/679 z dnia 27 kwietnia 2016 r. w sprawie ochrony osób fizycznych w związku z przetwarzaniem danych osobowych i w sprawie spowodowanego przepływu takich danych oraz uchylenia dyrektywy 95/46/WE (RODO), informuję że: w obiektach oraz pojazdach Komendy Powiatowej PSP w Brodnicy i ich bezpośrednim otoczeniu prowadzona jest obserwacja i rejestracja obrazu w postaci monitoringu wizyjnego.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 xml:space="preserve">1. Administratorem </w:t>
      </w:r>
      <w:r w:rsidR="00D5216B" w:rsidRPr="00D5216B">
        <w:rPr>
          <w:sz w:val="22"/>
          <w:szCs w:val="22"/>
        </w:rPr>
        <w:t xml:space="preserve">przetwarzającym Pani(a) dane osobowe jest Komendant Powiatowy Państwowej Straży Pożarnej (87-300 Brodnica, ul. Sienkiewicza 23, tel. +48 47 75 13 110, e-mail: </w:t>
      </w:r>
      <w:hyperlink r:id="rId7" w:history="1">
        <w:r w:rsidR="00D5216B" w:rsidRPr="00D5216B">
          <w:rPr>
            <w:rStyle w:val="Hipercze"/>
            <w:sz w:val="22"/>
            <w:szCs w:val="22"/>
          </w:rPr>
          <w:t>brodnica@kujawy.straz.gov.pl</w:t>
        </w:r>
      </w:hyperlink>
      <w:r w:rsidR="00D5216B" w:rsidRPr="00D5216B">
        <w:rPr>
          <w:sz w:val="22"/>
          <w:szCs w:val="22"/>
        </w:rPr>
        <w:t xml:space="preserve"> ).</w:t>
      </w:r>
    </w:p>
    <w:p w:rsidR="0024455D" w:rsidRPr="00BA40E8" w:rsidRDefault="0024455D" w:rsidP="0024455D">
      <w:pPr>
        <w:pStyle w:val="NormalnyWeb"/>
        <w:rPr>
          <w:sz w:val="22"/>
          <w:szCs w:val="22"/>
        </w:rPr>
      </w:pPr>
      <w:r w:rsidRPr="00BA40E8">
        <w:rPr>
          <w:sz w:val="22"/>
          <w:szCs w:val="22"/>
        </w:rPr>
        <w:t xml:space="preserve">2. W Komendzie Powiatowej Państwowej Straży Pożarnej w Brodnicy wyznaczony został </w:t>
      </w:r>
      <w:r w:rsidR="00BA40E8" w:rsidRPr="00BA40E8">
        <w:rPr>
          <w:sz w:val="22"/>
          <w:szCs w:val="22"/>
        </w:rPr>
        <w:t xml:space="preserve">Inspektor Ochrony Danych: (87-300 Brodnica, ul. Sienkiewicza 23, e-mail: </w:t>
      </w:r>
      <w:hyperlink r:id="rId8" w:history="1">
        <w:r w:rsidR="00D5216B" w:rsidRPr="00A615B3">
          <w:rPr>
            <w:rStyle w:val="Hipercze"/>
            <w:sz w:val="22"/>
            <w:szCs w:val="22"/>
          </w:rPr>
          <w:t>iod_kwpsp@kujawy.straz.gov.pl</w:t>
        </w:r>
      </w:hyperlink>
      <w:r w:rsidR="00BA40E8" w:rsidRPr="00BA40E8">
        <w:rPr>
          <w:sz w:val="22"/>
          <w:szCs w:val="22"/>
        </w:rPr>
        <w:t>)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3. Pani/Pana dane osobowe mogą być przetwarzane poprzez monitoring wizyjny w celu</w:t>
      </w:r>
      <w:r w:rsidRPr="0024455D">
        <w:rPr>
          <w:sz w:val="22"/>
          <w:szCs w:val="22"/>
        </w:rPr>
        <w:br/>
        <w:t>i zakresie koniecznym do zapewnienia bezpieczeństwa i porządku oraz ochrony osób i mienia w Komendzie Powiatowej Państwowej Straży Pożarnej w Brodnicy, oraz ustaleniu ewentualnej odpowiedzialności majątkowej z tytułu uszkodzenia lub zniszczenia. Dane mogą służyć wsparciu procesu doskonalenia zawodowego, przygotowania analizy działań ratowniczych</w:t>
      </w:r>
      <w:r w:rsidRPr="0024455D">
        <w:rPr>
          <w:sz w:val="22"/>
          <w:szCs w:val="22"/>
        </w:rPr>
        <w:br/>
        <w:t>i ich dokumentowania.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4. Podstawą prawną przetwarzania Pani/Pana danych jest art. 6 ust. 1 lit. c i e RODO.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5. Odbiorcami Pana/Pani danych osobowych mogą być te podmioty, którym administrator ma obowiązek przekazywania danych na gruncie obowiązujących przepisów prawa oraz nadrzędne jednostki Państwowej Straży Pożarnej.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6. Pani/Pana dane osobowe nie będą przekazywane do państwa trzeciego lub organizacji międzynarodowej.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7. Pani/Pana dane osobowe są przechowywane wyłącznie przez okres niezbędny do realizacji celu, o którym mowa w pkt. 3. Dane zapisywane są w sposób ciągły, nowe dane nadpisywane są na danych już istniejących i w związku z tym dostępne są w czasie nie dłuższym niż 30 dni od momentu zapisu, chyba że prawo nakazuje dłuższe przechowywanie danych.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9. Posiada Pani/Pan prawo dostępu do treści swoich danych oraz prawo ich sprostowania,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 xml:space="preserve">10. Ma Pani/Pan prawo wniesienia skargi do Prezesa Urzędu Ochrony Danych Osobowych (00-193 Warszawa, ul. Stawki 2, tel. 22 531 03 00, e-mail: </w:t>
      </w:r>
      <w:hyperlink r:id="rId9" w:history="1">
        <w:r w:rsidRPr="0024455D">
          <w:rPr>
            <w:rStyle w:val="Hipercze"/>
            <w:sz w:val="22"/>
            <w:szCs w:val="22"/>
          </w:rPr>
          <w:t>kancelaria@uodo.qov.pl</w:t>
        </w:r>
      </w:hyperlink>
      <w:r w:rsidRPr="0024455D">
        <w:rPr>
          <w:sz w:val="22"/>
          <w:szCs w:val="22"/>
        </w:rPr>
        <w:t>), gdy uzna Pani/Pan, iż przetwarzanie danych osobowych Pani/Pana dotyczących narusza przepisy RODO.</w:t>
      </w:r>
      <w:r w:rsidR="005E07B7" w:rsidRPr="005E07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E07B7" w:rsidRPr="005E07B7">
        <w:rPr>
          <w:sz w:val="22"/>
          <w:szCs w:val="22"/>
        </w:rPr>
        <w:t xml:space="preserve">Elektroniczna skrzynka podawcza </w:t>
      </w:r>
      <w:hyperlink r:id="rId10" w:history="1">
        <w:r w:rsidR="005E07B7" w:rsidRPr="005E07B7">
          <w:rPr>
            <w:rStyle w:val="Hipercze"/>
            <w:sz w:val="22"/>
            <w:szCs w:val="22"/>
          </w:rPr>
          <w:t>ePUAP</w:t>
        </w:r>
      </w:hyperlink>
      <w:r w:rsidR="005E07B7" w:rsidRPr="005E07B7">
        <w:rPr>
          <w:sz w:val="22"/>
          <w:szCs w:val="22"/>
        </w:rPr>
        <w:t xml:space="preserve"> Urzędu Ochrony Danych Osobowych: /UODO/SkrytkaESP</w:t>
      </w:r>
    </w:p>
    <w:p w:rsidR="0024455D" w:rsidRPr="0024455D" w:rsidRDefault="0024455D" w:rsidP="0024455D">
      <w:pPr>
        <w:pStyle w:val="NormalnyWeb"/>
        <w:rPr>
          <w:sz w:val="22"/>
          <w:szCs w:val="22"/>
        </w:rPr>
      </w:pPr>
      <w:r w:rsidRPr="0024455D">
        <w:rPr>
          <w:sz w:val="22"/>
          <w:szCs w:val="22"/>
        </w:rPr>
        <w:t>11. Podanie przez Panią/Pana danych osobowych jest dobrowolne, ale konieczne dla realizacji celu określonego w pkt. 3.</w:t>
      </w:r>
    </w:p>
    <w:p w:rsidR="00A61648" w:rsidRPr="00B473C1" w:rsidRDefault="0024455D" w:rsidP="0024455D">
      <w:pPr>
        <w:pStyle w:val="NormalnyWeb"/>
      </w:pPr>
      <w:r w:rsidRPr="0024455D">
        <w:rPr>
          <w:sz w:val="22"/>
          <w:szCs w:val="22"/>
        </w:rPr>
        <w:lastRenderedPageBreak/>
        <w:t>12. Przetwarzanie podanych przez Panią/Pana danych osobowych nie będzie podlegało zautomatyzowanemu podejmowaniu decyzji, w tym profilowaniu, o którym mowa w art. 22 ust. 1 i 4 RODO.</w:t>
      </w:r>
    </w:p>
    <w:sectPr w:rsidR="00A61648" w:rsidRPr="00B473C1" w:rsidSect="00D5216B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A8" w:rsidRDefault="00930CA8" w:rsidP="00C570A5">
      <w:pPr>
        <w:spacing w:after="0" w:line="240" w:lineRule="auto"/>
      </w:pPr>
      <w:r>
        <w:separator/>
      </w:r>
    </w:p>
  </w:endnote>
  <w:endnote w:type="continuationSeparator" w:id="0">
    <w:p w:rsidR="00930CA8" w:rsidRDefault="00930CA8" w:rsidP="00C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A8" w:rsidRDefault="00930CA8" w:rsidP="00C570A5">
      <w:pPr>
        <w:spacing w:after="0" w:line="240" w:lineRule="auto"/>
      </w:pPr>
      <w:r>
        <w:separator/>
      </w:r>
    </w:p>
  </w:footnote>
  <w:footnote w:type="continuationSeparator" w:id="0">
    <w:p w:rsidR="00930CA8" w:rsidRDefault="00930CA8" w:rsidP="00C5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10E3"/>
    <w:multiLevelType w:val="hybridMultilevel"/>
    <w:tmpl w:val="FCC00D56"/>
    <w:lvl w:ilvl="0" w:tplc="BE2E6A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A036E47"/>
    <w:multiLevelType w:val="hybridMultilevel"/>
    <w:tmpl w:val="3BCE9A66"/>
    <w:lvl w:ilvl="0" w:tplc="132286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ED9"/>
    <w:rsid w:val="00196ED9"/>
    <w:rsid w:val="0024455D"/>
    <w:rsid w:val="005E07B7"/>
    <w:rsid w:val="007F50C5"/>
    <w:rsid w:val="00832EFC"/>
    <w:rsid w:val="008A4CC9"/>
    <w:rsid w:val="00930CA8"/>
    <w:rsid w:val="00A61648"/>
    <w:rsid w:val="00AC0AD8"/>
    <w:rsid w:val="00AE457A"/>
    <w:rsid w:val="00B473C1"/>
    <w:rsid w:val="00B62C79"/>
    <w:rsid w:val="00BA40E8"/>
    <w:rsid w:val="00BD5D2C"/>
    <w:rsid w:val="00C2066F"/>
    <w:rsid w:val="00C570A5"/>
    <w:rsid w:val="00D5216B"/>
    <w:rsid w:val="00E46B6E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F520C-1196-4E21-84EB-D6650D3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57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3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413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70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7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70A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7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kwpsp@kujawy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dnica@kujawy.straz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puap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qiodo.q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Marcin Jabłoński</cp:lastModifiedBy>
  <cp:revision>15</cp:revision>
  <dcterms:created xsi:type="dcterms:W3CDTF">2019-04-04T17:28:00Z</dcterms:created>
  <dcterms:modified xsi:type="dcterms:W3CDTF">2024-08-02T11:07:00Z</dcterms:modified>
</cp:coreProperties>
</file>