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4123C" w14:textId="77777777" w:rsidR="0045711E" w:rsidRPr="005B4770" w:rsidRDefault="0045711E" w:rsidP="005B4770">
      <w:pPr>
        <w:rPr>
          <w:rFonts w:ascii="Lato" w:hAnsi="Lato"/>
          <w:sz w:val="20"/>
        </w:rPr>
      </w:pPr>
    </w:p>
    <w:p w14:paraId="6EA349A1" w14:textId="0099C9EC" w:rsidR="0060554A" w:rsidRDefault="0060554A" w:rsidP="00640FD3">
      <w:pPr>
        <w:jc w:val="center"/>
        <w:rPr>
          <w:rFonts w:asciiTheme="minorHAnsi" w:hAnsiTheme="minorHAnsi" w:cstheme="minorHAnsi"/>
          <w:b/>
          <w:bCs/>
          <w:sz w:val="24"/>
          <w:szCs w:val="28"/>
        </w:rPr>
      </w:pPr>
      <w:r w:rsidRPr="00704EB4">
        <w:rPr>
          <w:rFonts w:asciiTheme="minorHAnsi" w:hAnsiTheme="minorHAnsi" w:cstheme="minorHAnsi"/>
          <w:b/>
          <w:bCs/>
          <w:sz w:val="24"/>
          <w:szCs w:val="28"/>
        </w:rPr>
        <w:t>Konsultacje projektu Strategii Cyfryzacji Polski na lata 2025-2035</w:t>
      </w:r>
    </w:p>
    <w:p w14:paraId="194E7A9B" w14:textId="77777777" w:rsidR="00640FD3" w:rsidRPr="00640FD3" w:rsidRDefault="00640FD3" w:rsidP="00640FD3">
      <w:pPr>
        <w:jc w:val="center"/>
        <w:rPr>
          <w:rFonts w:asciiTheme="minorHAnsi" w:hAnsiTheme="minorHAnsi" w:cstheme="minorHAnsi"/>
          <w:b/>
          <w:bCs/>
          <w:sz w:val="24"/>
          <w:szCs w:val="28"/>
        </w:rPr>
      </w:pPr>
    </w:p>
    <w:p w14:paraId="6D92859E" w14:textId="2CBB9157" w:rsidR="00640FD3" w:rsidRDefault="0060554A" w:rsidP="005B4770">
      <w:pPr>
        <w:rPr>
          <w:rFonts w:cs="Calibri"/>
        </w:rPr>
      </w:pPr>
      <w:r w:rsidRPr="00704EB4">
        <w:rPr>
          <w:rFonts w:cs="Calibri"/>
        </w:rPr>
        <w:t xml:space="preserve">Konsultacje publiczne projektu uchwały Rady Ministrów w sprawie strategii dotyczącej informatyzacji państwa, zwanej dalej „Strategią Cyfryzacji Państwa”, mają na celu poprawę </w:t>
      </w:r>
      <w:r w:rsidR="00625A30">
        <w:rPr>
          <w:rFonts w:cs="Calibri"/>
        </w:rPr>
        <w:t>oraz</w:t>
      </w:r>
      <w:r w:rsidRPr="00704EB4">
        <w:rPr>
          <w:rFonts w:cs="Calibri"/>
        </w:rPr>
        <w:t xml:space="preserve"> udoskonalenie dokumentu w zakresie jego treści i konkretnych zagadnień</w:t>
      </w:r>
      <w:r w:rsidR="00625A30">
        <w:rPr>
          <w:rFonts w:cs="Calibri"/>
        </w:rPr>
        <w:t>. W</w:t>
      </w:r>
      <w:r w:rsidR="00640FD3">
        <w:rPr>
          <w:rFonts w:cs="Calibri"/>
        </w:rPr>
        <w:t xml:space="preserve"> celu ustrukturyzowania sposobu zgłaszania uwag, udostępniamy do Państwa dyspozycji poniższy formularz, uwzględniający podział na uwagi do</w:t>
      </w:r>
      <w:r w:rsidR="00625A30">
        <w:rPr>
          <w:rFonts w:cs="Calibri"/>
        </w:rPr>
        <w:t>tyczące</w:t>
      </w:r>
      <w:r w:rsidR="00640FD3">
        <w:rPr>
          <w:rFonts w:cs="Calibri"/>
        </w:rPr>
        <w:t xml:space="preserve"> projektu uchwały Rady Ministrów i uzasadnienia, projektu Strategii Cyfryzacji Państwa oraz uwagi o charakterze ogólnym.</w:t>
      </w:r>
    </w:p>
    <w:p w14:paraId="35323EEE" w14:textId="74C0CD79" w:rsidR="0060554A" w:rsidRPr="00704EB4" w:rsidRDefault="0060554A" w:rsidP="005B4770">
      <w:pPr>
        <w:rPr>
          <w:rFonts w:cs="Calibri"/>
        </w:rPr>
      </w:pPr>
      <w:r w:rsidRPr="00704EB4">
        <w:rPr>
          <w:rFonts w:cs="Calibri"/>
        </w:rPr>
        <w:t>Prosimy o przesłanie wypełnionego formularza z uwagami na adres:</w:t>
      </w:r>
      <w:r w:rsidR="0020284F">
        <w:rPr>
          <w:rFonts w:cs="Calibri"/>
        </w:rPr>
        <w:t xml:space="preserve"> …….. </w:t>
      </w:r>
      <w:r w:rsidRPr="00704EB4">
        <w:rPr>
          <w:rFonts w:cs="Calibri"/>
        </w:rPr>
        <w:t>, w terminie do …</w:t>
      </w:r>
      <w:r w:rsidR="00640FD3">
        <w:rPr>
          <w:rFonts w:cs="Calibri"/>
        </w:rPr>
        <w:t xml:space="preserve"> </w:t>
      </w:r>
      <w:r w:rsidRPr="00704EB4">
        <w:rPr>
          <w:rFonts w:cs="Calibri"/>
        </w:rPr>
        <w:t xml:space="preserve">. </w:t>
      </w:r>
    </w:p>
    <w:p w14:paraId="1775AD14" w14:textId="6ED73C60" w:rsidR="00640FD3" w:rsidRDefault="00CF204C" w:rsidP="00640FD3">
      <w:pPr>
        <w:pStyle w:val="Akapitzlist"/>
        <w:numPr>
          <w:ilvl w:val="0"/>
          <w:numId w:val="2"/>
        </w:numPr>
        <w:spacing w:line="259" w:lineRule="auto"/>
        <w:rPr>
          <w:rFonts w:cs="Calibri"/>
          <w:b/>
          <w:bCs/>
        </w:rPr>
      </w:pPr>
      <w:r>
        <w:rPr>
          <w:rFonts w:cs="Calibri"/>
          <w:b/>
          <w:bCs/>
        </w:rPr>
        <w:t>Informacje podstawowe</w:t>
      </w:r>
      <w:r w:rsidR="001677DA" w:rsidRPr="00704EB4">
        <w:rPr>
          <w:rFonts w:cs="Calibri"/>
          <w:b/>
          <w:bCs/>
        </w:rPr>
        <w:t>:</w:t>
      </w:r>
    </w:p>
    <w:p w14:paraId="335B8DEA" w14:textId="23C1180C" w:rsidR="00640FD3" w:rsidRPr="00640FD3" w:rsidRDefault="00640FD3" w:rsidP="00640FD3">
      <w:pPr>
        <w:spacing w:line="259" w:lineRule="auto"/>
        <w:rPr>
          <w:rFonts w:cs="Calibri"/>
        </w:rPr>
      </w:pPr>
      <w:r w:rsidRPr="00640FD3">
        <w:rPr>
          <w:rFonts w:cs="Calibri"/>
        </w:rPr>
        <w:t>Zgłaszam uwagi jako:</w:t>
      </w:r>
    </w:p>
    <w:p w14:paraId="2E37FC8D" w14:textId="44FB7193" w:rsidR="001677DA" w:rsidRPr="00704EB4" w:rsidRDefault="00000000" w:rsidP="001677DA">
      <w:pPr>
        <w:spacing w:before="120" w:after="120" w:line="240" w:lineRule="auto"/>
        <w:rPr>
          <w:rFonts w:cs="Calibri"/>
        </w:rPr>
      </w:pPr>
      <w:sdt>
        <w:sdtPr>
          <w:rPr>
            <w:rFonts w:cs="Calibri"/>
          </w:rPr>
          <w:id w:val="-514467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FD3">
            <w:rPr>
              <w:rFonts w:ascii="MS Gothic" w:eastAsia="MS Gothic" w:hAnsi="MS Gothic" w:cs="Calibri" w:hint="eastAsia"/>
            </w:rPr>
            <w:t>☐</w:t>
          </w:r>
        </w:sdtContent>
      </w:sdt>
      <w:r w:rsidR="001677DA" w:rsidRPr="00704EB4">
        <w:rPr>
          <w:rFonts w:cs="Calibri"/>
        </w:rPr>
        <w:t xml:space="preserve"> Osoba fizyczna,</w:t>
      </w:r>
    </w:p>
    <w:p w14:paraId="34E07E39" w14:textId="0CA2F9BC" w:rsidR="001677DA" w:rsidRPr="00704EB4" w:rsidRDefault="00000000" w:rsidP="001677DA">
      <w:pPr>
        <w:spacing w:before="120" w:after="120" w:line="240" w:lineRule="auto"/>
        <w:rPr>
          <w:rFonts w:cs="Calibri"/>
        </w:rPr>
      </w:pPr>
      <w:sdt>
        <w:sdtPr>
          <w:rPr>
            <w:rFonts w:cs="Calibri"/>
          </w:rPr>
          <w:id w:val="-781879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77DA" w:rsidRPr="00704EB4">
            <w:rPr>
              <w:rFonts w:ascii="Segoe UI Symbol" w:eastAsia="MS Gothic" w:hAnsi="Segoe UI Symbol" w:cs="Segoe UI Symbol"/>
            </w:rPr>
            <w:t>☐</w:t>
          </w:r>
        </w:sdtContent>
      </w:sdt>
      <w:r w:rsidR="001677DA" w:rsidRPr="00704EB4">
        <w:rPr>
          <w:rFonts w:cs="Calibri"/>
        </w:rPr>
        <w:t xml:space="preserve"> Przedsiębiorca(-czyni),</w:t>
      </w:r>
    </w:p>
    <w:p w14:paraId="235711BF" w14:textId="7E0E0B0C" w:rsidR="001677DA" w:rsidRPr="00704EB4" w:rsidRDefault="00000000" w:rsidP="001677DA">
      <w:pPr>
        <w:spacing w:before="120" w:after="120" w:line="240" w:lineRule="auto"/>
        <w:rPr>
          <w:rFonts w:cs="Calibri"/>
        </w:rPr>
      </w:pPr>
      <w:sdt>
        <w:sdtPr>
          <w:rPr>
            <w:rFonts w:cs="Calibri"/>
          </w:rPr>
          <w:id w:val="1847132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77DA" w:rsidRPr="00704EB4">
            <w:rPr>
              <w:rFonts w:ascii="Segoe UI Symbol" w:eastAsia="MS Gothic" w:hAnsi="Segoe UI Symbol" w:cs="Segoe UI Symbol"/>
            </w:rPr>
            <w:t>☐</w:t>
          </w:r>
        </w:sdtContent>
      </w:sdt>
      <w:r w:rsidR="001677DA" w:rsidRPr="00704EB4">
        <w:rPr>
          <w:rFonts w:cs="Calibri"/>
        </w:rPr>
        <w:t xml:space="preserve"> Przedstawiciel(ka) instytucji publicznej,</w:t>
      </w:r>
    </w:p>
    <w:p w14:paraId="5E509956" w14:textId="4755A52D" w:rsidR="001677DA" w:rsidRPr="00704EB4" w:rsidRDefault="00000000" w:rsidP="001677DA">
      <w:pPr>
        <w:spacing w:before="120" w:after="120" w:line="240" w:lineRule="auto"/>
        <w:rPr>
          <w:rFonts w:cs="Calibri"/>
        </w:rPr>
      </w:pPr>
      <w:sdt>
        <w:sdtPr>
          <w:rPr>
            <w:rFonts w:cs="Calibri"/>
          </w:rPr>
          <w:id w:val="1123189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77DA" w:rsidRPr="00704EB4">
            <w:rPr>
              <w:rFonts w:ascii="Segoe UI Symbol" w:eastAsia="MS Gothic" w:hAnsi="Segoe UI Symbol" w:cs="Segoe UI Symbol"/>
            </w:rPr>
            <w:t>☐</w:t>
          </w:r>
        </w:sdtContent>
      </w:sdt>
      <w:r w:rsidR="001677DA" w:rsidRPr="00704EB4">
        <w:rPr>
          <w:rFonts w:cs="Calibri"/>
        </w:rPr>
        <w:t xml:space="preserve"> Przedstawiciel(ka) organizacji trzeciego sektora,</w:t>
      </w:r>
    </w:p>
    <w:p w14:paraId="338B644A" w14:textId="41C436F0" w:rsidR="0060554A" w:rsidRPr="00704EB4" w:rsidRDefault="00000000" w:rsidP="00640FD3">
      <w:pPr>
        <w:tabs>
          <w:tab w:val="left" w:leader="dot" w:pos="8505"/>
        </w:tabs>
        <w:spacing w:before="120" w:after="120" w:line="240" w:lineRule="auto"/>
        <w:rPr>
          <w:rFonts w:cs="Calibri"/>
        </w:rPr>
      </w:pPr>
      <w:sdt>
        <w:sdtPr>
          <w:rPr>
            <w:rFonts w:cs="Calibri"/>
          </w:rPr>
          <w:id w:val="-1229610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77DA" w:rsidRPr="00704EB4">
            <w:rPr>
              <w:rFonts w:ascii="Segoe UI Symbol" w:eastAsia="MS Gothic" w:hAnsi="Segoe UI Symbol" w:cs="Segoe UI Symbol"/>
            </w:rPr>
            <w:t>☐</w:t>
          </w:r>
        </w:sdtContent>
      </w:sdt>
      <w:r w:rsidR="001677DA" w:rsidRPr="00704EB4">
        <w:rPr>
          <w:rFonts w:cs="Calibri"/>
        </w:rPr>
        <w:t xml:space="preserve"> Inne (jakie?): </w:t>
      </w:r>
      <w:bookmarkStart w:id="0" w:name="_Hlk210907049"/>
      <w:r w:rsidR="001677DA" w:rsidRPr="00704EB4">
        <w:rPr>
          <w:rFonts w:cs="Calibri"/>
        </w:rPr>
        <w:tab/>
        <w:t xml:space="preserve">. </w:t>
      </w:r>
      <w:bookmarkEnd w:id="0"/>
    </w:p>
    <w:p w14:paraId="01359B77" w14:textId="77777777" w:rsidR="00640FD3" w:rsidRDefault="00640FD3" w:rsidP="00640FD3">
      <w:pPr>
        <w:spacing w:line="257" w:lineRule="auto"/>
        <w:rPr>
          <w:rFonts w:cs="Calibri"/>
        </w:rPr>
      </w:pPr>
    </w:p>
    <w:p w14:paraId="5C3CE1BD" w14:textId="609CFA27" w:rsidR="001677DA" w:rsidRPr="00704EB4" w:rsidRDefault="001677DA" w:rsidP="00640FD3">
      <w:pPr>
        <w:spacing w:line="257" w:lineRule="auto"/>
        <w:rPr>
          <w:rFonts w:cs="Calibri"/>
        </w:rPr>
      </w:pPr>
      <w:r w:rsidRPr="00704EB4">
        <w:rPr>
          <w:rFonts w:cs="Calibri"/>
        </w:rPr>
        <w:t>Imię i nazwisko:</w:t>
      </w:r>
      <w:r w:rsidR="00CF204C">
        <w:rPr>
          <w:rFonts w:cs="Calibri"/>
        </w:rPr>
        <w:t xml:space="preserve"> </w:t>
      </w:r>
      <w:r w:rsidR="00640FD3">
        <w:rPr>
          <w:rFonts w:cs="Calibri"/>
        </w:rPr>
        <w:tab/>
      </w:r>
      <w:r w:rsidR="00640FD3">
        <w:rPr>
          <w:rFonts w:cs="Calibri"/>
        </w:rPr>
        <w:tab/>
      </w:r>
    </w:p>
    <w:p w14:paraId="6E9320E4" w14:textId="78F8512D" w:rsidR="00704EB4" w:rsidRPr="00704EB4" w:rsidRDefault="00704EB4" w:rsidP="0060554A">
      <w:pPr>
        <w:rPr>
          <w:rFonts w:cs="Calibri"/>
        </w:rPr>
      </w:pPr>
      <w:r w:rsidRPr="00704EB4">
        <w:rPr>
          <w:rFonts w:cs="Calibri"/>
        </w:rPr>
        <w:t>Nazwa reprezentowanej instytucji:</w:t>
      </w:r>
      <w:r w:rsidR="00640FD3">
        <w:rPr>
          <w:rFonts w:cs="Calibri"/>
        </w:rPr>
        <w:tab/>
      </w:r>
      <w:r w:rsidR="00640FD3">
        <w:rPr>
          <w:rFonts w:cs="Calibri"/>
        </w:rPr>
        <w:tab/>
      </w:r>
    </w:p>
    <w:p w14:paraId="02B52197" w14:textId="2D1C77A2" w:rsidR="00704EB4" w:rsidRDefault="00704EB4" w:rsidP="0060554A">
      <w:pPr>
        <w:rPr>
          <w:rFonts w:cs="Calibri"/>
        </w:rPr>
      </w:pPr>
      <w:r w:rsidRPr="00704EB4">
        <w:rPr>
          <w:rFonts w:cs="Calibri"/>
        </w:rPr>
        <w:t>Adres e-mail:</w:t>
      </w:r>
    </w:p>
    <w:p w14:paraId="14531C55" w14:textId="7F70C18C" w:rsidR="00704EB4" w:rsidRPr="009C31D9" w:rsidRDefault="00704EB4" w:rsidP="00704EB4">
      <w:pPr>
        <w:pStyle w:val="Akapitzlist"/>
        <w:numPr>
          <w:ilvl w:val="0"/>
          <w:numId w:val="2"/>
        </w:numPr>
        <w:rPr>
          <w:rFonts w:cs="Calibri"/>
          <w:b/>
          <w:bCs/>
        </w:rPr>
      </w:pPr>
      <w:r w:rsidRPr="009C31D9">
        <w:rPr>
          <w:rFonts w:cs="Calibri"/>
          <w:b/>
          <w:bCs/>
        </w:rPr>
        <w:lastRenderedPageBreak/>
        <w:t xml:space="preserve">Uwagi do projektu uchwały Rady Ministrów i uzasadnienia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9616"/>
      </w:tblGrid>
      <w:tr w:rsidR="00704EB4" w14:paraId="61AE1278" w14:textId="77777777" w:rsidTr="009C31D9">
        <w:tc>
          <w:tcPr>
            <w:tcW w:w="562" w:type="dxa"/>
            <w:shd w:val="clear" w:color="auto" w:fill="DEEAF6" w:themeFill="accent1" w:themeFillTint="33"/>
          </w:tcPr>
          <w:p w14:paraId="3029945F" w14:textId="6CB72FA5" w:rsidR="00704EB4" w:rsidRPr="00704EB4" w:rsidRDefault="00704EB4" w:rsidP="00704EB4">
            <w:pPr>
              <w:rPr>
                <w:rFonts w:cs="Calibri"/>
                <w:b/>
                <w:bCs/>
              </w:rPr>
            </w:pPr>
            <w:r w:rsidRPr="00704EB4">
              <w:rPr>
                <w:rFonts w:cs="Calibri"/>
                <w:b/>
                <w:bCs/>
              </w:rPr>
              <w:t xml:space="preserve">Lp. 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462DD2DC" w14:textId="6B5C13EB" w:rsidR="00704EB4" w:rsidRPr="00704EB4" w:rsidRDefault="00704EB4" w:rsidP="00704EB4">
            <w:pPr>
              <w:rPr>
                <w:rFonts w:cs="Calibri"/>
                <w:b/>
                <w:bCs/>
              </w:rPr>
            </w:pPr>
            <w:r w:rsidRPr="00704EB4">
              <w:rPr>
                <w:rFonts w:cs="Calibri"/>
                <w:b/>
                <w:bCs/>
              </w:rPr>
              <w:t>Jednostka redakcyjna projektu uchwały/część uzasadnienia</w:t>
            </w:r>
          </w:p>
        </w:tc>
        <w:tc>
          <w:tcPr>
            <w:tcW w:w="9616" w:type="dxa"/>
            <w:shd w:val="clear" w:color="auto" w:fill="DEEAF6" w:themeFill="accent1" w:themeFillTint="33"/>
          </w:tcPr>
          <w:p w14:paraId="66FF0D4C" w14:textId="731CD36D" w:rsidR="00704EB4" w:rsidRPr="00704EB4" w:rsidRDefault="00704EB4" w:rsidP="00704EB4">
            <w:pPr>
              <w:rPr>
                <w:rFonts w:cs="Calibri"/>
                <w:b/>
                <w:bCs/>
              </w:rPr>
            </w:pPr>
            <w:r w:rsidRPr="00704EB4">
              <w:rPr>
                <w:rFonts w:cs="Calibri"/>
                <w:b/>
                <w:bCs/>
              </w:rPr>
              <w:t>Treść uwagi</w:t>
            </w:r>
          </w:p>
        </w:tc>
      </w:tr>
      <w:tr w:rsidR="00704EB4" w14:paraId="2D925291" w14:textId="77777777" w:rsidTr="009C31D9">
        <w:tc>
          <w:tcPr>
            <w:tcW w:w="562" w:type="dxa"/>
          </w:tcPr>
          <w:p w14:paraId="12003193" w14:textId="453DE20E" w:rsidR="00704EB4" w:rsidRDefault="00704EB4" w:rsidP="00704EB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552" w:type="dxa"/>
          </w:tcPr>
          <w:p w14:paraId="2C7A846F" w14:textId="2CB9BBE6" w:rsidR="00704EB4" w:rsidRDefault="00704EB4" w:rsidP="00704EB4">
            <w:pPr>
              <w:rPr>
                <w:rFonts w:cs="Calibri"/>
              </w:rPr>
            </w:pPr>
          </w:p>
        </w:tc>
        <w:tc>
          <w:tcPr>
            <w:tcW w:w="9616" w:type="dxa"/>
          </w:tcPr>
          <w:p w14:paraId="73375A5B" w14:textId="77777777" w:rsidR="00704EB4" w:rsidRDefault="00704EB4" w:rsidP="00704EB4">
            <w:pPr>
              <w:rPr>
                <w:rFonts w:cs="Calibri"/>
              </w:rPr>
            </w:pPr>
          </w:p>
        </w:tc>
      </w:tr>
      <w:tr w:rsidR="00704EB4" w14:paraId="1612623A" w14:textId="77777777" w:rsidTr="009C31D9">
        <w:tc>
          <w:tcPr>
            <w:tcW w:w="562" w:type="dxa"/>
          </w:tcPr>
          <w:p w14:paraId="13AA2B2B" w14:textId="5A6D3244" w:rsidR="00704EB4" w:rsidRDefault="00704EB4" w:rsidP="00704EB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552" w:type="dxa"/>
          </w:tcPr>
          <w:p w14:paraId="0246C659" w14:textId="77777777" w:rsidR="00704EB4" w:rsidRDefault="00704EB4" w:rsidP="00704EB4">
            <w:pPr>
              <w:rPr>
                <w:rFonts w:cs="Calibri"/>
              </w:rPr>
            </w:pPr>
          </w:p>
        </w:tc>
        <w:tc>
          <w:tcPr>
            <w:tcW w:w="9616" w:type="dxa"/>
          </w:tcPr>
          <w:p w14:paraId="703400DF" w14:textId="77777777" w:rsidR="00704EB4" w:rsidRDefault="00704EB4" w:rsidP="00704EB4">
            <w:pPr>
              <w:rPr>
                <w:rFonts w:cs="Calibri"/>
              </w:rPr>
            </w:pPr>
          </w:p>
        </w:tc>
      </w:tr>
      <w:tr w:rsidR="00704EB4" w14:paraId="6A82BE5E" w14:textId="77777777" w:rsidTr="009C31D9">
        <w:tc>
          <w:tcPr>
            <w:tcW w:w="562" w:type="dxa"/>
          </w:tcPr>
          <w:p w14:paraId="360F05C4" w14:textId="2A2E5237" w:rsidR="00704EB4" w:rsidRDefault="00704EB4" w:rsidP="00704EB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52" w:type="dxa"/>
          </w:tcPr>
          <w:p w14:paraId="795CF2E3" w14:textId="77777777" w:rsidR="00704EB4" w:rsidRDefault="00704EB4" w:rsidP="00704EB4">
            <w:pPr>
              <w:rPr>
                <w:rFonts w:cs="Calibri"/>
              </w:rPr>
            </w:pPr>
          </w:p>
        </w:tc>
        <w:tc>
          <w:tcPr>
            <w:tcW w:w="9616" w:type="dxa"/>
          </w:tcPr>
          <w:p w14:paraId="7DDEE1A0" w14:textId="77777777" w:rsidR="00704EB4" w:rsidRDefault="00704EB4" w:rsidP="00704EB4">
            <w:pPr>
              <w:rPr>
                <w:rFonts w:cs="Calibri"/>
              </w:rPr>
            </w:pPr>
          </w:p>
        </w:tc>
      </w:tr>
      <w:tr w:rsidR="00704EB4" w14:paraId="649D9D96" w14:textId="77777777" w:rsidTr="009C31D9">
        <w:tc>
          <w:tcPr>
            <w:tcW w:w="562" w:type="dxa"/>
          </w:tcPr>
          <w:p w14:paraId="37FE0D9A" w14:textId="1AF1B1C7" w:rsidR="00704EB4" w:rsidRDefault="00704EB4" w:rsidP="00704EB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52" w:type="dxa"/>
          </w:tcPr>
          <w:p w14:paraId="285C9926" w14:textId="77777777" w:rsidR="00704EB4" w:rsidRDefault="00704EB4" w:rsidP="00704EB4">
            <w:pPr>
              <w:rPr>
                <w:rFonts w:cs="Calibri"/>
              </w:rPr>
            </w:pPr>
          </w:p>
        </w:tc>
        <w:tc>
          <w:tcPr>
            <w:tcW w:w="9616" w:type="dxa"/>
          </w:tcPr>
          <w:p w14:paraId="036C163C" w14:textId="77777777" w:rsidR="00704EB4" w:rsidRDefault="00704EB4" w:rsidP="00704EB4">
            <w:pPr>
              <w:rPr>
                <w:rFonts w:cs="Calibri"/>
              </w:rPr>
            </w:pPr>
          </w:p>
        </w:tc>
      </w:tr>
    </w:tbl>
    <w:p w14:paraId="38D62F08" w14:textId="77777777" w:rsidR="00704EB4" w:rsidRPr="00704EB4" w:rsidRDefault="00704EB4" w:rsidP="00704EB4">
      <w:pPr>
        <w:rPr>
          <w:rFonts w:cs="Calibri"/>
        </w:rPr>
      </w:pPr>
    </w:p>
    <w:p w14:paraId="4F35098E" w14:textId="4F5B1AE9" w:rsidR="00704EB4" w:rsidRPr="009C31D9" w:rsidRDefault="00704EB4" w:rsidP="00704EB4">
      <w:pPr>
        <w:pStyle w:val="Akapitzlist"/>
        <w:numPr>
          <w:ilvl w:val="0"/>
          <w:numId w:val="2"/>
        </w:numPr>
        <w:rPr>
          <w:rFonts w:cs="Calibri"/>
          <w:b/>
          <w:bCs/>
        </w:rPr>
      </w:pPr>
      <w:r w:rsidRPr="009C31D9">
        <w:rPr>
          <w:rFonts w:cs="Calibri"/>
          <w:b/>
          <w:bCs/>
        </w:rPr>
        <w:t>Uwagi do projektu Strategii Cyfryzacji Państwa</w:t>
      </w:r>
    </w:p>
    <w:tbl>
      <w:tblPr>
        <w:tblStyle w:val="Tabela-Siatka"/>
        <w:tblW w:w="12730" w:type="dxa"/>
        <w:tblLook w:val="04A0" w:firstRow="1" w:lastRow="0" w:firstColumn="1" w:lastColumn="0" w:noHBand="0" w:noVBand="1"/>
      </w:tblPr>
      <w:tblGrid>
        <w:gridCol w:w="562"/>
        <w:gridCol w:w="1140"/>
        <w:gridCol w:w="1128"/>
        <w:gridCol w:w="1134"/>
        <w:gridCol w:w="8766"/>
      </w:tblGrid>
      <w:tr w:rsidR="009C31D9" w14:paraId="1BA77CA2" w14:textId="77777777" w:rsidTr="3B10615D">
        <w:tc>
          <w:tcPr>
            <w:tcW w:w="562" w:type="dxa"/>
            <w:shd w:val="clear" w:color="auto" w:fill="DEEAF6" w:themeFill="accent1" w:themeFillTint="33"/>
          </w:tcPr>
          <w:p w14:paraId="798B5E57" w14:textId="204C30B6" w:rsidR="009C31D9" w:rsidRPr="009C31D9" w:rsidRDefault="009C31D9" w:rsidP="00704EB4">
            <w:pPr>
              <w:rPr>
                <w:rFonts w:cs="Calibri"/>
                <w:b/>
                <w:bCs/>
              </w:rPr>
            </w:pPr>
            <w:r w:rsidRPr="009C31D9">
              <w:rPr>
                <w:rFonts w:cs="Calibri"/>
                <w:b/>
                <w:bCs/>
              </w:rPr>
              <w:t xml:space="preserve">Lp. </w:t>
            </w:r>
          </w:p>
        </w:tc>
        <w:tc>
          <w:tcPr>
            <w:tcW w:w="1140" w:type="dxa"/>
            <w:shd w:val="clear" w:color="auto" w:fill="DEEAF6" w:themeFill="accent1" w:themeFillTint="33"/>
          </w:tcPr>
          <w:p w14:paraId="6254A7AF" w14:textId="15CC5347" w:rsidR="009C31D9" w:rsidRPr="009C31D9" w:rsidRDefault="009C31D9" w:rsidP="10C6567E">
            <w:pPr>
              <w:rPr>
                <w:rFonts w:cs="Calibri"/>
                <w:b/>
                <w:bCs/>
              </w:rPr>
            </w:pPr>
            <w:r w:rsidRPr="3B10615D">
              <w:rPr>
                <w:rFonts w:cs="Calibri"/>
                <w:b/>
                <w:bCs/>
              </w:rPr>
              <w:t>Część Strategii</w:t>
            </w:r>
          </w:p>
          <w:p w14:paraId="72AF2324" w14:textId="2DCC7CE2" w:rsidR="009C31D9" w:rsidRPr="009C31D9" w:rsidRDefault="009C31D9" w:rsidP="00704EB4">
            <w:pPr>
              <w:rPr>
                <w:rFonts w:cs="Calibri"/>
                <w:b/>
                <w:bCs/>
              </w:rPr>
            </w:pPr>
          </w:p>
        </w:tc>
        <w:tc>
          <w:tcPr>
            <w:tcW w:w="1128" w:type="dxa"/>
            <w:shd w:val="clear" w:color="auto" w:fill="DEEAF6" w:themeFill="accent1" w:themeFillTint="33"/>
          </w:tcPr>
          <w:p w14:paraId="43E41FE1" w14:textId="202D0BC4" w:rsidR="009C31D9" w:rsidRPr="009C31D9" w:rsidRDefault="009C31D9" w:rsidP="00704EB4">
            <w:pPr>
              <w:rPr>
                <w:rFonts w:cs="Calibri"/>
                <w:b/>
                <w:bCs/>
              </w:rPr>
            </w:pPr>
            <w:r w:rsidRPr="009C31D9">
              <w:rPr>
                <w:rFonts w:cs="Calibri"/>
                <w:b/>
                <w:bCs/>
              </w:rPr>
              <w:t>Obszar Strategii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21A7C1B3" w14:textId="428F3797" w:rsidR="009C31D9" w:rsidRPr="009C31D9" w:rsidRDefault="009C31D9" w:rsidP="00704EB4">
            <w:pPr>
              <w:rPr>
                <w:rFonts w:cs="Calibri"/>
                <w:b/>
                <w:bCs/>
              </w:rPr>
            </w:pPr>
            <w:r w:rsidRPr="3B10615D">
              <w:rPr>
                <w:rFonts w:cs="Calibri"/>
                <w:b/>
                <w:bCs/>
              </w:rPr>
              <w:t>Cel Strategii</w:t>
            </w:r>
          </w:p>
        </w:tc>
        <w:tc>
          <w:tcPr>
            <w:tcW w:w="8766" w:type="dxa"/>
            <w:shd w:val="clear" w:color="auto" w:fill="DEEAF6" w:themeFill="accent1" w:themeFillTint="33"/>
          </w:tcPr>
          <w:p w14:paraId="3BBEA407" w14:textId="792973EE" w:rsidR="009C31D9" w:rsidRPr="009C31D9" w:rsidRDefault="009C31D9" w:rsidP="00704EB4">
            <w:pPr>
              <w:rPr>
                <w:rFonts w:cs="Calibri"/>
                <w:b/>
                <w:bCs/>
              </w:rPr>
            </w:pPr>
            <w:r w:rsidRPr="009C31D9">
              <w:rPr>
                <w:rFonts w:cs="Calibri"/>
                <w:b/>
                <w:bCs/>
              </w:rPr>
              <w:t xml:space="preserve">Treść uwagi </w:t>
            </w:r>
            <w:r w:rsidRPr="009C31D9">
              <w:rPr>
                <w:rFonts w:cs="Calibri"/>
              </w:rPr>
              <w:t>(w przypadku odnoszenia się do działań zawartych w celach proszę podać literę a), b), c), itd.)</w:t>
            </w:r>
          </w:p>
        </w:tc>
      </w:tr>
      <w:tr w:rsidR="009C31D9" w14:paraId="27DFD210" w14:textId="77777777" w:rsidTr="3B10615D">
        <w:tc>
          <w:tcPr>
            <w:tcW w:w="562" w:type="dxa"/>
          </w:tcPr>
          <w:p w14:paraId="5748F3E6" w14:textId="5E641DCA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sdt>
          <w:sdtPr>
            <w:rPr>
              <w:rFonts w:cs="Calibri"/>
            </w:rPr>
            <w:id w:val="138998973"/>
            <w:placeholder>
              <w:docPart w:val="DA35ADC5FD0E4491B7BBB2248781CDB1"/>
            </w:placeholder>
            <w:showingPlcHdr/>
            <w:dropDownList>
              <w:listItem w:value="Wybierz element."/>
              <w:listItem w:displayText="I Wstęp" w:value="I Wstęp"/>
              <w:listItem w:displayText="II Wizja" w:value="II Wizja"/>
              <w:listItem w:displayText="III Diagnoza" w:value="III Diagnoza"/>
              <w:listItem w:displayText="IV Wyzwania i trendy" w:value="IV Wyzwania i trendy"/>
              <w:listItem w:displayText="V Analiza SWOT" w:value="V Analiza SWOT"/>
              <w:listItem w:displayText="VI Cele i czynniki umożliwiające ich realizację" w:value="VI Cele i czynniki umożliwiające ich realizację"/>
              <w:listItem w:displayText="VII System wdrażania" w:value="VII System wdrażania"/>
              <w:listItem w:displayText="VIII Finansowanie" w:value="VIII Finansowanie"/>
            </w:dropDownList>
          </w:sdtPr>
          <w:sdtContent>
            <w:tc>
              <w:tcPr>
                <w:tcW w:w="1140" w:type="dxa"/>
              </w:tcPr>
              <w:p w14:paraId="24C19998" w14:textId="05D98ECF" w:rsidR="009C31D9" w:rsidRDefault="001F59CC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-1160080737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1.1 Komunikacja elektroniczna" w:value="1.1 Komunikacja elektroniczna"/>
              <w:listItem w:displayText="1.2 Kompetencje przyszłości" w:value="1.2 Kompetencje przyszłości"/>
              <w:listItem w:displayText="1.3 Cyberbezpieczeństwo" w:value="1.3 Cyberbezpieczeństwo"/>
              <w:listItem w:displayText="1.4 Koordynacja cyfrowej transformacji kraju" w:value="1.4 Koordynacja cyfrowej transformacji kraju"/>
              <w:listItem w:displayText="2.1 E-usługi publiczne" w:value="2.1 E-usługi publiczne"/>
              <w:listItem w:displayText="2.2 Cyfryzacja procesów administracyjnych i postępowań sądowych" w:value="2.2 Cyfryzacja procesów administracyjnych i postępowań sądowych"/>
              <w:listItem w:displayText="2.3 Publiczne systemy teleinformatyczne i rejestry publiczne" w:value="2.3 Publiczne systemy teleinformatyczne i rejestry publiczne"/>
              <w:listItem w:displayText="2.4 Cyfrowa tożsamość" w:value="2.4 Cyfrowa tożsamość"/>
              <w:listItem w:displayText="2.5 Chmura obliczeniowa" w:value="2.5 Chmura obliczeniowa"/>
              <w:listItem w:displayText="2.6 Otwarte dane i wymiana danych" w:value="2.6 Otwarte dane i wymiana danych"/>
              <w:listItem w:displayText="3.1 Bezpieczna przestrzeń cyfrowa" w:value="3.1 Bezpieczna przestrzeń cyfrowa"/>
              <w:listItem w:displayText="3.2 Cyfrowe zdrowie" w:value="3.2 Cyfrowe zdrowie"/>
              <w:listItem w:displayText="3.3 Branże kreatywne" w:value="3.3 Branże kreatywne"/>
              <w:listItem w:displayText="3.4 Cyfrowy dostęp do wiedzy i kultury" w:value="3.4 Cyfrowy dostęp do wiedzy i kultury"/>
              <w:listItem w:displayText="3.5 Cyfrowa akademia" w:value="3.5 Cyfrowa akademia"/>
              <w:listItem w:displayText="4.1 Cyfrowa transformacja przedsiębiorstw" w:value="4.1 Cyfrowa transformacja przedsiębiorstw"/>
              <w:listItem w:displayText="4.2 Sztuczna inteligencja" w:value="4.2 Sztuczna inteligencja"/>
              <w:listItem w:displayText="4.3 Inne technologie przełomowe" w:value="4.3 Inne technologie przełomowe"/>
              <w:listItem w:displayText="4.4 Technologie kosmiczne" w:value="4.4 Technologie kosmiczne"/>
              <w:listItem w:displayText="4.5 Finansowanie i wsparcie innowacji" w:value="4.5 Finansowanie i wsparcie innowacji"/>
              <w:listItem w:displayText="4.6 Cyfrowa i zielona transformacja" w:value="4.6 Cyfrowa i zielona transformacja"/>
              <w:listItem w:displayText="4.7 Cyfrowa modernizacja rolnictwa" w:value="4.7 Cyfrowa modernizacja rolnictwa"/>
            </w:dropDownList>
          </w:sdtPr>
          <w:sdtContent>
            <w:tc>
              <w:tcPr>
                <w:tcW w:w="1128" w:type="dxa"/>
              </w:tcPr>
              <w:p w14:paraId="322E2A4C" w14:textId="021E0B21" w:rsidR="009C31D9" w:rsidRDefault="001F59CC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-2068949952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Cel 1 " w:value="Cel 1 "/>
              <w:listItem w:displayText="Cel 2" w:value="Cel 2"/>
              <w:listItem w:displayText="Cel 3" w:value="Cel 3"/>
              <w:listItem w:displayText="Cel 4" w:value="Cel 4"/>
              <w:listItem w:displayText="Cel 5" w:value="Cel 5"/>
              <w:listItem w:displayText="Cel 6" w:value="Cel 6"/>
              <w:listItem w:displayText="Cel 7" w:value="Cel 7"/>
            </w:dropDownList>
          </w:sdtPr>
          <w:sdtContent>
            <w:tc>
              <w:tcPr>
                <w:tcW w:w="1134" w:type="dxa"/>
              </w:tcPr>
              <w:p w14:paraId="3019636D" w14:textId="35D7317A" w:rsidR="009C31D9" w:rsidRDefault="001F59CC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8766" w:type="dxa"/>
          </w:tcPr>
          <w:p w14:paraId="590820D1" w14:textId="67B09807" w:rsidR="009C31D9" w:rsidRDefault="009C31D9" w:rsidP="00704EB4">
            <w:pPr>
              <w:rPr>
                <w:rFonts w:cs="Calibri"/>
              </w:rPr>
            </w:pPr>
          </w:p>
        </w:tc>
      </w:tr>
      <w:tr w:rsidR="009C31D9" w14:paraId="1173A791" w14:textId="77777777" w:rsidTr="3B10615D">
        <w:tc>
          <w:tcPr>
            <w:tcW w:w="562" w:type="dxa"/>
          </w:tcPr>
          <w:p w14:paraId="7C14F1C3" w14:textId="41D7B123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sdt>
          <w:sdtPr>
            <w:rPr>
              <w:rFonts w:cs="Calibri"/>
            </w:rPr>
            <w:id w:val="-2136860548"/>
            <w:placeholder>
              <w:docPart w:val="7EEBBB93F26445529B3040C53B3CFCA4"/>
            </w:placeholder>
            <w:showingPlcHdr/>
            <w:dropDownList>
              <w:listItem w:value="Wybierz element."/>
              <w:listItem w:displayText="I Wstęp" w:value="I Wstęp"/>
              <w:listItem w:displayText="II Wizja" w:value="II Wizja"/>
              <w:listItem w:displayText="III Diagnoza" w:value="III Diagnoza"/>
              <w:listItem w:displayText="IV Wyzwania i trendy" w:value="IV Wyzwania i trendy"/>
              <w:listItem w:displayText="V Analiza SWOT" w:value="V Analiza SWOT"/>
              <w:listItem w:displayText="VI Cele i czynniki umożliwiające ich realizację" w:value="VI Cele i czynniki umożliwiające ich realizację"/>
              <w:listItem w:displayText="VII System wdrażania" w:value="VII System wdrażania"/>
              <w:listItem w:displayText="VIII Finansowanie" w:value="VIII Finansowanie"/>
            </w:dropDownList>
          </w:sdtPr>
          <w:sdtContent>
            <w:tc>
              <w:tcPr>
                <w:tcW w:w="1140" w:type="dxa"/>
              </w:tcPr>
              <w:p w14:paraId="4A8BB63B" w14:textId="52CF6E11" w:rsidR="009C31D9" w:rsidRDefault="001628D1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1433862287"/>
            <w:placeholder>
              <w:docPart w:val="FE0EFCFF6CEC496EA48C8556E8F666DA"/>
            </w:placeholder>
            <w:showingPlcHdr/>
            <w:dropDownList>
              <w:listItem w:value="Wybierz element."/>
              <w:listItem w:displayText="1.1 Komunikacja elektroniczna" w:value="1.1 Komunikacja elektroniczna"/>
              <w:listItem w:displayText="1.2 Kompetencje przyszłości" w:value="1.2 Kompetencje przyszłości"/>
              <w:listItem w:displayText="1.3 Cyberbezpieczeństwo" w:value="1.3 Cyberbezpieczeństwo"/>
              <w:listItem w:displayText="1.4 Koordynacja cyfrowej transformacji kraju" w:value="1.4 Koordynacja cyfrowej transformacji kraju"/>
              <w:listItem w:displayText="2.1 E-usługi publiczne" w:value="2.1 E-usługi publiczne"/>
              <w:listItem w:displayText="2.2 Cyfryzacja procesów administracyjnych i postępowań sądowych" w:value="2.2 Cyfryzacja procesów administracyjnych i postępowań sądowych"/>
              <w:listItem w:displayText="2.3 Publiczne systemy teleinformatyczne i rejestry publiczne" w:value="2.3 Publiczne systemy teleinformatyczne i rejestry publiczne"/>
              <w:listItem w:displayText="2.4 Cyfrowa tożsamość" w:value="2.4 Cyfrowa tożsamość"/>
              <w:listItem w:displayText="2.5 Chmura obliczeniowa" w:value="2.5 Chmura obliczeniowa"/>
              <w:listItem w:displayText="2.6 Otwarte dane i wymiana danych" w:value="2.6 Otwarte dane i wymiana danych"/>
              <w:listItem w:displayText="3.1 Bezpieczna przestrzeń cyfrowa" w:value="3.1 Bezpieczna przestrzeń cyfrowa"/>
              <w:listItem w:displayText="3.2 Cyfrowe zdrowie" w:value="3.2 Cyfrowe zdrowie"/>
              <w:listItem w:displayText="3.3 Branże kreatywne" w:value="3.3 Branże kreatywne"/>
              <w:listItem w:displayText="3.4 Cyfrowy dostęp do wiedzy i kultury" w:value="3.4 Cyfrowy dostęp do wiedzy i kultury"/>
              <w:listItem w:displayText="3.5 Cyfrowa akademia" w:value="3.5 Cyfrowa akademia"/>
              <w:listItem w:displayText="4.1 Cyfrowa transformacja przedsiębiorstw" w:value="4.1 Cyfrowa transformacja przedsiębiorstw"/>
              <w:listItem w:displayText="4.2 Sztuczna inteligencja" w:value="4.2 Sztuczna inteligencja"/>
              <w:listItem w:displayText="4.3 Inne technologie przełomowe" w:value="4.3 Inne technologie przełomowe"/>
              <w:listItem w:displayText="4.4 Technologie kosmiczne" w:value="4.4 Technologie kosmiczne"/>
              <w:listItem w:displayText="4.5 Finansowanie i wsparcie innowacji" w:value="4.5 Finansowanie i wsparcie innowacji"/>
              <w:listItem w:displayText="4.6 Cyfrowa i zielona transformacja" w:value="4.6 Cyfrowa i zielona transformacja"/>
              <w:listItem w:displayText="4.7 Cyfrowa modernizacja rolnictwa" w:value="4.7 Cyfrowa modernizacja rolnictwa"/>
            </w:dropDownList>
          </w:sdtPr>
          <w:sdtContent>
            <w:tc>
              <w:tcPr>
                <w:tcW w:w="1128" w:type="dxa"/>
              </w:tcPr>
              <w:p w14:paraId="6CDAE0F4" w14:textId="5E085887" w:rsidR="009C31D9" w:rsidRDefault="001628D1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302352687"/>
            <w:placeholder>
              <w:docPart w:val="97E4FEC46F8A449FB3485DC47D2F6869"/>
            </w:placeholder>
            <w:showingPlcHdr/>
            <w:dropDownList>
              <w:listItem w:value="Wybierz element."/>
              <w:listItem w:displayText="Cel 1 " w:value="Cel 1 "/>
              <w:listItem w:displayText="Cel 2" w:value="Cel 2"/>
              <w:listItem w:displayText="Cel 3" w:value="Cel 3"/>
              <w:listItem w:displayText="Cel 4" w:value="Cel 4"/>
              <w:listItem w:displayText="Cel 5" w:value="Cel 5"/>
              <w:listItem w:displayText="Cel 6" w:value="Cel 6"/>
              <w:listItem w:displayText="Cel 7" w:value="Cel 7"/>
            </w:dropDownList>
          </w:sdtPr>
          <w:sdtContent>
            <w:tc>
              <w:tcPr>
                <w:tcW w:w="1134" w:type="dxa"/>
              </w:tcPr>
              <w:p w14:paraId="23F4E395" w14:textId="0FA32493" w:rsidR="009C31D9" w:rsidRDefault="009E4CB5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8766" w:type="dxa"/>
          </w:tcPr>
          <w:p w14:paraId="04CB972F" w14:textId="77777777" w:rsidR="009C31D9" w:rsidRDefault="009C31D9" w:rsidP="00704EB4">
            <w:pPr>
              <w:rPr>
                <w:rFonts w:cs="Calibri"/>
              </w:rPr>
            </w:pPr>
          </w:p>
        </w:tc>
      </w:tr>
      <w:tr w:rsidR="009C31D9" w14:paraId="2A21A3FA" w14:textId="77777777" w:rsidTr="3B10615D">
        <w:tc>
          <w:tcPr>
            <w:tcW w:w="562" w:type="dxa"/>
          </w:tcPr>
          <w:p w14:paraId="69A8E2B1" w14:textId="0AB374FE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sdt>
          <w:sdtPr>
            <w:rPr>
              <w:rFonts w:cs="Calibri"/>
            </w:rPr>
            <w:id w:val="853387868"/>
            <w:placeholder>
              <w:docPart w:val="468C5E2C450F4205B56FC667C4431EF8"/>
            </w:placeholder>
            <w:showingPlcHdr/>
            <w:dropDownList>
              <w:listItem w:value="Wybierz element."/>
              <w:listItem w:displayText="I Wstęp" w:value="I Wstęp"/>
              <w:listItem w:displayText="II Wizja" w:value="II Wizja"/>
              <w:listItem w:displayText="III Diagnoza" w:value="III Diagnoza"/>
              <w:listItem w:displayText="IV Wyzwania i trendy" w:value="IV Wyzwania i trendy"/>
              <w:listItem w:displayText="V Analiza SWOT" w:value="V Analiza SWOT"/>
              <w:listItem w:displayText="VI Cele i czynniki umożliwiające ich realizację" w:value="VI Cele i czynniki umożliwiające ich realizację"/>
              <w:listItem w:displayText="VII System wdrażania" w:value="VII System wdrażania"/>
              <w:listItem w:displayText="VIII Finansowanie" w:value="VIII Finansowanie"/>
            </w:dropDownList>
          </w:sdtPr>
          <w:sdtContent>
            <w:tc>
              <w:tcPr>
                <w:tcW w:w="1140" w:type="dxa"/>
              </w:tcPr>
              <w:p w14:paraId="0F0D9485" w14:textId="76A9FCE4" w:rsidR="009C31D9" w:rsidRDefault="001628D1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-768549184"/>
            <w:placeholder>
              <w:docPart w:val="AAB65FA337444EF6B28C3C9DBA2838AD"/>
            </w:placeholder>
            <w:showingPlcHdr/>
            <w:dropDownList>
              <w:listItem w:value="Wybierz element."/>
              <w:listItem w:displayText="1.1 Komunikacja elektroniczna" w:value="1.1 Komunikacja elektroniczna"/>
              <w:listItem w:displayText="1.2 Kompetencje przyszłości" w:value="1.2 Kompetencje przyszłości"/>
              <w:listItem w:displayText="1.3 Cyberbezpieczeństwo" w:value="1.3 Cyberbezpieczeństwo"/>
              <w:listItem w:displayText="1.4 Koordynacja cyfrowej transformacji kraju" w:value="1.4 Koordynacja cyfrowej transformacji kraju"/>
              <w:listItem w:displayText="2.1 E-usługi publiczne" w:value="2.1 E-usługi publiczne"/>
              <w:listItem w:displayText="2.2 Cyfryzacja procesów administracyjnych i postępowań sądowych" w:value="2.2 Cyfryzacja procesów administracyjnych i postępowań sądowych"/>
              <w:listItem w:displayText="2.3 Publiczne systemy teleinformatyczne i rejestry publiczne" w:value="2.3 Publiczne systemy teleinformatyczne i rejestry publiczne"/>
              <w:listItem w:displayText="2.4 Cyfrowa tożsamość" w:value="2.4 Cyfrowa tożsamość"/>
              <w:listItem w:displayText="2.5 Chmura obliczeniowa" w:value="2.5 Chmura obliczeniowa"/>
              <w:listItem w:displayText="2.6 Otwarte dane i wymiana danych" w:value="2.6 Otwarte dane i wymiana danych"/>
              <w:listItem w:displayText="3.1 Bezpieczna przestrzeń cyfrowa" w:value="3.1 Bezpieczna przestrzeń cyfrowa"/>
              <w:listItem w:displayText="3.2 Cyfrowe zdrowie" w:value="3.2 Cyfrowe zdrowie"/>
              <w:listItem w:displayText="3.3 Branże kreatywne" w:value="3.3 Branże kreatywne"/>
              <w:listItem w:displayText="3.4 Cyfrowy dostęp do wiedzy i kultury" w:value="3.4 Cyfrowy dostęp do wiedzy i kultury"/>
              <w:listItem w:displayText="3.5 Cyfrowa akademia" w:value="3.5 Cyfrowa akademia"/>
              <w:listItem w:displayText="4.1 Cyfrowa transformacja przedsiębiorstw" w:value="4.1 Cyfrowa transformacja przedsiębiorstw"/>
              <w:listItem w:displayText="4.2 Sztuczna inteligencja" w:value="4.2 Sztuczna inteligencja"/>
              <w:listItem w:displayText="4.3 Inne technologie przełomowe" w:value="4.3 Inne technologie przełomowe"/>
              <w:listItem w:displayText="4.4 Technologie kosmiczne" w:value="4.4 Technologie kosmiczne"/>
              <w:listItem w:displayText="4.5 Finansowanie i wsparcie innowacji" w:value="4.5 Finansowanie i wsparcie innowacji"/>
              <w:listItem w:displayText="4.6 Cyfrowa i zielona transformacja" w:value="4.6 Cyfrowa i zielona transformacja"/>
              <w:listItem w:displayText="4.7 Cyfrowa modernizacja rolnictwa" w:value="4.7 Cyfrowa modernizacja rolnictwa"/>
            </w:dropDownList>
          </w:sdtPr>
          <w:sdtContent>
            <w:tc>
              <w:tcPr>
                <w:tcW w:w="1128" w:type="dxa"/>
              </w:tcPr>
              <w:p w14:paraId="17075B3B" w14:textId="6504BFC0" w:rsidR="009C31D9" w:rsidRDefault="001628D1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-900991049"/>
            <w:placeholder>
              <w:docPart w:val="CF5CE89C8CF247788982CCF9F4FD3CB2"/>
            </w:placeholder>
            <w:showingPlcHdr/>
            <w:dropDownList>
              <w:listItem w:value="Wybierz element."/>
              <w:listItem w:displayText="Cel 1 " w:value="Cel 1 "/>
              <w:listItem w:displayText="Cel 2" w:value="Cel 2"/>
              <w:listItem w:displayText="Cel 3" w:value="Cel 3"/>
              <w:listItem w:displayText="Cel 4" w:value="Cel 4"/>
              <w:listItem w:displayText="Cel 5" w:value="Cel 5"/>
              <w:listItem w:displayText="Cel 6" w:value="Cel 6"/>
              <w:listItem w:displayText="Cel 7" w:value="Cel 7"/>
            </w:dropDownList>
          </w:sdtPr>
          <w:sdtContent>
            <w:tc>
              <w:tcPr>
                <w:tcW w:w="1134" w:type="dxa"/>
              </w:tcPr>
              <w:p w14:paraId="1043A0A8" w14:textId="4C6FD026" w:rsidR="009C31D9" w:rsidRDefault="009E4CB5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8766" w:type="dxa"/>
          </w:tcPr>
          <w:p w14:paraId="0D7705AE" w14:textId="77777777" w:rsidR="009C31D9" w:rsidRDefault="009C31D9" w:rsidP="00704EB4">
            <w:pPr>
              <w:rPr>
                <w:rFonts w:cs="Calibri"/>
              </w:rPr>
            </w:pPr>
          </w:p>
        </w:tc>
      </w:tr>
      <w:tr w:rsidR="009C31D9" w14:paraId="204DE60E" w14:textId="77777777" w:rsidTr="3B10615D">
        <w:tc>
          <w:tcPr>
            <w:tcW w:w="562" w:type="dxa"/>
          </w:tcPr>
          <w:p w14:paraId="3F192229" w14:textId="219BEF9E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sdt>
          <w:sdtPr>
            <w:rPr>
              <w:rFonts w:cs="Calibri"/>
            </w:rPr>
            <w:id w:val="-707878315"/>
            <w:placeholder>
              <w:docPart w:val="B6A948ABE7354F06848BE22F6936E320"/>
            </w:placeholder>
            <w:showingPlcHdr/>
            <w:dropDownList>
              <w:listItem w:value="Wybierz element."/>
              <w:listItem w:displayText="I Wstęp" w:value="I Wstęp"/>
              <w:listItem w:displayText="II Wizja" w:value="II Wizja"/>
              <w:listItem w:displayText="III Diagnoza" w:value="III Diagnoza"/>
              <w:listItem w:displayText="IV Wyzwania i trendy" w:value="IV Wyzwania i trendy"/>
              <w:listItem w:displayText="V Analiza SWOT" w:value="V Analiza SWOT"/>
              <w:listItem w:displayText="VI Cele i czynniki umożliwiające ich realizację" w:value="VI Cele i czynniki umożliwiające ich realizację"/>
              <w:listItem w:displayText="VII System wdrażania" w:value="VII System wdrażania"/>
              <w:listItem w:displayText="VIII Finansowanie" w:value="VIII Finansowanie"/>
            </w:dropDownList>
          </w:sdtPr>
          <w:sdtContent>
            <w:tc>
              <w:tcPr>
                <w:tcW w:w="1140" w:type="dxa"/>
              </w:tcPr>
              <w:p w14:paraId="424055A9" w14:textId="00AD5764" w:rsidR="009C31D9" w:rsidRDefault="001628D1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266974310"/>
            <w:placeholder>
              <w:docPart w:val="7DD50B4CDCAB4A2084866F11589C410F"/>
            </w:placeholder>
            <w:showingPlcHdr/>
            <w:dropDownList>
              <w:listItem w:value="Wybierz element."/>
              <w:listItem w:displayText="1.1 Komunikacja elektroniczna" w:value="1.1 Komunikacja elektroniczna"/>
              <w:listItem w:displayText="1.2 Kompetencje przyszłości" w:value="1.2 Kompetencje przyszłości"/>
              <w:listItem w:displayText="1.3 Cyberbezpieczeństwo" w:value="1.3 Cyberbezpieczeństwo"/>
              <w:listItem w:displayText="1.4 Koordynacja cyfrowej transformacji kraju" w:value="1.4 Koordynacja cyfrowej transformacji kraju"/>
              <w:listItem w:displayText="2.1 E-usługi publiczne" w:value="2.1 E-usługi publiczne"/>
              <w:listItem w:displayText="2.2 Cyfryzacja procesów administracyjnych i postępowań sądowych" w:value="2.2 Cyfryzacja procesów administracyjnych i postępowań sądowych"/>
              <w:listItem w:displayText="2.3 Publiczne systemy teleinformatyczne i rejestry publiczne" w:value="2.3 Publiczne systemy teleinformatyczne i rejestry publiczne"/>
              <w:listItem w:displayText="2.4 Cyfrowa tożsamość" w:value="2.4 Cyfrowa tożsamość"/>
              <w:listItem w:displayText="2.5 Chmura obliczeniowa" w:value="2.5 Chmura obliczeniowa"/>
              <w:listItem w:displayText="2.6 Otwarte dane i wymiana danych" w:value="2.6 Otwarte dane i wymiana danych"/>
              <w:listItem w:displayText="3.1 Bezpieczna przestrzeń cyfrowa" w:value="3.1 Bezpieczna przestrzeń cyfrowa"/>
              <w:listItem w:displayText="3.2 Cyfrowe zdrowie" w:value="3.2 Cyfrowe zdrowie"/>
              <w:listItem w:displayText="3.3 Branże kreatywne" w:value="3.3 Branże kreatywne"/>
              <w:listItem w:displayText="3.4 Cyfrowy dostęp do wiedzy i kultury" w:value="3.4 Cyfrowy dostęp do wiedzy i kultury"/>
              <w:listItem w:displayText="3.5 Cyfrowa akademia" w:value="3.5 Cyfrowa akademia"/>
              <w:listItem w:displayText="4.1 Cyfrowa transformacja przedsiębiorstw" w:value="4.1 Cyfrowa transformacja przedsiębiorstw"/>
              <w:listItem w:displayText="4.2 Sztuczna inteligencja" w:value="4.2 Sztuczna inteligencja"/>
              <w:listItem w:displayText="4.3 Inne technologie przełomowe" w:value="4.3 Inne technologie przełomowe"/>
              <w:listItem w:displayText="4.4 Technologie kosmiczne" w:value="4.4 Technologie kosmiczne"/>
              <w:listItem w:displayText="4.5 Finansowanie i wsparcie innowacji" w:value="4.5 Finansowanie i wsparcie innowacji"/>
              <w:listItem w:displayText="4.6 Cyfrowa i zielona transformacja" w:value="4.6 Cyfrowa i zielona transformacja"/>
              <w:listItem w:displayText="4.7 Cyfrowa modernizacja rolnictwa" w:value="4.7 Cyfrowa modernizacja rolnictwa"/>
            </w:dropDownList>
          </w:sdtPr>
          <w:sdtContent>
            <w:tc>
              <w:tcPr>
                <w:tcW w:w="1128" w:type="dxa"/>
              </w:tcPr>
              <w:p w14:paraId="39231B46" w14:textId="0B9C84ED" w:rsidR="009C31D9" w:rsidRDefault="001628D1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328329445"/>
            <w:placeholder>
              <w:docPart w:val="84397F86A36E4F64A54AE13BFDAC945F"/>
            </w:placeholder>
            <w:showingPlcHdr/>
            <w:dropDownList>
              <w:listItem w:value="Wybierz element."/>
              <w:listItem w:displayText="Cel 1 " w:value="Cel 1 "/>
              <w:listItem w:displayText="Cel 2" w:value="Cel 2"/>
              <w:listItem w:displayText="Cel 3" w:value="Cel 3"/>
              <w:listItem w:displayText="Cel 4" w:value="Cel 4"/>
              <w:listItem w:displayText="Cel 5" w:value="Cel 5"/>
              <w:listItem w:displayText="Cel 6" w:value="Cel 6"/>
              <w:listItem w:displayText="Cel 7" w:value="Cel 7"/>
            </w:dropDownList>
          </w:sdtPr>
          <w:sdtContent>
            <w:tc>
              <w:tcPr>
                <w:tcW w:w="1134" w:type="dxa"/>
              </w:tcPr>
              <w:p w14:paraId="12DA0EF8" w14:textId="7C8044D6" w:rsidR="009C31D9" w:rsidRDefault="009E4CB5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8766" w:type="dxa"/>
          </w:tcPr>
          <w:p w14:paraId="527CFEF5" w14:textId="77777777" w:rsidR="009C31D9" w:rsidRDefault="009C31D9" w:rsidP="00704EB4">
            <w:pPr>
              <w:rPr>
                <w:rFonts w:cs="Calibri"/>
              </w:rPr>
            </w:pPr>
          </w:p>
        </w:tc>
      </w:tr>
    </w:tbl>
    <w:p w14:paraId="6511D65E" w14:textId="77777777" w:rsidR="00704EB4" w:rsidRDefault="00704EB4" w:rsidP="00704EB4">
      <w:pPr>
        <w:rPr>
          <w:rFonts w:cs="Calibri"/>
        </w:rPr>
      </w:pPr>
    </w:p>
    <w:p w14:paraId="0D51B907" w14:textId="77777777" w:rsidR="0032326C" w:rsidRDefault="0032326C" w:rsidP="00704EB4">
      <w:pPr>
        <w:rPr>
          <w:rFonts w:cs="Calibri"/>
        </w:rPr>
      </w:pPr>
    </w:p>
    <w:p w14:paraId="4E98AC77" w14:textId="77777777" w:rsidR="0032326C" w:rsidRPr="00704EB4" w:rsidRDefault="0032326C" w:rsidP="00704EB4">
      <w:pPr>
        <w:rPr>
          <w:rFonts w:cs="Calibri"/>
        </w:rPr>
      </w:pPr>
    </w:p>
    <w:p w14:paraId="0D0559C9" w14:textId="23F61BCD" w:rsidR="00704EB4" w:rsidRPr="009C31D9" w:rsidRDefault="00704EB4" w:rsidP="00704EB4">
      <w:pPr>
        <w:pStyle w:val="Akapitzlist"/>
        <w:numPr>
          <w:ilvl w:val="0"/>
          <w:numId w:val="2"/>
        </w:numPr>
        <w:rPr>
          <w:rFonts w:cs="Calibri"/>
          <w:b/>
          <w:bCs/>
        </w:rPr>
      </w:pPr>
      <w:r w:rsidRPr="009C31D9">
        <w:rPr>
          <w:rFonts w:cs="Calibri"/>
          <w:b/>
          <w:bCs/>
        </w:rPr>
        <w:lastRenderedPageBreak/>
        <w:t xml:space="preserve">Uwagi o charakterze ogólnym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2168"/>
      </w:tblGrid>
      <w:tr w:rsidR="009C31D9" w14:paraId="045B61C7" w14:textId="77777777" w:rsidTr="009C31D9">
        <w:tc>
          <w:tcPr>
            <w:tcW w:w="562" w:type="dxa"/>
            <w:shd w:val="clear" w:color="auto" w:fill="DEEAF6" w:themeFill="accent1" w:themeFillTint="33"/>
          </w:tcPr>
          <w:p w14:paraId="58DA4FBF" w14:textId="3BFA0049" w:rsidR="009C31D9" w:rsidRPr="009C31D9" w:rsidRDefault="009C31D9" w:rsidP="009C31D9">
            <w:pPr>
              <w:jc w:val="center"/>
              <w:rPr>
                <w:rFonts w:cs="Calibri"/>
                <w:b/>
                <w:bCs/>
              </w:rPr>
            </w:pPr>
            <w:r w:rsidRPr="009C31D9">
              <w:rPr>
                <w:rFonts w:cs="Calibri"/>
                <w:b/>
                <w:bCs/>
              </w:rPr>
              <w:t>Lp.</w:t>
            </w:r>
          </w:p>
        </w:tc>
        <w:tc>
          <w:tcPr>
            <w:tcW w:w="12168" w:type="dxa"/>
            <w:shd w:val="clear" w:color="auto" w:fill="DEEAF6" w:themeFill="accent1" w:themeFillTint="33"/>
          </w:tcPr>
          <w:p w14:paraId="4A323D02" w14:textId="577BFE3F" w:rsidR="009C31D9" w:rsidRPr="009C31D9" w:rsidRDefault="009C31D9" w:rsidP="009C31D9">
            <w:pPr>
              <w:rPr>
                <w:rFonts w:cs="Calibri"/>
                <w:b/>
                <w:bCs/>
              </w:rPr>
            </w:pPr>
            <w:r w:rsidRPr="009C31D9">
              <w:rPr>
                <w:rFonts w:cs="Calibri"/>
                <w:b/>
                <w:bCs/>
              </w:rPr>
              <w:t>Treść uwagi</w:t>
            </w:r>
          </w:p>
        </w:tc>
      </w:tr>
      <w:tr w:rsidR="009C31D9" w14:paraId="441232B4" w14:textId="77777777" w:rsidTr="009C31D9">
        <w:tc>
          <w:tcPr>
            <w:tcW w:w="562" w:type="dxa"/>
          </w:tcPr>
          <w:p w14:paraId="40C2BFEC" w14:textId="4AD5AB53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2168" w:type="dxa"/>
          </w:tcPr>
          <w:p w14:paraId="0A499628" w14:textId="17E6F886" w:rsidR="009C31D9" w:rsidRDefault="00CF204C" w:rsidP="00CF204C">
            <w:pPr>
              <w:tabs>
                <w:tab w:val="left" w:pos="3700"/>
              </w:tabs>
              <w:rPr>
                <w:rFonts w:cs="Calibri"/>
              </w:rPr>
            </w:pPr>
            <w:r>
              <w:rPr>
                <w:rFonts w:cs="Calibri"/>
              </w:rPr>
              <w:tab/>
            </w:r>
          </w:p>
        </w:tc>
      </w:tr>
      <w:tr w:rsidR="009C31D9" w14:paraId="39D8A9F9" w14:textId="77777777" w:rsidTr="009C31D9">
        <w:tc>
          <w:tcPr>
            <w:tcW w:w="562" w:type="dxa"/>
          </w:tcPr>
          <w:p w14:paraId="325C9C04" w14:textId="021A7356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12168" w:type="dxa"/>
          </w:tcPr>
          <w:p w14:paraId="25DA115B" w14:textId="77777777" w:rsidR="009C31D9" w:rsidRDefault="009C31D9" w:rsidP="009C31D9">
            <w:pPr>
              <w:rPr>
                <w:rFonts w:cs="Calibri"/>
              </w:rPr>
            </w:pPr>
          </w:p>
        </w:tc>
      </w:tr>
      <w:tr w:rsidR="009C31D9" w14:paraId="26879EA7" w14:textId="77777777" w:rsidTr="009C31D9">
        <w:tc>
          <w:tcPr>
            <w:tcW w:w="562" w:type="dxa"/>
          </w:tcPr>
          <w:p w14:paraId="6275E931" w14:textId="4BC75819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12168" w:type="dxa"/>
          </w:tcPr>
          <w:p w14:paraId="607FEBD8" w14:textId="77777777" w:rsidR="009C31D9" w:rsidRDefault="009C31D9" w:rsidP="009C31D9">
            <w:pPr>
              <w:rPr>
                <w:rFonts w:cs="Calibri"/>
              </w:rPr>
            </w:pPr>
          </w:p>
        </w:tc>
      </w:tr>
      <w:tr w:rsidR="009C31D9" w14:paraId="175F6CB1" w14:textId="77777777" w:rsidTr="009C31D9">
        <w:tc>
          <w:tcPr>
            <w:tcW w:w="562" w:type="dxa"/>
          </w:tcPr>
          <w:p w14:paraId="7D08C948" w14:textId="42D989C8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12168" w:type="dxa"/>
          </w:tcPr>
          <w:p w14:paraId="551EBDAD" w14:textId="77777777" w:rsidR="009C31D9" w:rsidRDefault="009C31D9" w:rsidP="009C31D9">
            <w:pPr>
              <w:rPr>
                <w:rFonts w:cs="Calibri"/>
              </w:rPr>
            </w:pPr>
          </w:p>
        </w:tc>
      </w:tr>
    </w:tbl>
    <w:p w14:paraId="3BB1E042" w14:textId="77777777" w:rsidR="009C31D9" w:rsidRPr="005B4770" w:rsidRDefault="009C31D9" w:rsidP="005B4770">
      <w:pPr>
        <w:tabs>
          <w:tab w:val="left" w:pos="2039"/>
        </w:tabs>
        <w:rPr>
          <w:rFonts w:ascii="Lato" w:hAnsi="Lato"/>
          <w:sz w:val="20"/>
        </w:rPr>
      </w:pPr>
    </w:p>
    <w:sectPr w:rsidR="009C31D9" w:rsidRPr="005B4770" w:rsidSect="0060554A">
      <w:headerReference w:type="default" r:id="rId11"/>
      <w:headerReference w:type="first" r:id="rId12"/>
      <w:footerReference w:type="first" r:id="rId13"/>
      <w:pgSz w:w="16838" w:h="11906" w:orient="landscape"/>
      <w:pgMar w:top="1985" w:right="2113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4C82D" w14:textId="77777777" w:rsidR="00150BD8" w:rsidRDefault="00150BD8">
      <w:pPr>
        <w:spacing w:after="0" w:line="240" w:lineRule="auto"/>
      </w:pPr>
      <w:r>
        <w:separator/>
      </w:r>
    </w:p>
  </w:endnote>
  <w:endnote w:type="continuationSeparator" w:id="0">
    <w:p w14:paraId="33D1DBA3" w14:textId="77777777" w:rsidR="00150BD8" w:rsidRDefault="0015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1433D6B-2D23-48A9-ADFD-BE5EE17A9BFA}"/>
    <w:embedBold r:id="rId2" w:fontKey="{391ACDC3-E02F-4C74-8140-B02D671F326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7A2614FB-C45C-4860-A6C6-648815D2EDE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C321DB23-AF80-4806-AE9D-9F714407FBA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fontKey="{C5609D6D-D41A-4103-894A-B93192023203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FF6AD14B-A33F-40FD-8CAF-5C5C6CD53FB2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1884" w14:textId="7CAA7849" w:rsidR="0045711E" w:rsidRPr="00154975" w:rsidRDefault="0045711E" w:rsidP="0015497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31010" w14:textId="77777777" w:rsidR="00150BD8" w:rsidRDefault="00150BD8">
      <w:pPr>
        <w:spacing w:after="0" w:line="240" w:lineRule="auto"/>
      </w:pPr>
      <w:r>
        <w:separator/>
      </w:r>
    </w:p>
  </w:footnote>
  <w:footnote w:type="continuationSeparator" w:id="0">
    <w:p w14:paraId="12B9E4E1" w14:textId="77777777" w:rsidR="00150BD8" w:rsidRDefault="00150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054D0" w14:textId="77777777" w:rsidR="0045711E" w:rsidRDefault="0045711E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B6EB" w14:textId="77777777" w:rsidR="0045711E" w:rsidRDefault="0061141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E948FC1" wp14:editId="145BB104">
          <wp:simplePos x="0" y="0"/>
          <wp:positionH relativeFrom="column">
            <wp:posOffset>-927100</wp:posOffset>
          </wp:positionH>
          <wp:positionV relativeFrom="paragraph">
            <wp:posOffset>-50165</wp:posOffset>
          </wp:positionV>
          <wp:extent cx="2381885" cy="1061720"/>
          <wp:effectExtent l="0" t="0" r="0" b="0"/>
          <wp:wrapThrough wrapText="bothSides">
            <wp:wrapPolygon edited="0">
              <wp:start x="4146" y="2325"/>
              <wp:lineTo x="2246" y="3876"/>
              <wp:lineTo x="1037" y="6589"/>
              <wp:lineTo x="1209" y="10077"/>
              <wp:lineTo x="1728" y="16278"/>
              <wp:lineTo x="3282" y="18215"/>
              <wp:lineTo x="4146" y="18990"/>
              <wp:lineTo x="20385" y="18990"/>
              <wp:lineTo x="20730" y="16278"/>
              <wp:lineTo x="16930" y="14727"/>
              <wp:lineTo x="16930" y="9689"/>
              <wp:lineTo x="20212" y="8914"/>
              <wp:lineTo x="20039" y="5038"/>
              <wp:lineTo x="4837" y="2325"/>
              <wp:lineTo x="4146" y="2325"/>
            </wp:wrapPolygon>
          </wp:wrapThrough>
          <wp:docPr id="7" name="Obraz 7" descr="Godło i nagłówek M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Godło i nagłówek MC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63FF2"/>
    <w:multiLevelType w:val="hybridMultilevel"/>
    <w:tmpl w:val="7EDE6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9294E"/>
    <w:multiLevelType w:val="hybridMultilevel"/>
    <w:tmpl w:val="13E0FB04"/>
    <w:lvl w:ilvl="0" w:tplc="50F2BE6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0173124">
    <w:abstractNumId w:val="0"/>
  </w:num>
  <w:num w:numId="2" w16cid:durableId="1151749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2835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5F3"/>
    <w:rsid w:val="000132D6"/>
    <w:rsid w:val="00150BD8"/>
    <w:rsid w:val="001628D1"/>
    <w:rsid w:val="001677DA"/>
    <w:rsid w:val="001B24B7"/>
    <w:rsid w:val="001F59CC"/>
    <w:rsid w:val="0020284F"/>
    <w:rsid w:val="00304E5D"/>
    <w:rsid w:val="0032326C"/>
    <w:rsid w:val="00362888"/>
    <w:rsid w:val="003D7D3A"/>
    <w:rsid w:val="0045711E"/>
    <w:rsid w:val="00470536"/>
    <w:rsid w:val="004A0C87"/>
    <w:rsid w:val="004B0E91"/>
    <w:rsid w:val="004C46A2"/>
    <w:rsid w:val="0060554A"/>
    <w:rsid w:val="00611412"/>
    <w:rsid w:val="00625A30"/>
    <w:rsid w:val="00640FD3"/>
    <w:rsid w:val="006C1E7A"/>
    <w:rsid w:val="00704EB4"/>
    <w:rsid w:val="0071062E"/>
    <w:rsid w:val="007F75F3"/>
    <w:rsid w:val="008F14F6"/>
    <w:rsid w:val="008F4630"/>
    <w:rsid w:val="009B69CB"/>
    <w:rsid w:val="009C31D9"/>
    <w:rsid w:val="009D6A15"/>
    <w:rsid w:val="009E4CB5"/>
    <w:rsid w:val="00AF59F0"/>
    <w:rsid w:val="00CF204C"/>
    <w:rsid w:val="00DE0567"/>
    <w:rsid w:val="00E843D2"/>
    <w:rsid w:val="0EFC5393"/>
    <w:rsid w:val="10C6567E"/>
    <w:rsid w:val="3B10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B7B09"/>
  <w15:docId w15:val="{EA0857E7-890D-48A0-AFA1-6A60C21F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651E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F238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B7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56359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5B4770"/>
  </w:style>
  <w:style w:type="paragraph" w:styleId="Akapitzlist">
    <w:name w:val="List Paragraph"/>
    <w:basedOn w:val="Normalny"/>
    <w:uiPriority w:val="34"/>
    <w:qFormat/>
    <w:rsid w:val="0060554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77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77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77D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7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7DA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704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0E9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BAA0CB-CB48-405A-B6FB-58471E456F35}"/>
      </w:docPartPr>
      <w:docPartBody>
        <w:p w:rsidR="009D6A15" w:rsidRDefault="009D6A15"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DA35ADC5FD0E4491B7BBB2248781CD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3BE98D-27B6-4005-9529-B1F44371C75C}"/>
      </w:docPartPr>
      <w:docPartBody>
        <w:p w:rsidR="009D6A15" w:rsidRDefault="009D6A15" w:rsidP="009D6A15">
          <w:pPr>
            <w:pStyle w:val="DA35ADC5FD0E4491B7BBB2248781CDB1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7EEBBB93F26445529B3040C53B3CFC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F45EC1-12C4-4C6C-937D-028CD611FCBF}"/>
      </w:docPartPr>
      <w:docPartBody>
        <w:p w:rsidR="009D6A15" w:rsidRDefault="009D6A15" w:rsidP="009D6A15">
          <w:pPr>
            <w:pStyle w:val="7EEBBB93F26445529B3040C53B3CFCA4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468C5E2C450F4205B56FC667C4431E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40132A-FA3E-42B8-9364-C24DFF0B852B}"/>
      </w:docPartPr>
      <w:docPartBody>
        <w:p w:rsidR="009D6A15" w:rsidRDefault="009D6A15" w:rsidP="009D6A15">
          <w:pPr>
            <w:pStyle w:val="468C5E2C450F4205B56FC667C4431EF8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B6A948ABE7354F06848BE22F6936E3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F49599-C36D-479A-ABE6-C6F848DA8220}"/>
      </w:docPartPr>
      <w:docPartBody>
        <w:p w:rsidR="009D6A15" w:rsidRDefault="009D6A15" w:rsidP="009D6A15">
          <w:pPr>
            <w:pStyle w:val="B6A948ABE7354F06848BE22F6936E320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FE0EFCFF6CEC496EA48C8556E8F666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A008BE-E72C-4C59-A0AE-B2909ED73E54}"/>
      </w:docPartPr>
      <w:docPartBody>
        <w:p w:rsidR="009D6A15" w:rsidRDefault="009D6A15" w:rsidP="009D6A15">
          <w:pPr>
            <w:pStyle w:val="FE0EFCFF6CEC496EA48C8556E8F666DA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AAB65FA337444EF6B28C3C9DBA2838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202C6E-5C0F-4305-9374-A1A514CBCBB1}"/>
      </w:docPartPr>
      <w:docPartBody>
        <w:p w:rsidR="009D6A15" w:rsidRDefault="009D6A15" w:rsidP="009D6A15">
          <w:pPr>
            <w:pStyle w:val="AAB65FA337444EF6B28C3C9DBA2838AD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7DD50B4CDCAB4A2084866F11589C41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8F6D1C-BB0F-48B5-8BDF-AA2B002F4D1A}"/>
      </w:docPartPr>
      <w:docPartBody>
        <w:p w:rsidR="009D6A15" w:rsidRDefault="009D6A15" w:rsidP="009D6A15">
          <w:pPr>
            <w:pStyle w:val="7DD50B4CDCAB4A2084866F11589C410F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97E4FEC46F8A449FB3485DC47D2F68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5FDCE1-4AED-43F0-8A6A-3B4DE8C5E0A8}"/>
      </w:docPartPr>
      <w:docPartBody>
        <w:p w:rsidR="009D6A15" w:rsidRDefault="009D6A15" w:rsidP="009D6A15">
          <w:pPr>
            <w:pStyle w:val="97E4FEC46F8A449FB3485DC47D2F6869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CF5CE89C8CF247788982CCF9F4FD3C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F51A3B-987D-452A-A1DD-12A4C4B31894}"/>
      </w:docPartPr>
      <w:docPartBody>
        <w:p w:rsidR="009D6A15" w:rsidRDefault="009D6A15" w:rsidP="009D6A15">
          <w:pPr>
            <w:pStyle w:val="CF5CE89C8CF247788982CCF9F4FD3CB2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84397F86A36E4F64A54AE13BFDAC94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A37C00-89D8-4568-B504-416E5A92E10C}"/>
      </w:docPartPr>
      <w:docPartBody>
        <w:p w:rsidR="009D6A15" w:rsidRDefault="009D6A15" w:rsidP="009D6A15">
          <w:pPr>
            <w:pStyle w:val="84397F86A36E4F64A54AE13BFDAC945F"/>
          </w:pPr>
          <w:r w:rsidRPr="002D60F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15"/>
    <w:rsid w:val="000A740D"/>
    <w:rsid w:val="00362888"/>
    <w:rsid w:val="008F14F6"/>
    <w:rsid w:val="008F4630"/>
    <w:rsid w:val="009D6A15"/>
    <w:rsid w:val="00A0397F"/>
    <w:rsid w:val="00BC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D6A15"/>
    <w:rPr>
      <w:color w:val="666666"/>
    </w:rPr>
  </w:style>
  <w:style w:type="paragraph" w:customStyle="1" w:styleId="DA35ADC5FD0E4491B7BBB2248781CDB1">
    <w:name w:val="DA35ADC5FD0E4491B7BBB2248781CDB1"/>
    <w:rsid w:val="009D6A15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EEBBB93F26445529B3040C53B3CFCA4">
    <w:name w:val="7EEBBB93F26445529B3040C53B3CFCA4"/>
    <w:rsid w:val="009D6A15"/>
  </w:style>
  <w:style w:type="paragraph" w:customStyle="1" w:styleId="468C5E2C450F4205B56FC667C4431EF8">
    <w:name w:val="468C5E2C450F4205B56FC667C4431EF8"/>
    <w:rsid w:val="009D6A15"/>
  </w:style>
  <w:style w:type="paragraph" w:customStyle="1" w:styleId="B6A948ABE7354F06848BE22F6936E320">
    <w:name w:val="B6A948ABE7354F06848BE22F6936E320"/>
    <w:rsid w:val="009D6A15"/>
  </w:style>
  <w:style w:type="paragraph" w:customStyle="1" w:styleId="FE0EFCFF6CEC496EA48C8556E8F666DA">
    <w:name w:val="FE0EFCFF6CEC496EA48C8556E8F666DA"/>
    <w:rsid w:val="009D6A15"/>
  </w:style>
  <w:style w:type="paragraph" w:customStyle="1" w:styleId="AAB65FA337444EF6B28C3C9DBA2838AD">
    <w:name w:val="AAB65FA337444EF6B28C3C9DBA2838AD"/>
    <w:rsid w:val="009D6A15"/>
  </w:style>
  <w:style w:type="paragraph" w:customStyle="1" w:styleId="7DD50B4CDCAB4A2084866F11589C410F">
    <w:name w:val="7DD50B4CDCAB4A2084866F11589C410F"/>
    <w:rsid w:val="009D6A15"/>
  </w:style>
  <w:style w:type="paragraph" w:customStyle="1" w:styleId="97E4FEC46F8A449FB3485DC47D2F6869">
    <w:name w:val="97E4FEC46F8A449FB3485DC47D2F6869"/>
    <w:rsid w:val="009D6A15"/>
  </w:style>
  <w:style w:type="paragraph" w:customStyle="1" w:styleId="CF5CE89C8CF247788982CCF9F4FD3CB2">
    <w:name w:val="CF5CE89C8CF247788982CCF9F4FD3CB2"/>
    <w:rsid w:val="009D6A15"/>
  </w:style>
  <w:style w:type="paragraph" w:customStyle="1" w:styleId="84397F86A36E4F64A54AE13BFDAC945F">
    <w:name w:val="84397F86A36E4F64A54AE13BFDAC945F"/>
    <w:rsid w:val="009D6A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91d5ef-7564-4483-9a64-d0a205357978" xsi:nil="true"/>
    <lcf76f155ced4ddcb4097134ff3c332f xmlns="c05d39a3-7d2e-41bf-b887-6ac6ae04932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9CCED9D407FE42B8CB6D4FEA51AA4E" ma:contentTypeVersion="10" ma:contentTypeDescription="Utwórz nowy dokument." ma:contentTypeScope="" ma:versionID="2fdcb1f770f5870d7088ad8ab3a9a93f">
  <xsd:schema xmlns:xsd="http://www.w3.org/2001/XMLSchema" xmlns:xs="http://www.w3.org/2001/XMLSchema" xmlns:p="http://schemas.microsoft.com/office/2006/metadata/properties" xmlns:ns2="c05d39a3-7d2e-41bf-b887-6ac6ae04932b" xmlns:ns3="8691d5ef-7564-4483-9a64-d0a205357978" targetNamespace="http://schemas.microsoft.com/office/2006/metadata/properties" ma:root="true" ma:fieldsID="947513a18f1cf8c384c75eae7be18908" ns2:_="" ns3:_="">
    <xsd:import namespace="c05d39a3-7d2e-41bf-b887-6ac6ae04932b"/>
    <xsd:import namespace="8691d5ef-7564-4483-9a64-d0a205357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9a3-7d2e-41bf-b887-6ac6ae049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1d5ef-7564-4483-9a64-d0a2053579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1a476f-3369-4f35-80c4-7fe681387fe5}" ma:internalName="TaxCatchAll" ma:showField="CatchAllData" ma:web="8691d5ef-7564-4483-9a64-d0a2053579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C73B2-1873-4231-9D4B-48C1F7DB7CAC}">
  <ds:schemaRefs>
    <ds:schemaRef ds:uri="http://schemas.microsoft.com/office/2006/metadata/properties"/>
    <ds:schemaRef ds:uri="http://schemas.microsoft.com/office/infopath/2007/PartnerControls"/>
    <ds:schemaRef ds:uri="8691d5ef-7564-4483-9a64-d0a205357978"/>
    <ds:schemaRef ds:uri="c05d39a3-7d2e-41bf-b887-6ac6ae04932b"/>
  </ds:schemaRefs>
</ds:datastoreItem>
</file>

<file path=customXml/itemProps2.xml><?xml version="1.0" encoding="utf-8"?>
<ds:datastoreItem xmlns:ds="http://schemas.openxmlformats.org/officeDocument/2006/customXml" ds:itemID="{2564B5BD-E329-475A-B6A4-5382BB326F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1C7FC-E9D2-44EA-8535-D5C6E8A9F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9a3-7d2e-41bf-b887-6ac6ae04932b"/>
    <ds:schemaRef ds:uri="8691d5ef-7564-4483-9a64-d0a205357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A21FF9-F2F0-4DB0-9A61-4E030706B1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1404</Characters>
  <DocSecurity>0</DocSecurity>
  <Lines>11</Lines>
  <Paragraphs>3</Paragraphs>
  <ScaleCrop>false</ScaleCrop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2022-09-08T13:34:00Z</cp:lastPrinted>
  <dcterms:created xsi:type="dcterms:W3CDTF">2025-11-05T11:37:00Z</dcterms:created>
  <dcterms:modified xsi:type="dcterms:W3CDTF">2025-11-05T11:37:00Z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0x010100E09CCED9D407FE42B8CB6D4FEA51AA4E</vt:lpwstr>
  </property>
  <property fmtid="{D5CDD505-2E9C-101B-9397-08002B2CF9AE}" pid="3" name="MediaServiceImageTags">
    <vt:lpwstr/>
  </property>
</Properties>
</file>