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767E" w14:textId="77777777" w:rsidR="00E40E08" w:rsidRPr="00474CBB" w:rsidRDefault="00E40E08" w:rsidP="00E40E08">
      <w:pPr>
        <w:pStyle w:val="NormalnyWeb"/>
        <w:spacing w:before="0" w:beforeAutospacing="0" w:after="0" w:afterAutospacing="0"/>
        <w:contextualSpacing/>
        <w:jc w:val="center"/>
        <w:rPr>
          <w:rStyle w:val="Pogrubienie"/>
          <w:rFonts w:asciiTheme="minorHAnsi" w:hAnsiTheme="minorHAnsi" w:cstheme="minorHAnsi"/>
          <w:sz w:val="36"/>
        </w:rPr>
      </w:pPr>
      <w:r w:rsidRPr="00474CBB">
        <w:rPr>
          <w:rStyle w:val="Pogrubienie"/>
          <w:rFonts w:asciiTheme="minorHAnsi" w:hAnsiTheme="minorHAnsi" w:cstheme="minorHAnsi"/>
          <w:sz w:val="36"/>
        </w:rPr>
        <w:t>XXIII Ogólnopolski Konkurs Pianistyczny</w:t>
      </w:r>
    </w:p>
    <w:p w14:paraId="5A7687B4" w14:textId="77777777" w:rsidR="00E40E08" w:rsidRPr="00474CBB" w:rsidRDefault="00E40E08" w:rsidP="00E40E08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bCs/>
          <w:sz w:val="36"/>
        </w:rPr>
      </w:pPr>
      <w:r w:rsidRPr="00474CBB">
        <w:rPr>
          <w:rStyle w:val="Pogrubienie"/>
          <w:rFonts w:asciiTheme="minorHAnsi" w:hAnsiTheme="minorHAnsi" w:cstheme="minorHAnsi"/>
          <w:sz w:val="36"/>
        </w:rPr>
        <w:t>Konin 2026</w:t>
      </w:r>
    </w:p>
    <w:p w14:paraId="1040EC9E" w14:textId="77777777" w:rsidR="00E40E08" w:rsidRPr="00474CBB" w:rsidRDefault="00E40E08" w:rsidP="00E40E08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 </w:t>
      </w:r>
    </w:p>
    <w:p w14:paraId="25C23647" w14:textId="77777777" w:rsidR="00E40E08" w:rsidRPr="00474CBB" w:rsidRDefault="00E40E08" w:rsidP="00E40E08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474CBB">
        <w:rPr>
          <w:rFonts w:asciiTheme="minorHAnsi" w:hAnsiTheme="minorHAnsi" w:cstheme="minorHAnsi"/>
          <w:b/>
          <w:sz w:val="28"/>
        </w:rPr>
        <w:t>REGULAMIN KONKURSU</w:t>
      </w:r>
    </w:p>
    <w:p w14:paraId="26A90335" w14:textId="77777777" w:rsidR="00E40E08" w:rsidRPr="00474CBB" w:rsidRDefault="00E40E08" w:rsidP="00E40E08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</w:rPr>
      </w:pPr>
    </w:p>
    <w:p w14:paraId="3CECD1AF" w14:textId="77777777" w:rsidR="00E40E08" w:rsidRPr="00474CBB" w:rsidRDefault="00E40E08" w:rsidP="00E40E08">
      <w:pPr>
        <w:pStyle w:val="NormalnyWeb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/>
          <w:sz w:val="14"/>
        </w:rPr>
      </w:pPr>
    </w:p>
    <w:p w14:paraId="643500B6" w14:textId="77777777" w:rsidR="00E40E08" w:rsidRPr="00474CBB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 xml:space="preserve">Organizatorem XXIII Ogólnopolskiego Konkursu Pianistycznego jest Centrum Edukacji Artystycznej, oraz Państwowa Szkoła Muzyczna I </w:t>
      </w:r>
      <w:proofErr w:type="spellStart"/>
      <w:r w:rsidRPr="00474CBB">
        <w:rPr>
          <w:rFonts w:asciiTheme="minorHAnsi" w:hAnsiTheme="minorHAnsi" w:cstheme="minorHAnsi"/>
        </w:rPr>
        <w:t>i</w:t>
      </w:r>
      <w:proofErr w:type="spellEnd"/>
      <w:r w:rsidRPr="00474CBB">
        <w:rPr>
          <w:rFonts w:asciiTheme="minorHAnsi" w:hAnsiTheme="minorHAnsi" w:cstheme="minorHAnsi"/>
        </w:rPr>
        <w:t xml:space="preserve"> II st. im. Ignacego Jana Paderewskiego w Koninie. </w:t>
      </w:r>
    </w:p>
    <w:p w14:paraId="606933A9" w14:textId="77777777" w:rsidR="00E40E08" w:rsidRPr="00474CBB" w:rsidRDefault="00E40E08" w:rsidP="00E40E08">
      <w:pPr>
        <w:pStyle w:val="NormalnyWeb"/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</w:rPr>
      </w:pPr>
    </w:p>
    <w:p w14:paraId="3EEFC9AA" w14:textId="77777777" w:rsidR="00E40E08" w:rsidRPr="00474CBB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  <w:b/>
        </w:rPr>
      </w:pPr>
      <w:r w:rsidRPr="00474CBB">
        <w:rPr>
          <w:rFonts w:asciiTheme="minorHAnsi" w:hAnsiTheme="minorHAnsi" w:cstheme="minorHAnsi"/>
        </w:rPr>
        <w:t xml:space="preserve">Konkurs odbędzie się w dniach </w:t>
      </w:r>
      <w:r w:rsidRPr="00474CBB">
        <w:rPr>
          <w:rFonts w:asciiTheme="minorHAnsi" w:hAnsiTheme="minorHAnsi" w:cstheme="minorHAnsi"/>
          <w:b/>
        </w:rPr>
        <w:t>25-28</w:t>
      </w:r>
      <w:r w:rsidR="00C3637C" w:rsidRPr="00474CBB">
        <w:rPr>
          <w:rFonts w:asciiTheme="minorHAnsi" w:hAnsiTheme="minorHAnsi" w:cstheme="minorHAnsi"/>
          <w:b/>
        </w:rPr>
        <w:t xml:space="preserve"> marca 2026</w:t>
      </w:r>
      <w:r w:rsidRPr="00474CBB">
        <w:rPr>
          <w:rFonts w:asciiTheme="minorHAnsi" w:hAnsiTheme="minorHAnsi" w:cstheme="minorHAnsi"/>
          <w:b/>
        </w:rPr>
        <w:t xml:space="preserve"> roku</w:t>
      </w:r>
      <w:r w:rsidRPr="00474CBB">
        <w:rPr>
          <w:rFonts w:asciiTheme="minorHAnsi" w:hAnsiTheme="minorHAnsi" w:cstheme="minorHAnsi"/>
        </w:rPr>
        <w:t xml:space="preserve"> w auli Państwowej Szkoły Muzycznej I </w:t>
      </w:r>
      <w:proofErr w:type="spellStart"/>
      <w:r w:rsidRPr="00474CBB">
        <w:rPr>
          <w:rFonts w:asciiTheme="minorHAnsi" w:hAnsiTheme="minorHAnsi" w:cstheme="minorHAnsi"/>
        </w:rPr>
        <w:t>i</w:t>
      </w:r>
      <w:proofErr w:type="spellEnd"/>
      <w:r w:rsidRPr="00474CBB">
        <w:rPr>
          <w:rFonts w:asciiTheme="minorHAnsi" w:hAnsiTheme="minorHAnsi" w:cstheme="minorHAnsi"/>
        </w:rPr>
        <w:t xml:space="preserve"> II st. im. I. J. Paderewskiego w Koninie, ul. 3 Maja 50.</w:t>
      </w:r>
    </w:p>
    <w:p w14:paraId="10184E7C" w14:textId="77777777" w:rsidR="00E40E08" w:rsidRPr="00474CBB" w:rsidRDefault="00E40E08" w:rsidP="00E40E08">
      <w:pPr>
        <w:pStyle w:val="NormalnyWeb"/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</w:p>
    <w:p w14:paraId="0F87A8B7" w14:textId="77777777" w:rsidR="00E40E08" w:rsidRPr="00474CBB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 xml:space="preserve">Konkurs przeznaczony jest dla uczniów szkół muzycznych I </w:t>
      </w:r>
      <w:proofErr w:type="spellStart"/>
      <w:r w:rsidRPr="00474CBB">
        <w:rPr>
          <w:rFonts w:asciiTheme="minorHAnsi" w:hAnsiTheme="minorHAnsi" w:cstheme="minorHAnsi"/>
        </w:rPr>
        <w:t>i</w:t>
      </w:r>
      <w:proofErr w:type="spellEnd"/>
      <w:r w:rsidRPr="00474CBB">
        <w:rPr>
          <w:rFonts w:asciiTheme="minorHAnsi" w:hAnsiTheme="minorHAnsi" w:cstheme="minorHAnsi"/>
        </w:rPr>
        <w:t xml:space="preserve"> II stopnia.</w:t>
      </w:r>
    </w:p>
    <w:p w14:paraId="62603AC3" w14:textId="77777777" w:rsidR="00E40E08" w:rsidRPr="00474CBB" w:rsidRDefault="00E40E08" w:rsidP="00E40E08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20BB3338" w14:textId="77777777" w:rsidR="00E40E08" w:rsidRPr="00474CBB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eastAsia="Arial Unicode MS" w:hAnsiTheme="minorHAnsi" w:cstheme="minorHAnsi"/>
        </w:rPr>
        <w:t>Celem konkursu jest wyłonienie wybitnie uzdolnionej młodzieży, konfrontacja ich osiągnięć, prezentacja dorobku artystycznego uczniów i pedagogów, oraz popularyzacja muzyki fortepianowej.</w:t>
      </w:r>
    </w:p>
    <w:p w14:paraId="48A89FCB" w14:textId="77777777" w:rsidR="00E40E08" w:rsidRPr="00474CBB" w:rsidRDefault="00E40E08" w:rsidP="00E40E08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08070E49" w14:textId="77777777" w:rsidR="00E40E08" w:rsidRPr="00474CBB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Konkurs jest jednoetapowy dla  każdej z trzech grup wiekowych  i obejmuje następujący repertuar:</w:t>
      </w:r>
    </w:p>
    <w:p w14:paraId="11BBAA57" w14:textId="77777777" w:rsidR="00E40E08" w:rsidRPr="00474CBB" w:rsidRDefault="00E40E08" w:rsidP="00E40E08">
      <w:pPr>
        <w:spacing w:after="0"/>
        <w:contextualSpacing/>
        <w:rPr>
          <w:rFonts w:eastAsia="Times New Roman" w:cstheme="minorHAnsi"/>
          <w:sz w:val="24"/>
          <w:szCs w:val="24"/>
        </w:rPr>
      </w:pPr>
    </w:p>
    <w:p w14:paraId="67827856" w14:textId="77777777" w:rsidR="00E40E08" w:rsidRPr="00474CBB" w:rsidRDefault="00E40E08" w:rsidP="00C363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4CBB">
        <w:rPr>
          <w:rFonts w:cstheme="minorHAnsi"/>
          <w:b/>
          <w:sz w:val="24"/>
          <w:szCs w:val="24"/>
        </w:rPr>
        <w:t>Grupa I</w:t>
      </w:r>
      <w:r w:rsidRPr="00474CBB">
        <w:rPr>
          <w:rFonts w:cstheme="minorHAnsi"/>
          <w:sz w:val="24"/>
          <w:szCs w:val="24"/>
        </w:rPr>
        <w:t xml:space="preserve">-  </w:t>
      </w:r>
      <w:r w:rsidR="00C3637C" w:rsidRPr="00474CBB">
        <w:rPr>
          <w:rFonts w:cstheme="minorHAnsi"/>
          <w:sz w:val="24"/>
          <w:szCs w:val="24"/>
        </w:rPr>
        <w:t>dla uczniów klas V i VI cyklu sześcioletniego szkoły muzycznej I st. oraz klas III i IV cyklu czteroletniego szkoły muzycznej I stopnia, klas V i VI ogólnokształcącej szkoły muzycznej I st.</w:t>
      </w:r>
    </w:p>
    <w:p w14:paraId="134F65F1" w14:textId="77777777" w:rsidR="00E40E08" w:rsidRPr="00474CBB" w:rsidRDefault="00E40E08" w:rsidP="00E40E08">
      <w:pPr>
        <w:pStyle w:val="Akapitzlist"/>
        <w:numPr>
          <w:ilvl w:val="0"/>
          <w:numId w:val="1"/>
        </w:numPr>
        <w:spacing w:after="0"/>
        <w:ind w:firstLine="426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J. S. Bach- utwór o charakterze polifonicznym</w:t>
      </w:r>
    </w:p>
    <w:p w14:paraId="68069B33" w14:textId="77777777" w:rsidR="00E40E08" w:rsidRPr="00474CBB" w:rsidRDefault="00E40E08" w:rsidP="00E40E08">
      <w:pPr>
        <w:pStyle w:val="Akapitzlist"/>
        <w:numPr>
          <w:ilvl w:val="0"/>
          <w:numId w:val="1"/>
        </w:numPr>
        <w:spacing w:after="0" w:line="240" w:lineRule="auto"/>
        <w:ind w:firstLine="426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Allegro sonatowe z dowolnie wybranej sonaty klasycznej</w:t>
      </w:r>
    </w:p>
    <w:p w14:paraId="607CECC2" w14:textId="77777777" w:rsidR="00E40E08" w:rsidRPr="00474CBB" w:rsidRDefault="00E40E08" w:rsidP="00E40E08">
      <w:pPr>
        <w:pStyle w:val="Akapitzlist"/>
        <w:numPr>
          <w:ilvl w:val="0"/>
          <w:numId w:val="1"/>
        </w:numPr>
        <w:spacing w:after="0"/>
        <w:ind w:firstLine="426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Utwór dowolny</w:t>
      </w:r>
    </w:p>
    <w:p w14:paraId="3393CAA2" w14:textId="77777777" w:rsidR="00E40E08" w:rsidRPr="00474CBB" w:rsidRDefault="00E40E08" w:rsidP="00E40E08">
      <w:pPr>
        <w:spacing w:after="0"/>
        <w:ind w:firstLine="426"/>
        <w:contextualSpacing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czas trwania do 12 minut</w:t>
      </w:r>
    </w:p>
    <w:p w14:paraId="47D181DE" w14:textId="77777777" w:rsidR="00E40E08" w:rsidRPr="00474CBB" w:rsidRDefault="00E40E08" w:rsidP="00E40E08">
      <w:pPr>
        <w:spacing w:after="0"/>
        <w:ind w:firstLine="426"/>
        <w:contextualSpacing/>
        <w:rPr>
          <w:rFonts w:cstheme="minorHAnsi"/>
          <w:b/>
          <w:sz w:val="24"/>
          <w:szCs w:val="24"/>
        </w:rPr>
      </w:pPr>
    </w:p>
    <w:p w14:paraId="4B6FF365" w14:textId="77777777" w:rsidR="00B44D39" w:rsidRPr="00474CBB" w:rsidRDefault="00E40E08" w:rsidP="00C363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4CBB">
        <w:rPr>
          <w:rFonts w:cstheme="minorHAnsi"/>
          <w:b/>
          <w:sz w:val="24"/>
          <w:szCs w:val="24"/>
        </w:rPr>
        <w:t>Grupa II-</w:t>
      </w:r>
      <w:r w:rsidR="00C3637C" w:rsidRPr="00474CBB">
        <w:rPr>
          <w:rFonts w:cstheme="minorHAnsi"/>
          <w:b/>
          <w:sz w:val="24"/>
          <w:szCs w:val="24"/>
        </w:rPr>
        <w:t xml:space="preserve"> </w:t>
      </w:r>
      <w:r w:rsidR="00B44D39" w:rsidRPr="00474CBB">
        <w:rPr>
          <w:rFonts w:cstheme="minorHAnsi"/>
          <w:b/>
          <w:sz w:val="24"/>
          <w:szCs w:val="24"/>
        </w:rPr>
        <w:t xml:space="preserve"> </w:t>
      </w:r>
      <w:r w:rsidR="00C3637C" w:rsidRPr="00474CBB">
        <w:rPr>
          <w:rFonts w:cstheme="minorHAnsi"/>
          <w:sz w:val="24"/>
          <w:szCs w:val="24"/>
        </w:rPr>
        <w:t xml:space="preserve">dla uczniów klas I – III szkoły muzycznej II st., klasy VII i VIII ogólnokształcącej </w:t>
      </w:r>
      <w:r w:rsidR="00B44D39" w:rsidRPr="00474CBB">
        <w:rPr>
          <w:rFonts w:cstheme="minorHAnsi"/>
          <w:sz w:val="24"/>
          <w:szCs w:val="24"/>
        </w:rPr>
        <w:t xml:space="preserve"> </w:t>
      </w:r>
    </w:p>
    <w:p w14:paraId="20D94A0D" w14:textId="77777777" w:rsidR="00E40E08" w:rsidRPr="00474CBB" w:rsidRDefault="00B44D39" w:rsidP="00B44D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s</w:t>
      </w:r>
      <w:r w:rsidR="00C3637C" w:rsidRPr="00474CBB">
        <w:rPr>
          <w:rFonts w:cstheme="minorHAnsi"/>
          <w:sz w:val="24"/>
          <w:szCs w:val="24"/>
        </w:rPr>
        <w:t>zkoły</w:t>
      </w:r>
      <w:r w:rsidRPr="00474CBB">
        <w:rPr>
          <w:rFonts w:cstheme="minorHAnsi"/>
          <w:sz w:val="24"/>
          <w:szCs w:val="24"/>
        </w:rPr>
        <w:t xml:space="preserve"> </w:t>
      </w:r>
      <w:r w:rsidR="00C3637C" w:rsidRPr="00474CBB">
        <w:rPr>
          <w:rFonts w:cstheme="minorHAnsi"/>
          <w:sz w:val="24"/>
          <w:szCs w:val="24"/>
        </w:rPr>
        <w:t>muzycznej I st. oraz klasy I ogólnokształcącej szkoły muzycznej II st.</w:t>
      </w:r>
    </w:p>
    <w:p w14:paraId="4AFA9ED4" w14:textId="77777777" w:rsidR="00E40E08" w:rsidRPr="00474CBB" w:rsidRDefault="00E40E08" w:rsidP="00E40E08">
      <w:pPr>
        <w:numPr>
          <w:ilvl w:val="0"/>
          <w:numId w:val="2"/>
        </w:numPr>
        <w:spacing w:after="0" w:line="240" w:lineRule="auto"/>
        <w:ind w:firstLine="426"/>
        <w:contextualSpacing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 xml:space="preserve">J. S. Bach- Preludium i fuga z Das </w:t>
      </w:r>
      <w:proofErr w:type="spellStart"/>
      <w:r w:rsidRPr="00474CBB">
        <w:rPr>
          <w:rFonts w:cstheme="minorHAnsi"/>
          <w:sz w:val="24"/>
          <w:szCs w:val="24"/>
        </w:rPr>
        <w:t>Wohltemperierte</w:t>
      </w:r>
      <w:proofErr w:type="spellEnd"/>
      <w:r w:rsidRPr="00474CBB">
        <w:rPr>
          <w:rFonts w:cstheme="minorHAnsi"/>
          <w:sz w:val="24"/>
          <w:szCs w:val="24"/>
        </w:rPr>
        <w:t xml:space="preserve"> </w:t>
      </w:r>
      <w:proofErr w:type="spellStart"/>
      <w:r w:rsidRPr="00474CBB">
        <w:rPr>
          <w:rFonts w:cstheme="minorHAnsi"/>
          <w:sz w:val="24"/>
          <w:szCs w:val="24"/>
        </w:rPr>
        <w:t>Klavier</w:t>
      </w:r>
      <w:proofErr w:type="spellEnd"/>
    </w:p>
    <w:p w14:paraId="0BABF725" w14:textId="77777777" w:rsidR="00E40E08" w:rsidRPr="00474CBB" w:rsidRDefault="00E40E08" w:rsidP="00E40E08">
      <w:pPr>
        <w:numPr>
          <w:ilvl w:val="0"/>
          <w:numId w:val="2"/>
        </w:numPr>
        <w:spacing w:after="0" w:line="240" w:lineRule="auto"/>
        <w:ind w:firstLine="426"/>
        <w:contextualSpacing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Allegro sonatowe z dowolnie wybranej sonaty klasycznej</w:t>
      </w:r>
    </w:p>
    <w:p w14:paraId="5F350EE5" w14:textId="77777777" w:rsidR="00E40E08" w:rsidRPr="00474CBB" w:rsidRDefault="00E40E08" w:rsidP="00E40E08">
      <w:pPr>
        <w:pStyle w:val="Akapitzlist"/>
        <w:numPr>
          <w:ilvl w:val="0"/>
          <w:numId w:val="3"/>
        </w:numPr>
        <w:spacing w:after="0" w:line="240" w:lineRule="auto"/>
        <w:ind w:firstLine="426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Dowolnie wybrany utwór lub utwory z epoki romantycznej lub późniejszej</w:t>
      </w:r>
    </w:p>
    <w:p w14:paraId="118959D6" w14:textId="77777777" w:rsidR="00E40E08" w:rsidRPr="00474CBB" w:rsidRDefault="00E40E08" w:rsidP="00E40E08">
      <w:pPr>
        <w:spacing w:after="0"/>
        <w:ind w:firstLine="426"/>
        <w:contextualSpacing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czas trwania do 18 minut</w:t>
      </w:r>
    </w:p>
    <w:p w14:paraId="5D4816C5" w14:textId="77777777" w:rsidR="00E40E08" w:rsidRPr="00474CBB" w:rsidRDefault="00E40E08" w:rsidP="00E40E08">
      <w:pPr>
        <w:spacing w:after="0"/>
        <w:ind w:firstLine="426"/>
        <w:contextualSpacing/>
        <w:rPr>
          <w:rFonts w:cstheme="minorHAnsi"/>
          <w:b/>
          <w:sz w:val="24"/>
          <w:szCs w:val="24"/>
        </w:rPr>
      </w:pPr>
    </w:p>
    <w:p w14:paraId="319E6DF7" w14:textId="77777777" w:rsidR="00E40E08" w:rsidRPr="00474CBB" w:rsidRDefault="00E40E08" w:rsidP="00C363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74CBB">
        <w:rPr>
          <w:rFonts w:cstheme="minorHAnsi"/>
          <w:b/>
          <w:sz w:val="24"/>
          <w:szCs w:val="24"/>
        </w:rPr>
        <w:t>Grupa III-</w:t>
      </w:r>
      <w:r w:rsidR="00C3637C" w:rsidRPr="00474CBB">
        <w:rPr>
          <w:rFonts w:cstheme="minorHAnsi"/>
          <w:sz w:val="24"/>
          <w:szCs w:val="24"/>
        </w:rPr>
        <w:t xml:space="preserve"> </w:t>
      </w:r>
      <w:r w:rsidR="00B44D39" w:rsidRPr="00474CBB">
        <w:rPr>
          <w:rFonts w:cstheme="minorHAnsi"/>
          <w:sz w:val="24"/>
          <w:szCs w:val="24"/>
        </w:rPr>
        <w:t xml:space="preserve"> </w:t>
      </w:r>
      <w:r w:rsidR="00C3637C" w:rsidRPr="00474CBB">
        <w:rPr>
          <w:rFonts w:cstheme="minorHAnsi"/>
          <w:sz w:val="24"/>
          <w:szCs w:val="24"/>
        </w:rPr>
        <w:t>dla uczniów klas IV – VI szkoły muzycznej II stopnia oraz klas II – IV       ogólnokształcącej szkoły muzycznej II st.</w:t>
      </w:r>
    </w:p>
    <w:p w14:paraId="25ED73E0" w14:textId="77777777" w:rsidR="00E40E08" w:rsidRPr="00474CBB" w:rsidRDefault="00E40E08" w:rsidP="00E40E08">
      <w:pPr>
        <w:pStyle w:val="Akapitzlist"/>
        <w:numPr>
          <w:ilvl w:val="0"/>
          <w:numId w:val="3"/>
        </w:numPr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Allegro sonatowe z dowolnie wybranej sonaty klasycznej</w:t>
      </w:r>
      <w:r w:rsidR="00A23F74" w:rsidRPr="00474CBB">
        <w:rPr>
          <w:rFonts w:cstheme="minorHAnsi"/>
          <w:sz w:val="24"/>
          <w:szCs w:val="24"/>
        </w:rPr>
        <w:t xml:space="preserve"> lub romantycznej</w:t>
      </w:r>
    </w:p>
    <w:p w14:paraId="2183155E" w14:textId="77777777" w:rsidR="00E40E08" w:rsidRPr="00474CBB" w:rsidRDefault="00E40E08" w:rsidP="00E40E08">
      <w:pPr>
        <w:pStyle w:val="Default"/>
        <w:numPr>
          <w:ilvl w:val="0"/>
          <w:numId w:val="3"/>
        </w:numPr>
        <w:tabs>
          <w:tab w:val="clear" w:pos="720"/>
        </w:tabs>
        <w:ind w:left="1418" w:hanging="272"/>
        <w:contextualSpacing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 xml:space="preserve">Utwór F. Chopina wybrany spośród następujących:  Rondo c-moll op.1,  Rondo a la Mazur op.5,  Rondo Es-dur op.16,  Bolero a-moll op.19, Ballada g- moll op.23,  Ballada F-dur op.38, Ballada As-dur op.47, Ballada f-moll op.52, Scherzo h-moll op.20, Scherzo b- moll op.31, Scherzo cis- moll, op.39,  Scherzo E-dur op.54 </w:t>
      </w:r>
    </w:p>
    <w:p w14:paraId="3CD78B71" w14:textId="77777777" w:rsidR="00E40E08" w:rsidRPr="00474CBB" w:rsidRDefault="00E40E08" w:rsidP="00E40E08">
      <w:pPr>
        <w:pStyle w:val="Akapitzlist"/>
        <w:numPr>
          <w:ilvl w:val="0"/>
          <w:numId w:val="3"/>
        </w:numPr>
        <w:tabs>
          <w:tab w:val="clear" w:pos="720"/>
          <w:tab w:val="num" w:pos="1843"/>
        </w:tabs>
        <w:spacing w:after="0" w:line="240" w:lineRule="auto"/>
        <w:ind w:left="1418" w:hanging="284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lastRenderedPageBreak/>
        <w:t xml:space="preserve">Dowolnie wybrany utwór lub utwory z epoki romantycznej lub późniejszej </w:t>
      </w:r>
      <w:r w:rsidRPr="00474CBB">
        <w:rPr>
          <w:rFonts w:cstheme="minorHAnsi"/>
          <w:sz w:val="24"/>
          <w:szCs w:val="24"/>
        </w:rPr>
        <w:br/>
        <w:t>z wyłączeniem utworów F. Chopina</w:t>
      </w:r>
    </w:p>
    <w:p w14:paraId="340D5527" w14:textId="77777777" w:rsidR="00B44D39" w:rsidRPr="00474CBB" w:rsidRDefault="00B44D39" w:rsidP="00B44D39">
      <w:pPr>
        <w:pStyle w:val="Akapitzlist"/>
        <w:spacing w:after="0" w:line="240" w:lineRule="auto"/>
        <w:ind w:left="1418"/>
        <w:rPr>
          <w:rFonts w:cstheme="minorHAnsi"/>
          <w:sz w:val="24"/>
          <w:szCs w:val="24"/>
        </w:rPr>
      </w:pPr>
    </w:p>
    <w:p w14:paraId="7E88909B" w14:textId="77777777" w:rsidR="00E40E08" w:rsidRPr="00474CBB" w:rsidRDefault="00C67812" w:rsidP="00E40E08">
      <w:pPr>
        <w:pStyle w:val="Akapitzlist"/>
        <w:spacing w:after="0" w:line="240" w:lineRule="auto"/>
        <w:ind w:firstLine="426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 xml:space="preserve">czas trwania do </w:t>
      </w:r>
      <w:r w:rsidR="00E40E08" w:rsidRPr="00474CBB">
        <w:rPr>
          <w:rFonts w:cstheme="minorHAnsi"/>
          <w:sz w:val="24"/>
          <w:szCs w:val="24"/>
        </w:rPr>
        <w:t>25 minut</w:t>
      </w:r>
    </w:p>
    <w:p w14:paraId="73493717" w14:textId="77777777" w:rsidR="00237612" w:rsidRPr="00474CBB" w:rsidRDefault="00237612" w:rsidP="0013258F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5AD363E4" w14:textId="77777777" w:rsidR="00F4761D" w:rsidRPr="00474CBB" w:rsidRDefault="003F2666" w:rsidP="00F4761D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Jury powołuje Dyrektor Centrum Edukacji Artystycznej.</w:t>
      </w:r>
    </w:p>
    <w:p w14:paraId="7AAC0973" w14:textId="77777777" w:rsidR="00F4761D" w:rsidRPr="00474CBB" w:rsidRDefault="00F4761D" w:rsidP="00F4761D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Uczestnicy będą oceniani w skali od 1 do 25 pkt.</w:t>
      </w:r>
    </w:p>
    <w:p w14:paraId="34F388FF" w14:textId="77777777" w:rsidR="00F4761D" w:rsidRPr="00474CBB" w:rsidRDefault="00F4761D" w:rsidP="00F4761D">
      <w:pPr>
        <w:pStyle w:val="NormalnyWeb"/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</w:rPr>
      </w:pPr>
    </w:p>
    <w:p w14:paraId="7DDB812A" w14:textId="77777777" w:rsidR="00F4761D" w:rsidRPr="00474CBB" w:rsidRDefault="00F4761D" w:rsidP="00F4761D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 xml:space="preserve">           Grand Prix – 25 pkt</w:t>
      </w:r>
    </w:p>
    <w:p w14:paraId="68F722FD" w14:textId="77777777" w:rsidR="00F4761D" w:rsidRPr="00474CBB" w:rsidRDefault="00F4761D" w:rsidP="00F4761D">
      <w:pPr>
        <w:pStyle w:val="NormalnyWeb"/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I miejsce – 24 pkt</w:t>
      </w:r>
    </w:p>
    <w:p w14:paraId="6C063221" w14:textId="77777777" w:rsidR="00F4761D" w:rsidRPr="00474CBB" w:rsidRDefault="00F4761D" w:rsidP="00F4761D">
      <w:pPr>
        <w:pStyle w:val="NormalnyWeb"/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II miejsce – 23 pkt</w:t>
      </w:r>
    </w:p>
    <w:p w14:paraId="44BDFD3F" w14:textId="77777777" w:rsidR="00F4761D" w:rsidRPr="00474CBB" w:rsidRDefault="00F4761D" w:rsidP="00F4761D">
      <w:pPr>
        <w:pStyle w:val="NormalnyWeb"/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III miejsce – 22 pkt</w:t>
      </w:r>
    </w:p>
    <w:p w14:paraId="47A92B09" w14:textId="77777777" w:rsidR="00F4761D" w:rsidRPr="00474CBB" w:rsidRDefault="00F4761D" w:rsidP="00F4761D">
      <w:pPr>
        <w:pStyle w:val="NormalnyWeb"/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Wyróżnienie – 20 – 21 pkt</w:t>
      </w:r>
    </w:p>
    <w:p w14:paraId="46BC8099" w14:textId="77777777" w:rsidR="00F4761D" w:rsidRPr="00474CBB" w:rsidRDefault="00F4761D" w:rsidP="0013258F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489E36B6" w14:textId="77777777" w:rsidR="00F4761D" w:rsidRDefault="00F4761D" w:rsidP="00F4761D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Kryteria oceny: prawidłowe odczytanie tekstu nutowego, umiejętność konstruowania formy muzycznej,  jakość brzmienia, warsztat pianistyczny, umiejętność posługiwania się językiem muzycznym danej epoki.</w:t>
      </w:r>
    </w:p>
    <w:p w14:paraId="27E66B8E" w14:textId="77777777" w:rsidR="0013258F" w:rsidRPr="00474CBB" w:rsidRDefault="0013258F" w:rsidP="0013258F">
      <w:pPr>
        <w:pStyle w:val="NormalnyWeb"/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</w:rPr>
      </w:pPr>
    </w:p>
    <w:p w14:paraId="78A5C8BE" w14:textId="77777777" w:rsidR="00757B32" w:rsidRDefault="00757B32" w:rsidP="00757B32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Jury może przyznać</w:t>
      </w:r>
      <w:r w:rsidR="001766D0" w:rsidRPr="00474CBB">
        <w:rPr>
          <w:rFonts w:asciiTheme="minorHAnsi" w:hAnsiTheme="minorHAnsi" w:cstheme="minorHAnsi"/>
        </w:rPr>
        <w:t xml:space="preserve"> Grand Prix dla indywidualności </w:t>
      </w:r>
      <w:r w:rsidRPr="00474CBB">
        <w:rPr>
          <w:rFonts w:asciiTheme="minorHAnsi" w:hAnsiTheme="minorHAnsi" w:cstheme="minorHAnsi"/>
        </w:rPr>
        <w:t xml:space="preserve">Konkursu, która uzyskała 25 pkt. </w:t>
      </w:r>
    </w:p>
    <w:p w14:paraId="0DD6B19A" w14:textId="77777777" w:rsidR="0013258F" w:rsidRPr="00474CBB" w:rsidRDefault="0013258F" w:rsidP="0013258F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0B131F0E" w14:textId="77777777" w:rsidR="00757B32" w:rsidRDefault="00757B32" w:rsidP="00757B32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Jury może przyznać nagrody ex aequo i może nie przyznać którejś z nagród.</w:t>
      </w:r>
    </w:p>
    <w:p w14:paraId="0A1CD89F" w14:textId="77777777" w:rsidR="0013258F" w:rsidRPr="00474CBB" w:rsidRDefault="0013258F" w:rsidP="0013258F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779B23A4" w14:textId="77777777" w:rsidR="00F4761D" w:rsidRPr="00474CBB" w:rsidRDefault="00757B32" w:rsidP="00F4761D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Jury może przyznać wyróżnienia w każdej grupie.</w:t>
      </w:r>
    </w:p>
    <w:p w14:paraId="15B33654" w14:textId="77777777" w:rsidR="00757B32" w:rsidRDefault="00826BC4" w:rsidP="001766D0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T</w:t>
      </w:r>
      <w:r w:rsidR="003F2666" w:rsidRPr="00474CBB">
        <w:rPr>
          <w:rFonts w:asciiTheme="minorHAnsi" w:hAnsiTheme="minorHAnsi" w:cstheme="minorHAnsi"/>
        </w:rPr>
        <w:t xml:space="preserve">ytuł Laureata Konkursu otrzymuje zdobywca Grand Prix oraz laureaci </w:t>
      </w:r>
      <w:r w:rsidRPr="00474CBB">
        <w:rPr>
          <w:rFonts w:asciiTheme="minorHAnsi" w:hAnsiTheme="minorHAnsi" w:cstheme="minorHAnsi"/>
        </w:rPr>
        <w:t>I, II i III miejsca z każdej kategorii wie</w:t>
      </w:r>
      <w:r w:rsidR="003F2666" w:rsidRPr="00474CBB">
        <w:rPr>
          <w:rFonts w:asciiTheme="minorHAnsi" w:hAnsiTheme="minorHAnsi" w:cstheme="minorHAnsi"/>
        </w:rPr>
        <w:t>kowej.</w:t>
      </w:r>
    </w:p>
    <w:p w14:paraId="4D3E5D67" w14:textId="77777777" w:rsidR="0013258F" w:rsidRPr="00474CBB" w:rsidRDefault="0013258F" w:rsidP="0013258F">
      <w:pPr>
        <w:pStyle w:val="NormalnyWeb"/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</w:rPr>
      </w:pPr>
    </w:p>
    <w:p w14:paraId="1737EFC9" w14:textId="77777777" w:rsidR="00472C3B" w:rsidRDefault="003F2666" w:rsidP="00757B32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Pedagodzy laureatów i wyróżnionych uczestników,  otrzymują Dyplomy za wyróżniające przygotowanie ucznia do konkursu.</w:t>
      </w:r>
    </w:p>
    <w:p w14:paraId="38F6151E" w14:textId="77777777" w:rsidR="0013258F" w:rsidRPr="00474CBB" w:rsidRDefault="0013258F" w:rsidP="0013258F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57F6BF7F" w14:textId="77777777" w:rsidR="00472C3B" w:rsidRDefault="00472C3B" w:rsidP="00472C3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Laureaci poprzedniej edycji Konkursu mogą wystąpić wyłącznie w starszej kategorii.</w:t>
      </w:r>
    </w:p>
    <w:p w14:paraId="55E21D54" w14:textId="77777777" w:rsidR="0013258F" w:rsidRPr="00474CBB" w:rsidRDefault="0013258F" w:rsidP="0013258F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301D3DEF" w14:textId="77777777" w:rsidR="00472C3B" w:rsidRDefault="00E40E08" w:rsidP="00472C3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Obrady  Jury są tajne a decyzje ostateczne.</w:t>
      </w:r>
    </w:p>
    <w:p w14:paraId="5C63E995" w14:textId="77777777" w:rsidR="0013258F" w:rsidRPr="00474CBB" w:rsidRDefault="0013258F" w:rsidP="0013258F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6CDDC8A5" w14:textId="77777777" w:rsidR="00472C3B" w:rsidRDefault="00E40E08" w:rsidP="00472C3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Po zakończeniu konkursu Komisja sporządza protokół wg wzoru ustalonego przez Centrum, w którym wskazuje laureatów i wyróżnionych uczestników konkursu oraz dokonuje ogólnej oceny merytorycznej poziomu konkursu.</w:t>
      </w:r>
    </w:p>
    <w:p w14:paraId="25C5B6E4" w14:textId="77777777" w:rsidR="0013258F" w:rsidRPr="00474CBB" w:rsidRDefault="0013258F" w:rsidP="0013258F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13676572" w14:textId="77777777" w:rsidR="00E40E08" w:rsidRPr="00474CBB" w:rsidRDefault="00E40E08" w:rsidP="00472C3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Po zakończeniu konkursu przewodniczący Komisji ogłasza wyniki i wręcza dyplomy laureatom i wyróżnionym uczestnikom konkursu.</w:t>
      </w:r>
    </w:p>
    <w:p w14:paraId="00AB7181" w14:textId="77777777" w:rsidR="00E40E08" w:rsidRPr="00474CBB" w:rsidRDefault="00E40E08" w:rsidP="00E40E08">
      <w:pPr>
        <w:pStyle w:val="NormalnyWeb"/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</w:rPr>
      </w:pPr>
    </w:p>
    <w:p w14:paraId="4C2DFFFC" w14:textId="77777777" w:rsidR="00E40E08" w:rsidRPr="00474CBB" w:rsidRDefault="00E40E08" w:rsidP="00E40E08">
      <w:pPr>
        <w:pStyle w:val="Akapitzlist"/>
        <w:numPr>
          <w:ilvl w:val="0"/>
          <w:numId w:val="4"/>
        </w:numPr>
        <w:spacing w:after="0"/>
        <w:ind w:hanging="720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 xml:space="preserve">ZGŁOSZENIA  należy dokonać za pomocą rejestracji elektronicznej w terminie </w:t>
      </w:r>
      <w:r w:rsidRPr="00474CBB">
        <w:rPr>
          <w:rFonts w:cstheme="minorHAnsi"/>
          <w:sz w:val="24"/>
          <w:szCs w:val="24"/>
        </w:rPr>
        <w:br/>
      </w:r>
      <w:r w:rsidR="00081B3B" w:rsidRPr="00474CBB">
        <w:rPr>
          <w:rFonts w:cstheme="minorHAnsi"/>
          <w:b/>
          <w:sz w:val="24"/>
          <w:szCs w:val="24"/>
        </w:rPr>
        <w:t>do 02</w:t>
      </w:r>
      <w:r w:rsidR="00472C3B" w:rsidRPr="00474CBB">
        <w:rPr>
          <w:rFonts w:cstheme="minorHAnsi"/>
          <w:b/>
          <w:sz w:val="24"/>
          <w:szCs w:val="24"/>
        </w:rPr>
        <w:t xml:space="preserve"> lutego 2026</w:t>
      </w:r>
      <w:r w:rsidRPr="00474CBB">
        <w:rPr>
          <w:rFonts w:cstheme="minorHAnsi"/>
          <w:b/>
          <w:sz w:val="24"/>
          <w:szCs w:val="24"/>
        </w:rPr>
        <w:t xml:space="preserve"> roku </w:t>
      </w:r>
      <w:r w:rsidRPr="00474CBB">
        <w:rPr>
          <w:rFonts w:cstheme="minorHAnsi"/>
          <w:sz w:val="24"/>
          <w:szCs w:val="24"/>
        </w:rPr>
        <w:t>poprzez wypełnienie i wysłanie formularza zgłoszeniowego, który będzie udostępniony  na stronie internetowej szkoły:</w:t>
      </w:r>
    </w:p>
    <w:p w14:paraId="1BC24124" w14:textId="77777777" w:rsidR="00E40E08" w:rsidRPr="00474CBB" w:rsidRDefault="00000000" w:rsidP="00E40E08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hyperlink r:id="rId6" w:history="1">
        <w:r w:rsidR="00E40E08" w:rsidRPr="00474CBB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https://www.gov.pl/web/psmkonin</w:t>
        </w:r>
      </w:hyperlink>
      <w:r w:rsidR="00E40E08" w:rsidRPr="00474CBB">
        <w:rPr>
          <w:rFonts w:cstheme="minorHAnsi"/>
        </w:rPr>
        <w:t xml:space="preserve"> </w:t>
      </w:r>
      <w:r w:rsidR="00E40E08" w:rsidRPr="00474CBB">
        <w:rPr>
          <w:rFonts w:cstheme="minorHAnsi"/>
          <w:sz w:val="24"/>
          <w:szCs w:val="24"/>
        </w:rPr>
        <w:t xml:space="preserve">w zakładce Konkurs Pianistyczny. </w:t>
      </w:r>
      <w:r w:rsidR="00E40E08" w:rsidRPr="00474CBB">
        <w:rPr>
          <w:rFonts w:cstheme="minorHAnsi"/>
          <w:b/>
          <w:sz w:val="24"/>
          <w:szCs w:val="24"/>
        </w:rPr>
        <w:t>Udział w konkursie jest bezpłatny.</w:t>
      </w:r>
    </w:p>
    <w:p w14:paraId="0649B1D0" w14:textId="77777777" w:rsidR="00E40E08" w:rsidRPr="00474CBB" w:rsidRDefault="00E40E08" w:rsidP="00E40E08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14:paraId="543720B9" w14:textId="77777777" w:rsidR="00E40E08" w:rsidRPr="00474CBB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lastRenderedPageBreak/>
        <w:t>Szczegółowy harmonogram Konkursu zostanie zamieszczony na stronie internetowej Szkoły w zakładce Konkurs Pianistyczny po zamknięciu listy zgłoszeń.</w:t>
      </w:r>
    </w:p>
    <w:p w14:paraId="61EF40D5" w14:textId="77777777" w:rsidR="00080E8B" w:rsidRPr="00474CBB" w:rsidRDefault="00080E8B" w:rsidP="00080E8B">
      <w:pPr>
        <w:pStyle w:val="NormalnyWeb"/>
        <w:spacing w:before="0" w:beforeAutospacing="0" w:after="0" w:afterAutospacing="0"/>
        <w:ind w:left="567"/>
        <w:contextualSpacing/>
        <w:jc w:val="both"/>
        <w:rPr>
          <w:rFonts w:asciiTheme="minorHAnsi" w:hAnsiTheme="minorHAnsi" w:cstheme="minorHAnsi"/>
        </w:rPr>
      </w:pPr>
    </w:p>
    <w:p w14:paraId="32970D3D" w14:textId="77777777" w:rsidR="00080E8B" w:rsidRPr="00474CBB" w:rsidRDefault="00080E8B" w:rsidP="00080E8B">
      <w:pPr>
        <w:pStyle w:val="NormalnyWeb"/>
        <w:numPr>
          <w:ilvl w:val="0"/>
          <w:numId w:val="4"/>
        </w:numPr>
        <w:spacing w:after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Ze względu na konieczność wprowadzenia limitu uczestników, o udziale w Konkursie decyduje kolejność zgłoszeń.</w:t>
      </w:r>
    </w:p>
    <w:p w14:paraId="67E3992D" w14:textId="77777777" w:rsidR="00E40E08" w:rsidRPr="00474CBB" w:rsidRDefault="00E40E08" w:rsidP="00E40E08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14:paraId="21784025" w14:textId="77777777" w:rsidR="00E40E08" w:rsidRPr="00474CBB" w:rsidRDefault="00E40E08" w:rsidP="00E40E0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Uczestnicy wyrażają zgodę na nieodpłatną emisję fragmentów ich występów konkursowych przez lokalne i ogólnopolskie radio i telewizję (zastrzeżenie to dotyczy również Koncertu Laureatów).</w:t>
      </w:r>
    </w:p>
    <w:p w14:paraId="1D419B64" w14:textId="77777777" w:rsidR="00E40E08" w:rsidRPr="00474CBB" w:rsidRDefault="00E40E08" w:rsidP="00E40E08">
      <w:pPr>
        <w:pStyle w:val="NormalnyWeb"/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  <w:u w:val="single"/>
        </w:rPr>
      </w:pPr>
    </w:p>
    <w:p w14:paraId="7E4C2FDB" w14:textId="77777777" w:rsidR="00A06611" w:rsidRPr="00474CBB" w:rsidRDefault="00E40E08" w:rsidP="00A06611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 xml:space="preserve">Wszelkie pytania dotyczące konkursu prosimy kierować na adres email: </w:t>
      </w:r>
      <w:hyperlink r:id="rId7" w:history="1">
        <w:r w:rsidRPr="00474CBB">
          <w:rPr>
            <w:rStyle w:val="Hipercze"/>
            <w:rFonts w:asciiTheme="minorHAnsi" w:hAnsiTheme="minorHAnsi" w:cstheme="minorHAnsi"/>
          </w:rPr>
          <w:t>sekretariat@psmkonin.pl</w:t>
        </w:r>
      </w:hyperlink>
      <w:r w:rsidRPr="00474CBB">
        <w:rPr>
          <w:rFonts w:asciiTheme="minorHAnsi" w:hAnsiTheme="minorHAnsi" w:cstheme="minorHAnsi"/>
        </w:rPr>
        <w:t xml:space="preserve"> lub telefonicznie pod nr 63 242 88 24. </w:t>
      </w:r>
    </w:p>
    <w:p w14:paraId="4BD4D4CD" w14:textId="77777777" w:rsidR="00A06611" w:rsidRPr="00474CBB" w:rsidRDefault="00A06611" w:rsidP="00A06611">
      <w:pPr>
        <w:pStyle w:val="Akapitzlist"/>
        <w:rPr>
          <w:rFonts w:cstheme="minorHAnsi"/>
          <w:color w:val="002060"/>
        </w:rPr>
      </w:pPr>
    </w:p>
    <w:p w14:paraId="18945B52" w14:textId="3928F533" w:rsidR="00E40E08" w:rsidRPr="00474CBB" w:rsidRDefault="00E40E08" w:rsidP="00A06611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474CBB">
        <w:rPr>
          <w:rFonts w:asciiTheme="minorHAnsi" w:hAnsiTheme="minorHAnsi" w:cstheme="minorHAnsi"/>
        </w:rPr>
        <w:t>Laureat konkursu (tj. uczestnik, który otrzymał nagrodę główną lub pierwszą, drugą lub trzecią nagrodę, lub pierwsze, drugie lub trzecie miejsce) przeprowadzonego zgodnie z przepisami wydanymi na podstawie art. 22 ust. 6 ustawy o systemie oświaty, którego organizatorem jest Centrum Edukacji Artystycznej uzyskuje następujące uprawnienia:</w:t>
      </w:r>
    </w:p>
    <w:p w14:paraId="0E8009A5" w14:textId="77777777" w:rsidR="00E40E08" w:rsidRPr="00474CBB" w:rsidRDefault="00E40E08" w:rsidP="00E40E08">
      <w:pPr>
        <w:shd w:val="clear" w:color="auto" w:fill="FFFFFF"/>
        <w:spacing w:before="100" w:beforeAutospacing="1" w:after="160" w:line="224" w:lineRule="atLeast"/>
        <w:ind w:left="644"/>
        <w:jc w:val="both"/>
        <w:rPr>
          <w:rFonts w:eastAsia="Times New Roman" w:cstheme="minorHAnsi"/>
          <w:sz w:val="24"/>
          <w:szCs w:val="24"/>
        </w:rPr>
      </w:pPr>
      <w:r w:rsidRPr="00474CBB">
        <w:rPr>
          <w:rFonts w:eastAsia="Times New Roman" w:cstheme="minorHAnsi"/>
          <w:sz w:val="24"/>
          <w:szCs w:val="24"/>
        </w:rPr>
        <w:t>a)</w:t>
      </w:r>
      <w:r w:rsidRPr="00474CBB">
        <w:rPr>
          <w:rFonts w:eastAsia="Times New Roman" w:cstheme="minorHAnsi"/>
          <w:sz w:val="14"/>
          <w:szCs w:val="14"/>
        </w:rPr>
        <w:t>      </w:t>
      </w:r>
      <w:r w:rsidRPr="00474CBB">
        <w:rPr>
          <w:rFonts w:eastAsia="Times New Roman" w:cstheme="minorHAnsi"/>
          <w:sz w:val="24"/>
          <w:szCs w:val="24"/>
        </w:rPr>
        <w:t>na podstawie art. 44zh ustawy z dnia 7 września 1991 r. o systemie oświaty otrzymuje z danych zajęć edukacyjnych artystycznych najwyższą pozytywną roczną ocenę klasyfikacyjną, a w przypadku, gdy ocena z tych zajęć ustalana jest w trybie egzaminu promocyjnego lub końcowego, zwolniony jest jednocześnie z tego egzaminu.</w:t>
      </w:r>
    </w:p>
    <w:p w14:paraId="60FEC2E6" w14:textId="77777777" w:rsidR="00E40E08" w:rsidRPr="00474CBB" w:rsidRDefault="00E40E08" w:rsidP="00E40E08">
      <w:pPr>
        <w:shd w:val="clear" w:color="auto" w:fill="FFFFFF"/>
        <w:spacing w:before="100" w:beforeAutospacing="1" w:after="160" w:line="224" w:lineRule="atLeast"/>
        <w:ind w:left="644"/>
        <w:jc w:val="both"/>
        <w:rPr>
          <w:rFonts w:eastAsia="Times New Roman" w:cstheme="minorHAnsi"/>
          <w:sz w:val="24"/>
          <w:szCs w:val="24"/>
        </w:rPr>
      </w:pPr>
      <w:r w:rsidRPr="00474CBB">
        <w:rPr>
          <w:rFonts w:eastAsia="Times New Roman" w:cstheme="minorHAnsi"/>
          <w:sz w:val="24"/>
          <w:szCs w:val="24"/>
        </w:rPr>
        <w:t>b)</w:t>
      </w:r>
      <w:r w:rsidRPr="00474CBB">
        <w:rPr>
          <w:rFonts w:eastAsia="Times New Roman" w:cstheme="minorHAnsi"/>
          <w:sz w:val="14"/>
          <w:szCs w:val="14"/>
        </w:rPr>
        <w:t>      </w:t>
      </w:r>
      <w:r w:rsidRPr="00474CBB">
        <w:rPr>
          <w:rFonts w:eastAsia="Times New Roman" w:cstheme="minorHAnsi"/>
          <w:sz w:val="24"/>
          <w:szCs w:val="24"/>
        </w:rPr>
        <w:t>na podstawie art. 132 ustawy z dnia 14 grudnia 2016 r. – Prawo oświatowe, otrzymuje pierwszeństwo w rekrutacji do publicznej szkoły ponadpodstawowej.</w:t>
      </w:r>
    </w:p>
    <w:p w14:paraId="2887E818" w14:textId="77777777" w:rsidR="00E40E08" w:rsidRPr="00474CBB" w:rsidRDefault="00E40E08" w:rsidP="00E40E08">
      <w:pPr>
        <w:shd w:val="clear" w:color="auto" w:fill="FFFFFF"/>
        <w:spacing w:after="0" w:line="224" w:lineRule="atLeast"/>
        <w:jc w:val="both"/>
        <w:rPr>
          <w:rFonts w:eastAsia="Times New Roman" w:cstheme="minorHAnsi"/>
          <w:sz w:val="24"/>
          <w:szCs w:val="24"/>
        </w:rPr>
      </w:pPr>
      <w:r w:rsidRPr="00474CBB">
        <w:rPr>
          <w:rFonts w:eastAsia="Times New Roman" w:cstheme="minorHAnsi"/>
          <w:sz w:val="24"/>
          <w:szCs w:val="24"/>
        </w:rPr>
        <w:t>Finalista konkursu organizowanego przez Centrum Edukacji Artystycznej (tj. uczestnik, który zakwalifikował się do najwyższego etapu konkursu lub w przypadku konkursu jednoetapowego otrzymał wyróżnienie) otrzymuje uprawnienia, o których jest mowa w przepisach wydanych na podstawie art. 162 ustawy z dnia 14 grudnia 2016 r. – Prawo oświatowe – dotyczących przeliczania na punkty poszczególnych kryteriów podczas postępowania rekrutacyjnego do szkół ponadpodstawowych.</w:t>
      </w:r>
    </w:p>
    <w:p w14:paraId="357C8AB4" w14:textId="77777777" w:rsidR="00A06611" w:rsidRPr="00474CBB" w:rsidRDefault="00A06611" w:rsidP="00E40E08">
      <w:pPr>
        <w:shd w:val="clear" w:color="auto" w:fill="FFFFFF"/>
        <w:spacing w:after="0" w:line="224" w:lineRule="atLeast"/>
        <w:jc w:val="both"/>
        <w:rPr>
          <w:rFonts w:eastAsia="Times New Roman" w:cstheme="minorHAnsi"/>
          <w:sz w:val="24"/>
          <w:szCs w:val="24"/>
        </w:rPr>
      </w:pPr>
    </w:p>
    <w:p w14:paraId="28A82284" w14:textId="71C3347E" w:rsidR="00E2649E" w:rsidRPr="007F18A5" w:rsidRDefault="00E2649E" w:rsidP="007F18A5">
      <w:pPr>
        <w:jc w:val="center"/>
        <w:rPr>
          <w:rFonts w:cstheme="minorHAnsi"/>
          <w:b/>
          <w:sz w:val="24"/>
          <w:szCs w:val="24"/>
        </w:rPr>
      </w:pPr>
      <w:r w:rsidRPr="007F18A5">
        <w:rPr>
          <w:rFonts w:cstheme="minorHAnsi"/>
          <w:b/>
          <w:sz w:val="24"/>
          <w:szCs w:val="24"/>
        </w:rPr>
        <w:t>OCHRONA DANYCH OSOBOWYCH</w:t>
      </w:r>
    </w:p>
    <w:p w14:paraId="5540D98D" w14:textId="77777777" w:rsidR="00E2649E" w:rsidRPr="00474CBB" w:rsidRDefault="00E2649E" w:rsidP="00E2649E">
      <w:pPr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 xml:space="preserve">1. Zgodnie z Rozporządzeniem Parlamentu Europejskiego i Rady (UE) 2016/679 z dnia27 kwietnia 2016 r. w sprawie ochrony osób fizycznych w związku z przetwarzaniem danych osobowych i w sprawie swobodnego przepływu takich danych oraz uchylenia dyrektywy 95/46/WE (ogólne rozporządzenie o ochronie danych), dalej: RODO </w:t>
      </w:r>
      <w:proofErr w:type="spellStart"/>
      <w:r w:rsidRPr="00474CBB">
        <w:rPr>
          <w:rFonts w:cstheme="minorHAnsi"/>
          <w:sz w:val="24"/>
          <w:szCs w:val="24"/>
        </w:rPr>
        <w:t>Współadministratorami</w:t>
      </w:r>
      <w:proofErr w:type="spellEnd"/>
      <w:r w:rsidRPr="00474CBB">
        <w:rPr>
          <w:rFonts w:cstheme="minorHAnsi"/>
          <w:sz w:val="24"/>
          <w:szCs w:val="24"/>
        </w:rPr>
        <w:t xml:space="preserve"> danych osobowych, podanych przez Uczestnika Konkursu (lub jego przedstawiciela ustawowego), jako Organizatorzy są: </w:t>
      </w:r>
    </w:p>
    <w:p w14:paraId="33E6C785" w14:textId="3B0C54B6" w:rsidR="00E2649E" w:rsidRPr="00474CBB" w:rsidRDefault="00E2649E" w:rsidP="00E2649E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 xml:space="preserve">Państwowa Szkoła Muzyczna I </w:t>
      </w:r>
      <w:proofErr w:type="spellStart"/>
      <w:r w:rsidRPr="00474CBB">
        <w:rPr>
          <w:rFonts w:cstheme="minorHAnsi"/>
          <w:sz w:val="24"/>
          <w:szCs w:val="24"/>
        </w:rPr>
        <w:t>i</w:t>
      </w:r>
      <w:proofErr w:type="spellEnd"/>
      <w:r w:rsidRPr="00474CBB">
        <w:rPr>
          <w:rFonts w:cstheme="minorHAnsi"/>
          <w:sz w:val="24"/>
          <w:szCs w:val="24"/>
        </w:rPr>
        <w:t xml:space="preserve"> II st. im. I. J. Paderewskiego w Koninie, ul. 3 Maja 50, 62-500 Konin</w:t>
      </w:r>
    </w:p>
    <w:p w14:paraId="3781163A" w14:textId="77777777" w:rsidR="00E2649E" w:rsidRPr="00474CBB" w:rsidRDefault="00E2649E" w:rsidP="00E2649E">
      <w:pPr>
        <w:pStyle w:val="Akapitzlist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 xml:space="preserve">reprezentowana przez dyrektora (Administrator 2). </w:t>
      </w:r>
    </w:p>
    <w:p w14:paraId="6E3E91E6" w14:textId="5C4972A3" w:rsidR="00E2649E" w:rsidRPr="00474CBB" w:rsidRDefault="00E2649E" w:rsidP="00E2649E">
      <w:pPr>
        <w:pStyle w:val="Akapitzlist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lastRenderedPageBreak/>
        <w:t>Kontakt: tel. 63 2428824,  email: sekretariat@psmkonin.pl,</w:t>
      </w:r>
    </w:p>
    <w:p w14:paraId="717014CB" w14:textId="7B7E6BE1" w:rsidR="00E2649E" w:rsidRPr="00474CBB" w:rsidRDefault="00E2649E" w:rsidP="00E2649E">
      <w:pPr>
        <w:pStyle w:val="Akapitzlist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 xml:space="preserve">Kontakt do Inspektora Ochrony Danych: </w:t>
      </w:r>
      <w:hyperlink r:id="rId8" w:history="1">
        <w:r w:rsidR="00D9324C" w:rsidRPr="00474CBB">
          <w:rPr>
            <w:rStyle w:val="Hipercze"/>
            <w:rFonts w:asciiTheme="minorHAnsi" w:hAnsiTheme="minorHAnsi" w:cstheme="minorHAnsi"/>
            <w:sz w:val="24"/>
            <w:szCs w:val="24"/>
          </w:rPr>
          <w:t>iod@psmkonin.pl</w:t>
        </w:r>
      </w:hyperlink>
    </w:p>
    <w:p w14:paraId="73DAB3D8" w14:textId="77777777" w:rsidR="00E2649E" w:rsidRPr="00474CBB" w:rsidRDefault="00E2649E" w:rsidP="00E2649E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Centrum Edukacji Artystycznej ul. Mikołaja Kopernika 36/40, 00-924 Warszawa, reprezentowane przez dyrektora (Administrator 1).</w:t>
      </w:r>
    </w:p>
    <w:p w14:paraId="2832484D" w14:textId="77777777" w:rsidR="00E2649E" w:rsidRPr="00474CBB" w:rsidRDefault="00E2649E" w:rsidP="00E2649E">
      <w:pPr>
        <w:pStyle w:val="Akapitzlist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Kontakt: tel. 224210621, email: sekretariat@cea.art.pl</w:t>
      </w:r>
    </w:p>
    <w:p w14:paraId="2C0C7BEE" w14:textId="77777777" w:rsidR="00E2649E" w:rsidRPr="00474CBB" w:rsidRDefault="00E2649E" w:rsidP="00E2649E">
      <w:pPr>
        <w:pStyle w:val="Akapitzlist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 xml:space="preserve">Kontakt do Inspektor Ochrony Danych: </w:t>
      </w:r>
      <w:hyperlink r:id="rId9" w:history="1">
        <w:r w:rsidRPr="00474CBB">
          <w:rPr>
            <w:rStyle w:val="Hipercze"/>
            <w:rFonts w:asciiTheme="minorHAnsi" w:hAnsiTheme="minorHAnsi" w:cstheme="minorHAnsi"/>
            <w:sz w:val="24"/>
            <w:szCs w:val="24"/>
          </w:rPr>
          <w:t>iod@cea.art.pl</w:t>
        </w:r>
      </w:hyperlink>
      <w:r w:rsidRPr="00474CBB">
        <w:rPr>
          <w:rFonts w:cstheme="minorHAnsi"/>
          <w:sz w:val="24"/>
          <w:szCs w:val="24"/>
        </w:rPr>
        <w:t xml:space="preserve"> </w:t>
      </w:r>
    </w:p>
    <w:p w14:paraId="75FB17A6" w14:textId="77777777" w:rsidR="00E2649E" w:rsidRPr="00474CBB" w:rsidRDefault="00E2649E" w:rsidP="00E2649E">
      <w:pPr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2. Dane osobowe będą wykorzystywane w następujących celach:</w:t>
      </w:r>
    </w:p>
    <w:p w14:paraId="3CC7325E" w14:textId="77777777" w:rsidR="00E2649E" w:rsidRPr="00474CBB" w:rsidRDefault="00E2649E" w:rsidP="00E2649E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przygotowanie i organizacja Konkursu, wręczenie nagród oraz publikacja informacji  o laureatach Konkursu na stronie internetowej, mediach społecznościowych  Organizatorów oraz w serwisie Kalendarium Wydarzeń Szkolnictwa Artystycznego oraz w związku z promocją działalności artystycznej Organizatorów oraz promowaniem osób prezentujących swoje umiejętności w trakcie Konkursu (art. 6 ust. 1 lit. a RODO - zgoda),</w:t>
      </w:r>
    </w:p>
    <w:p w14:paraId="40E40BC0" w14:textId="77777777" w:rsidR="00E2649E" w:rsidRPr="00474CBB" w:rsidRDefault="00E2649E" w:rsidP="00E2649E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nieodpłatne wykorzystanie wizerunku w formie fotografii lub nagrania wideo w przypadku wyrażenia zgody (art. 6 ust. 1 lit. a RODO, art. 81 ustawy o prawie autorskim i prawach pokrewnych - zgoda),</w:t>
      </w:r>
    </w:p>
    <w:p w14:paraId="07A3A928" w14:textId="77777777" w:rsidR="00E2649E" w:rsidRPr="00474CBB" w:rsidRDefault="00E2649E" w:rsidP="00E2649E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wykonanie ciążących na administratorze obowiązków prawnych, np. rozliczeń podatkowych, prowadzenia i archiwizacji dokumentacji (art. 6 ust. 1 lit. c RODO - obowiązek prawny),</w:t>
      </w:r>
    </w:p>
    <w:p w14:paraId="2C9D264B" w14:textId="77777777" w:rsidR="00E2649E" w:rsidRPr="00474CBB" w:rsidRDefault="00E2649E" w:rsidP="00E2649E">
      <w:pPr>
        <w:pStyle w:val="Akapitzlist"/>
        <w:numPr>
          <w:ilvl w:val="0"/>
          <w:numId w:val="14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dochodzenie lub obrona przed ewentualnymi roszczeniami, związanymi z Konkursem lub też w związku z potrzebą wykazania określonych faktów, mających w tym zakresie istotne znaczenie dla Administratora (art. 6 ust. 1 lit. f RODO - prawnie uzasadniony interes); terminy dochodzenia roszczeń szczegółowo określa Kodeks cywilny.</w:t>
      </w:r>
    </w:p>
    <w:p w14:paraId="23D2DF05" w14:textId="77777777" w:rsidR="00E2649E" w:rsidRPr="00474CBB" w:rsidRDefault="00E2649E" w:rsidP="00E2649E">
      <w:pPr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3. Przekazanie danych jest dobrowolne, ale niezbędne dla wzięcia udziału w Konkursie. Odmowa przekazania danych osobowych wiąże się z brakiem możliwości udziału w Konkursie.</w:t>
      </w:r>
    </w:p>
    <w:p w14:paraId="6BC27923" w14:textId="77777777" w:rsidR="00E2649E" w:rsidRPr="00474CBB" w:rsidRDefault="00E2649E" w:rsidP="00E2649E">
      <w:pPr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4. Dane osobowe nie będą wykorzystywane dla podejmowania decyzji opartych wyłącznie na zautomatyzowanym przetwarzaniu danych osobowych, w tym profilowania w rozumieniu art. 22 RODO.</w:t>
      </w:r>
    </w:p>
    <w:p w14:paraId="1EAE2802" w14:textId="77777777" w:rsidR="00E2649E" w:rsidRPr="00474CBB" w:rsidRDefault="00E2649E" w:rsidP="00E2649E">
      <w:pPr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5. Dane osobowe będą wykorzystywane przez okres niezbędny do realizacji celów wskazanych w ust. 2 powyżej. W zależności od podstawy prawnej będzie to odpowiednio:</w:t>
      </w:r>
    </w:p>
    <w:p w14:paraId="1A41849C" w14:textId="77777777" w:rsidR="00E2649E" w:rsidRPr="00474CBB" w:rsidRDefault="00E2649E" w:rsidP="00E2649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okres do momentu ewentualnego wycofania zgody,</w:t>
      </w:r>
    </w:p>
    <w:p w14:paraId="5E890AC5" w14:textId="77777777" w:rsidR="00E2649E" w:rsidRPr="00474CBB" w:rsidRDefault="00E2649E" w:rsidP="00E2649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okres wynikający z przepisów prawa,</w:t>
      </w:r>
    </w:p>
    <w:p w14:paraId="4A6F06F3" w14:textId="77777777" w:rsidR="00E2649E" w:rsidRPr="00474CBB" w:rsidRDefault="00E2649E" w:rsidP="00E2649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okres przygotowania i organizacji konkursu,</w:t>
      </w:r>
    </w:p>
    <w:p w14:paraId="206A7AE3" w14:textId="77777777" w:rsidR="00E2649E" w:rsidRPr="00474CBB" w:rsidRDefault="00E2649E" w:rsidP="00E2649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okres przedawnienia roszczeń,</w:t>
      </w:r>
    </w:p>
    <w:p w14:paraId="2FF90B71" w14:textId="77777777" w:rsidR="00E2649E" w:rsidRPr="00474CBB" w:rsidRDefault="00E2649E" w:rsidP="00E2649E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okres do momentu ewentualnego złożenia skutecznego sprzeciwu.</w:t>
      </w:r>
    </w:p>
    <w:p w14:paraId="0038B1A4" w14:textId="77777777" w:rsidR="00E2649E" w:rsidRPr="00474CBB" w:rsidRDefault="00E2649E" w:rsidP="00E2649E">
      <w:pPr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 xml:space="preserve">6. Osoby, których dane dotyczą, mają prawo złożyć do Administratora 2 wniosek o: dostęp do danych osobowych (informację o przetwarzanych danych osobowych oraz kopię danych), sprostowanie danych (gdy są one nieprawidłowe), przeniesienie danych (w przypadkach </w:t>
      </w:r>
      <w:r w:rsidRPr="00474CBB">
        <w:rPr>
          <w:rFonts w:cstheme="minorHAnsi"/>
          <w:sz w:val="24"/>
          <w:szCs w:val="24"/>
        </w:rPr>
        <w:lastRenderedPageBreak/>
        <w:t>określonych w RODO), usunięcie lub ograniczenie przetwarzania danych osobowych - na zasadach określonych w RODO.</w:t>
      </w:r>
    </w:p>
    <w:p w14:paraId="1A038DEA" w14:textId="77777777" w:rsidR="00E2649E" w:rsidRPr="00474CBB" w:rsidRDefault="00E2649E" w:rsidP="00E2649E">
      <w:pPr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7. Niezależnie od uprawnień wskazanych w ust. 6 powyżej, możliwe jest także:</w:t>
      </w:r>
    </w:p>
    <w:p w14:paraId="1567F95E" w14:textId="77777777" w:rsidR="00E2649E" w:rsidRPr="00474CBB" w:rsidRDefault="00E2649E" w:rsidP="00E2649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wniesienie sprzeciwu wobec przetwarzania danych osobowych, jeśli podstawą ich wykorzystywania jest prawnie uzasadniony interes (art. 6 ust. 1 lit. f RODO),</w:t>
      </w:r>
    </w:p>
    <w:p w14:paraId="50D64533" w14:textId="77777777" w:rsidR="00E2649E" w:rsidRPr="00474CBB" w:rsidRDefault="00E2649E" w:rsidP="00E2649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złożenie skargi do Prezesa Urzędu Ochrony Danych Osobowych w razie stwierdzenia, że przetwarzanie danych osobowych narusza przepisy prawa.</w:t>
      </w:r>
    </w:p>
    <w:p w14:paraId="47298E73" w14:textId="77777777" w:rsidR="00E2649E" w:rsidRPr="00474CBB" w:rsidRDefault="00E2649E" w:rsidP="00E2649E">
      <w:pPr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8. Z zachowaniem wszelkich gwarancji bezpieczeństwa danych, dane osobowe mogą być przekazywane innym podmiotom, w tym:</w:t>
      </w:r>
    </w:p>
    <w:p w14:paraId="204AA46D" w14:textId="77777777" w:rsidR="00E2649E" w:rsidRPr="00474CBB" w:rsidRDefault="00E2649E" w:rsidP="00E2649E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fundatorom nagród w celu dopełnienia wymogów formalnych, związanych z przekazaniem nagród,</w:t>
      </w:r>
    </w:p>
    <w:p w14:paraId="6A92AA7C" w14:textId="77777777" w:rsidR="00E2649E" w:rsidRPr="00474CBB" w:rsidRDefault="00E2649E" w:rsidP="00E2649E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podmiotom uprawnionym do ich otrzymywania zgodnie z przepisami prawa,</w:t>
      </w:r>
    </w:p>
    <w:p w14:paraId="17A33C6D" w14:textId="77777777" w:rsidR="00E2649E" w:rsidRPr="00474CBB" w:rsidRDefault="00E2649E" w:rsidP="00E2649E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podmiotom przetwarzającym je w imieniu Administratorów (np. dostawcom usług technicznych i podmiotom świadczącym nam usługi doradcze),</w:t>
      </w:r>
    </w:p>
    <w:p w14:paraId="6C51F238" w14:textId="77777777" w:rsidR="00E2649E" w:rsidRPr="00474CBB" w:rsidRDefault="00E2649E" w:rsidP="00E2649E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>innym administratorom (np. kancelariom notarialnym lub prawnym).</w:t>
      </w:r>
    </w:p>
    <w:p w14:paraId="1EC63945" w14:textId="77777777" w:rsidR="00E2649E" w:rsidRPr="00474CBB" w:rsidRDefault="00E2649E" w:rsidP="00E2649E">
      <w:pPr>
        <w:jc w:val="both"/>
        <w:rPr>
          <w:rFonts w:cstheme="minorHAnsi"/>
          <w:sz w:val="24"/>
          <w:szCs w:val="24"/>
        </w:rPr>
      </w:pPr>
      <w:r w:rsidRPr="00474CBB">
        <w:rPr>
          <w:rFonts w:cstheme="minorHAnsi"/>
          <w:sz w:val="24"/>
          <w:szCs w:val="24"/>
        </w:rPr>
        <w:t xml:space="preserve">9. Zasady odpowiedzialności </w:t>
      </w:r>
      <w:proofErr w:type="spellStart"/>
      <w:r w:rsidRPr="00474CBB">
        <w:rPr>
          <w:rFonts w:cstheme="minorHAnsi"/>
          <w:sz w:val="24"/>
          <w:szCs w:val="24"/>
        </w:rPr>
        <w:t>Współadministratorów</w:t>
      </w:r>
      <w:proofErr w:type="spellEnd"/>
      <w:r w:rsidRPr="00474CBB">
        <w:rPr>
          <w:rFonts w:cstheme="minorHAnsi"/>
          <w:sz w:val="24"/>
          <w:szCs w:val="24"/>
        </w:rPr>
        <w:t xml:space="preserve"> dotyczącej wypełniania przez nich obowiązków w zakresie ochrony danych osobowych pozyskanych w związku z niniejszym Konkursem, w tym ich wzajemne uzgodnienia w zakresie tej odpowiedzialności, reguluje Umowa o współadministrowaniu danymi.</w:t>
      </w:r>
    </w:p>
    <w:p w14:paraId="43DD3D20" w14:textId="52DF70D6" w:rsidR="00A06611" w:rsidRPr="00474CBB" w:rsidRDefault="00A06611" w:rsidP="00474CBB">
      <w:pPr>
        <w:shd w:val="clear" w:color="auto" w:fill="FFFFFF"/>
        <w:spacing w:after="0" w:line="224" w:lineRule="atLeast"/>
        <w:jc w:val="both"/>
        <w:rPr>
          <w:rFonts w:eastAsia="Times New Roman" w:cstheme="minorHAnsi"/>
          <w:sz w:val="24"/>
          <w:szCs w:val="24"/>
        </w:rPr>
      </w:pPr>
    </w:p>
    <w:p w14:paraId="00DFA1D6" w14:textId="77777777" w:rsidR="003D281E" w:rsidRPr="00474CBB" w:rsidRDefault="003D281E">
      <w:pPr>
        <w:rPr>
          <w:rFonts w:cstheme="minorHAnsi"/>
        </w:rPr>
      </w:pPr>
    </w:p>
    <w:sectPr w:rsidR="003D281E" w:rsidRPr="00474CBB" w:rsidSect="0010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1B0E"/>
    <w:multiLevelType w:val="hybridMultilevel"/>
    <w:tmpl w:val="1FB0E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165C"/>
    <w:multiLevelType w:val="hybridMultilevel"/>
    <w:tmpl w:val="D93E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051CA0"/>
    <w:multiLevelType w:val="hybridMultilevel"/>
    <w:tmpl w:val="ABF0B8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ED14ABB"/>
    <w:multiLevelType w:val="hybridMultilevel"/>
    <w:tmpl w:val="AF1C52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E4240"/>
    <w:multiLevelType w:val="hybridMultilevel"/>
    <w:tmpl w:val="9214B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9252A"/>
    <w:multiLevelType w:val="hybridMultilevel"/>
    <w:tmpl w:val="F4784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62F28"/>
    <w:multiLevelType w:val="hybridMultilevel"/>
    <w:tmpl w:val="446E9E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FA73CE"/>
    <w:multiLevelType w:val="hybridMultilevel"/>
    <w:tmpl w:val="315E7030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4FAE7FB1"/>
    <w:multiLevelType w:val="hybridMultilevel"/>
    <w:tmpl w:val="22D47A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A51401"/>
    <w:multiLevelType w:val="hybridMultilevel"/>
    <w:tmpl w:val="3684C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F206A"/>
    <w:multiLevelType w:val="hybridMultilevel"/>
    <w:tmpl w:val="4ED6C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21211"/>
    <w:multiLevelType w:val="hybridMultilevel"/>
    <w:tmpl w:val="E2D6B06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5006137"/>
    <w:multiLevelType w:val="hybridMultilevel"/>
    <w:tmpl w:val="B17EB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048DB"/>
    <w:multiLevelType w:val="hybridMultilevel"/>
    <w:tmpl w:val="92624CB4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4" w15:restartNumberingAfterBreak="0">
    <w:nsid w:val="7D451524"/>
    <w:multiLevelType w:val="hybridMultilevel"/>
    <w:tmpl w:val="2514B3DA"/>
    <w:lvl w:ilvl="0" w:tplc="B4743A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146499">
    <w:abstractNumId w:val="6"/>
  </w:num>
  <w:num w:numId="2" w16cid:durableId="13654594">
    <w:abstractNumId w:val="3"/>
  </w:num>
  <w:num w:numId="3" w16cid:durableId="1316765074">
    <w:abstractNumId w:val="8"/>
  </w:num>
  <w:num w:numId="4" w16cid:durableId="1844662879">
    <w:abstractNumId w:val="14"/>
  </w:num>
  <w:num w:numId="5" w16cid:durableId="1793357731">
    <w:abstractNumId w:val="7"/>
  </w:num>
  <w:num w:numId="6" w16cid:durableId="1817646537">
    <w:abstractNumId w:val="11"/>
  </w:num>
  <w:num w:numId="7" w16cid:durableId="1571424588">
    <w:abstractNumId w:val="2"/>
  </w:num>
  <w:num w:numId="8" w16cid:durableId="1849102276">
    <w:abstractNumId w:val="13"/>
  </w:num>
  <w:num w:numId="9" w16cid:durableId="555699549">
    <w:abstractNumId w:val="12"/>
  </w:num>
  <w:num w:numId="10" w16cid:durableId="1759397986">
    <w:abstractNumId w:val="1"/>
  </w:num>
  <w:num w:numId="11" w16cid:durableId="729811259">
    <w:abstractNumId w:val="5"/>
  </w:num>
  <w:num w:numId="12" w16cid:durableId="1871140326">
    <w:abstractNumId w:val="10"/>
  </w:num>
  <w:num w:numId="13" w16cid:durableId="1329752333">
    <w:abstractNumId w:val="0"/>
  </w:num>
  <w:num w:numId="14" w16cid:durableId="1199197311">
    <w:abstractNumId w:val="4"/>
  </w:num>
  <w:num w:numId="15" w16cid:durableId="1173642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E08"/>
    <w:rsid w:val="00080E8B"/>
    <w:rsid w:val="00081B3B"/>
    <w:rsid w:val="00104B96"/>
    <w:rsid w:val="0013258F"/>
    <w:rsid w:val="001766D0"/>
    <w:rsid w:val="001D45C6"/>
    <w:rsid w:val="00216A6A"/>
    <w:rsid w:val="00237612"/>
    <w:rsid w:val="002528E2"/>
    <w:rsid w:val="002F42C2"/>
    <w:rsid w:val="003D281E"/>
    <w:rsid w:val="003F2666"/>
    <w:rsid w:val="00460281"/>
    <w:rsid w:val="00472C3B"/>
    <w:rsid w:val="00474CBB"/>
    <w:rsid w:val="004A0815"/>
    <w:rsid w:val="004D57B8"/>
    <w:rsid w:val="004D7829"/>
    <w:rsid w:val="00597E0C"/>
    <w:rsid w:val="00757B32"/>
    <w:rsid w:val="007F18A5"/>
    <w:rsid w:val="00826BC4"/>
    <w:rsid w:val="008A346E"/>
    <w:rsid w:val="00A06611"/>
    <w:rsid w:val="00A23F74"/>
    <w:rsid w:val="00A92228"/>
    <w:rsid w:val="00AD0DBB"/>
    <w:rsid w:val="00B44D39"/>
    <w:rsid w:val="00C321EF"/>
    <w:rsid w:val="00C3637C"/>
    <w:rsid w:val="00C67812"/>
    <w:rsid w:val="00D710D3"/>
    <w:rsid w:val="00D9324C"/>
    <w:rsid w:val="00E2649E"/>
    <w:rsid w:val="00E40504"/>
    <w:rsid w:val="00E40E08"/>
    <w:rsid w:val="00EC2B77"/>
    <w:rsid w:val="00F4761D"/>
    <w:rsid w:val="00F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40FB"/>
  <w15:docId w15:val="{8313DC62-70C5-40C0-B349-243B4839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40E08"/>
    <w:rPr>
      <w:rFonts w:ascii="Times New Roman" w:hAnsi="Times New Roman" w:cs="Times New Roman" w:hint="default"/>
      <w:color w:val="0000FF"/>
      <w:u w:val="single"/>
    </w:rPr>
  </w:style>
  <w:style w:type="character" w:styleId="Pogrubienie">
    <w:name w:val="Strong"/>
    <w:uiPriority w:val="99"/>
    <w:qFormat/>
    <w:rsid w:val="00E40E08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unhideWhenUsed/>
    <w:rsid w:val="00E4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40E08"/>
    <w:pPr>
      <w:ind w:left="720"/>
      <w:contextualSpacing/>
    </w:pPr>
  </w:style>
  <w:style w:type="paragraph" w:customStyle="1" w:styleId="Default">
    <w:name w:val="Default"/>
    <w:rsid w:val="00E40E0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m-3040962282754874343default">
    <w:name w:val="m_-3040962282754874343default"/>
    <w:basedOn w:val="Normalny"/>
    <w:rsid w:val="00E4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d@psmkonin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psmkon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psmkon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ea.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0B61-BBEE-4452-BB88-919AA807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1461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2025-05-16T20:58:00Z</dcterms:created>
  <dcterms:modified xsi:type="dcterms:W3CDTF">2026-02-09T09:55:00Z</dcterms:modified>
</cp:coreProperties>
</file>