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F9C0C" w14:textId="70539BC7" w:rsidR="007F3508" w:rsidRPr="00D541F4" w:rsidRDefault="007F3508" w:rsidP="007F3508">
      <w:pPr>
        <w:pStyle w:val="Nagwek"/>
        <w:tabs>
          <w:tab w:val="clear" w:pos="4536"/>
          <w:tab w:val="clear" w:pos="9072"/>
          <w:tab w:val="left" w:pos="7658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541F4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C2175D">
        <w:rPr>
          <w:rFonts w:ascii="Arial" w:hAnsi="Arial" w:cs="Arial"/>
          <w:b/>
          <w:bCs/>
          <w:sz w:val="24"/>
          <w:szCs w:val="24"/>
          <w:lang w:val="pl-PL"/>
        </w:rPr>
        <w:t>5</w:t>
      </w:r>
      <w:r w:rsidRPr="00D541F4">
        <w:rPr>
          <w:rFonts w:ascii="Arial" w:hAnsi="Arial" w:cs="Arial"/>
          <w:b/>
          <w:bCs/>
          <w:sz w:val="24"/>
          <w:szCs w:val="24"/>
        </w:rPr>
        <w:t xml:space="preserve"> do ogłoszenia o zamówieniu</w:t>
      </w:r>
    </w:p>
    <w:p w14:paraId="33B236ED" w14:textId="77777777" w:rsidR="007F3508" w:rsidRPr="008A5CA0" w:rsidRDefault="007F3508" w:rsidP="007F3508">
      <w:pPr>
        <w:pStyle w:val="Nagwek2"/>
        <w:spacing w:line="360" w:lineRule="auto"/>
        <w:jc w:val="left"/>
        <w:rPr>
          <w:rFonts w:cs="Arial"/>
          <w:sz w:val="24"/>
          <w:szCs w:val="24"/>
        </w:rPr>
      </w:pPr>
    </w:p>
    <w:p w14:paraId="56F1EF46" w14:textId="77777777" w:rsidR="007F3508" w:rsidRPr="008A5CA0" w:rsidRDefault="007F3508" w:rsidP="007F3508">
      <w:pPr>
        <w:pStyle w:val="Nagwek2"/>
        <w:spacing w:line="360" w:lineRule="auto"/>
        <w:jc w:val="left"/>
        <w:rPr>
          <w:rFonts w:cs="Arial"/>
          <w:i/>
          <w:sz w:val="24"/>
          <w:szCs w:val="24"/>
        </w:rPr>
      </w:pPr>
      <w:r w:rsidRPr="008A5CA0">
        <w:rPr>
          <w:rFonts w:cs="Arial"/>
          <w:sz w:val="24"/>
          <w:szCs w:val="24"/>
        </w:rPr>
        <w:t>FORMULARZ OFERTOWY</w:t>
      </w:r>
    </w:p>
    <w:p w14:paraId="1A752DB8" w14:textId="77777777" w:rsidR="007F3508" w:rsidRPr="008A5CA0" w:rsidRDefault="007F3508" w:rsidP="007F3508">
      <w:pPr>
        <w:spacing w:line="360" w:lineRule="auto"/>
        <w:rPr>
          <w:rFonts w:ascii="Arial" w:hAnsi="Arial" w:cs="Arial"/>
          <w:szCs w:val="24"/>
        </w:rPr>
      </w:pPr>
    </w:p>
    <w:p w14:paraId="1C67A4CB" w14:textId="77777777" w:rsidR="007F3508" w:rsidRPr="002404CF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Nazwa i dane kontaktowe Oferenta (mail, adres, tel., nr KRS lub CEIDG) ………………………………………………………………………………………………………</w:t>
      </w:r>
    </w:p>
    <w:p w14:paraId="4F29B505" w14:textId="77777777" w:rsidR="007F3508" w:rsidRPr="002404CF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Imię, nazwisko i funkcja osoby upoważnionej do podpisania umowy w imieniu Wykonawcy …………………………………………………………..</w:t>
      </w:r>
    </w:p>
    <w:p w14:paraId="0E126047" w14:textId="77777777" w:rsidR="007F3508" w:rsidRPr="002404CF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Numer rachunku bankowego, na który powinna nastąpić zapłata wynagrodzenia: ………………………………………………………………………</w:t>
      </w:r>
    </w:p>
    <w:p w14:paraId="72044700" w14:textId="77777777" w:rsidR="007F3508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  <w:r w:rsidRPr="002404CF">
        <w:rPr>
          <w:rFonts w:ascii="Arial" w:hAnsi="Arial" w:cs="Arial"/>
          <w:sz w:val="24"/>
          <w:szCs w:val="24"/>
        </w:rPr>
        <w:t>Adres e-mailowy Wykonawcy, z którego wysyłane będą faktury: ……………………………………………………………………………………………</w:t>
      </w:r>
    </w:p>
    <w:p w14:paraId="2924C895" w14:textId="77777777" w:rsidR="007F3508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</w:rPr>
      </w:pPr>
    </w:p>
    <w:p w14:paraId="032FC018" w14:textId="77777777" w:rsidR="007F3508" w:rsidRPr="00FF68DC" w:rsidRDefault="007F3508" w:rsidP="007F3508">
      <w:pPr>
        <w:pStyle w:val="Tekstpodstawowy"/>
        <w:spacing w:after="120" w:line="276" w:lineRule="auto"/>
        <w:jc w:val="left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Ja / My niżej podpisani oświadczamy, że:</w:t>
      </w:r>
    </w:p>
    <w:p w14:paraId="3AC6B6CA" w14:textId="43876E22" w:rsidR="007F3508" w:rsidRPr="00C57BB6" w:rsidRDefault="007F3508" w:rsidP="007F3508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8A5CA0">
        <w:rPr>
          <w:rFonts w:ascii="Arial" w:hAnsi="Arial" w:cs="Arial"/>
          <w:szCs w:val="24"/>
        </w:rPr>
        <w:t>ubiegając się o udzielenie zamówienia publicznego, prowadzonego przez Ministerstwo Funduszy i Polityki Regionalnej na</w:t>
      </w:r>
      <w:r w:rsidRPr="007F3508">
        <w:rPr>
          <w:rFonts w:ascii="Arial" w:hAnsi="Arial" w:cs="Arial"/>
          <w:szCs w:val="24"/>
        </w:rPr>
        <w:t xml:space="preserve"> Kompleksową usługę krajowego transportu drogowego wystawy promującej 11. Sesję Światowego Forum Miejskiego oraz kompleksową usługę montażu, demontażu, obsługi technicznej oraz ubezpieczenia tej wystawy podczas wydarzeń.</w:t>
      </w:r>
    </w:p>
    <w:p w14:paraId="59E90287" w14:textId="745F3F04" w:rsidR="007F3508" w:rsidRDefault="007F3508" w:rsidP="007F3508">
      <w:pPr>
        <w:spacing w:line="360" w:lineRule="auto"/>
        <w:rPr>
          <w:rFonts w:ascii="Arial" w:hAnsi="Arial" w:cs="Arial"/>
          <w:b/>
          <w:szCs w:val="24"/>
        </w:rPr>
      </w:pPr>
    </w:p>
    <w:p w14:paraId="5B12DC85" w14:textId="77777777" w:rsidR="007F3508" w:rsidRPr="008A5CA0" w:rsidRDefault="007F3508" w:rsidP="007F3508">
      <w:pPr>
        <w:spacing w:line="360" w:lineRule="auto"/>
        <w:rPr>
          <w:rFonts w:ascii="Arial" w:hAnsi="Arial" w:cs="Arial"/>
          <w:szCs w:val="24"/>
        </w:rPr>
      </w:pPr>
      <w:r w:rsidRPr="008A5CA0">
        <w:rPr>
          <w:rFonts w:ascii="Arial" w:hAnsi="Arial" w:cs="Arial"/>
          <w:szCs w:val="24"/>
        </w:rPr>
        <w:t>składam/y niniejszą ofertę na wykonanie zamówienia i:</w:t>
      </w:r>
    </w:p>
    <w:p w14:paraId="7DA2C53C" w14:textId="19D5915E" w:rsidR="007F3508" w:rsidRDefault="007F3508" w:rsidP="007F3508">
      <w:pPr>
        <w:pStyle w:val="Tekstpodstawowy2"/>
        <w:numPr>
          <w:ilvl w:val="0"/>
          <w:numId w:val="2"/>
        </w:numPr>
        <w:tabs>
          <w:tab w:val="num" w:pos="426"/>
        </w:tabs>
        <w:spacing w:before="120" w:after="240" w:line="276" w:lineRule="auto"/>
        <w:ind w:left="426" w:hanging="426"/>
        <w:rPr>
          <w:rFonts w:ascii="Arial" w:hAnsi="Arial" w:cs="Arial"/>
          <w:sz w:val="24"/>
          <w:szCs w:val="24"/>
        </w:rPr>
      </w:pPr>
      <w:r w:rsidRPr="006C24F9">
        <w:rPr>
          <w:rFonts w:ascii="Arial" w:hAnsi="Arial" w:cs="Arial"/>
          <w:sz w:val="24"/>
          <w:szCs w:val="24"/>
        </w:rPr>
        <w:t>Oświadczam/y, że zapoznałem/liśmy się z wymaganiami Zamawiającego, dotyczącymi przedmiotu za</w:t>
      </w:r>
      <w:r>
        <w:rPr>
          <w:rFonts w:ascii="Arial" w:hAnsi="Arial" w:cs="Arial"/>
          <w:sz w:val="24"/>
          <w:szCs w:val="24"/>
          <w:lang w:val="pl-PL"/>
        </w:rPr>
        <w:t>mówienia</w:t>
      </w:r>
      <w:r w:rsidRPr="006C24F9">
        <w:rPr>
          <w:rFonts w:ascii="Arial" w:hAnsi="Arial" w:cs="Arial"/>
          <w:sz w:val="24"/>
          <w:szCs w:val="24"/>
        </w:rPr>
        <w:t xml:space="preserve"> i nie wnoszę / wnosimy do nich żadnych zastrzeżeń.</w:t>
      </w:r>
    </w:p>
    <w:p w14:paraId="3163A0BD" w14:textId="77777777" w:rsidR="00B878A9" w:rsidRPr="00EE45FD" w:rsidRDefault="00B878A9" w:rsidP="00B878A9">
      <w:pPr>
        <w:pStyle w:val="Tekstpodstawowy2"/>
        <w:numPr>
          <w:ilvl w:val="0"/>
          <w:numId w:val="2"/>
        </w:numPr>
        <w:tabs>
          <w:tab w:val="left" w:pos="709"/>
        </w:tabs>
        <w:spacing w:line="360" w:lineRule="auto"/>
        <w:ind w:left="284" w:hanging="284"/>
        <w:rPr>
          <w:rFonts w:ascii="Arial" w:hAnsi="Arial" w:cs="Arial"/>
          <w:sz w:val="24"/>
          <w:szCs w:val="24"/>
          <w:lang w:val="pl-PL"/>
        </w:rPr>
      </w:pPr>
      <w:r w:rsidRPr="000E07DC">
        <w:rPr>
          <w:rFonts w:ascii="Arial" w:hAnsi="Arial" w:cs="Arial"/>
          <w:sz w:val="24"/>
          <w:szCs w:val="24"/>
        </w:rPr>
        <w:t xml:space="preserve">Oświadczam/y, że </w:t>
      </w:r>
      <w:r w:rsidRPr="00752E4B">
        <w:rPr>
          <w:rFonts w:ascii="Arial" w:hAnsi="Arial" w:cs="Arial"/>
          <w:sz w:val="24"/>
          <w:szCs w:val="24"/>
          <w:lang w:val="pl-PL"/>
        </w:rPr>
        <w:t xml:space="preserve">informacje i dokumenty zawarte w Ofercie </w:t>
      </w:r>
      <w:r w:rsidRPr="00EE45FD">
        <w:rPr>
          <w:rFonts w:ascii="Arial" w:hAnsi="Arial" w:cs="Arial"/>
          <w:sz w:val="24"/>
          <w:szCs w:val="24"/>
          <w:lang w:val="pl-PL"/>
        </w:rPr>
        <w:t>w następujących plikach: …………………………</w:t>
      </w:r>
      <w:r>
        <w:rPr>
          <w:rFonts w:ascii="Arial" w:hAnsi="Arial" w:cs="Arial"/>
          <w:sz w:val="24"/>
          <w:szCs w:val="24"/>
          <w:lang w:val="pl-PL"/>
        </w:rPr>
        <w:t xml:space="preserve">…………………………………………..……………… </w:t>
      </w:r>
    </w:p>
    <w:p w14:paraId="561A466E" w14:textId="77777777" w:rsidR="00B878A9" w:rsidRPr="00752E4B" w:rsidRDefault="00B878A9" w:rsidP="00B878A9">
      <w:pPr>
        <w:pStyle w:val="Tekstpodstawowy2"/>
        <w:tabs>
          <w:tab w:val="left" w:pos="709"/>
        </w:tabs>
        <w:spacing w:line="360" w:lineRule="auto"/>
        <w:ind w:left="284"/>
        <w:rPr>
          <w:rFonts w:ascii="Arial" w:hAnsi="Arial" w:cs="Arial"/>
          <w:sz w:val="24"/>
          <w:szCs w:val="24"/>
          <w:lang w:val="pl-PL"/>
        </w:rPr>
      </w:pPr>
      <w:r w:rsidRPr="00752E4B">
        <w:rPr>
          <w:rFonts w:ascii="Arial" w:hAnsi="Arial" w:cs="Arial"/>
          <w:b/>
          <w:sz w:val="24"/>
          <w:szCs w:val="24"/>
          <w:lang w:val="pl-PL"/>
        </w:rPr>
        <w:t>stanowią tajemnicę przedsiębiorstwa w rozumieniu przepisów o zwalczaniu nieuczciwej konkurencji i zastrzegamy, że nie mogą być one udostępniane</w:t>
      </w:r>
      <w:r w:rsidRPr="00752E4B">
        <w:rPr>
          <w:rFonts w:ascii="Arial" w:hAnsi="Arial" w:cs="Arial"/>
          <w:sz w:val="24"/>
          <w:szCs w:val="24"/>
          <w:lang w:val="pl-PL"/>
        </w:rPr>
        <w:t xml:space="preserve">. Informacje i dokumenty zawarte na pozostałych stronach Oferty są jawne. </w:t>
      </w:r>
    </w:p>
    <w:p w14:paraId="490CC6A6" w14:textId="77777777" w:rsidR="00B878A9" w:rsidRPr="00752E4B" w:rsidRDefault="00B878A9" w:rsidP="00B878A9">
      <w:pPr>
        <w:pStyle w:val="Tekstpodstawowy2"/>
        <w:tabs>
          <w:tab w:val="left" w:pos="709"/>
        </w:tabs>
        <w:spacing w:line="360" w:lineRule="auto"/>
        <w:ind w:left="284"/>
        <w:jc w:val="left"/>
        <w:rPr>
          <w:rFonts w:ascii="Arial" w:hAnsi="Arial" w:cs="Arial"/>
          <w:sz w:val="24"/>
          <w:szCs w:val="24"/>
        </w:rPr>
      </w:pPr>
      <w:r w:rsidRPr="00752E4B">
        <w:rPr>
          <w:rFonts w:ascii="Arial" w:hAnsi="Arial" w:cs="Arial"/>
          <w:sz w:val="24"/>
          <w:szCs w:val="24"/>
        </w:rPr>
        <w:t xml:space="preserve">(W przypadku utajnienia oferty Wykonawca nie później niż w terminie składania ofert musi wykazać, że zastrzeżone informacje stanowią tajemnicę przedsiębiorstwa, w szczególności określając, w jaki sposób zostały spełnione przesłanki, o których mowa w art. 11 ust. 2 ustawy z 16 kwietnia 1993 r. </w:t>
      </w:r>
      <w:r w:rsidRPr="00752E4B">
        <w:rPr>
          <w:rFonts w:ascii="Arial" w:hAnsi="Arial" w:cs="Arial"/>
          <w:sz w:val="24"/>
          <w:szCs w:val="24"/>
        </w:rPr>
        <w:br/>
      </w:r>
      <w:r w:rsidRPr="00752E4B">
        <w:rPr>
          <w:rFonts w:ascii="Arial" w:hAnsi="Arial" w:cs="Arial"/>
          <w:sz w:val="24"/>
          <w:szCs w:val="24"/>
        </w:rPr>
        <w:lastRenderedPageBreak/>
        <w:t xml:space="preserve">o zwalczaniu nieuczciwej konkurencji </w:t>
      </w:r>
      <w:r w:rsidRPr="00EE45FD">
        <w:rPr>
          <w:rFonts w:ascii="Arial" w:hAnsi="Arial" w:cs="Arial"/>
          <w:sz w:val="24"/>
          <w:szCs w:val="24"/>
          <w:lang w:val="pl-PL"/>
        </w:rPr>
        <w:t>(Dz. U. z 2019 r. poz. 1010 i 1649)</w:t>
      </w:r>
      <w:r w:rsidRPr="00752E4B">
        <w:rPr>
          <w:rFonts w:ascii="Arial" w:hAnsi="Arial" w:cs="Arial"/>
          <w:sz w:val="24"/>
          <w:szCs w:val="24"/>
        </w:rPr>
        <w:t>, zgodnie z którym przez tajemnicę przedsiębiorstwa rozumie się:</w:t>
      </w:r>
    </w:p>
    <w:p w14:paraId="0A2D9C3C" w14:textId="77777777" w:rsidR="00B878A9" w:rsidRPr="00EE45FD" w:rsidRDefault="00B878A9" w:rsidP="00B878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1276" w:hanging="283"/>
        <w:rPr>
          <w:rFonts w:ascii="Arial" w:hAnsi="Arial" w:cs="Arial"/>
          <w:szCs w:val="24"/>
        </w:rPr>
      </w:pPr>
      <w:r w:rsidRPr="00EE45FD">
        <w:rPr>
          <w:rFonts w:ascii="Arial" w:hAnsi="Arial" w:cs="Arial"/>
          <w:szCs w:val="24"/>
        </w:rPr>
        <w:t xml:space="preserve">-   informacje techniczne, technologiczne, organizacyjne przedsiębiorstwa lub inne informacje posiadające wartość gospodarczą, </w:t>
      </w:r>
    </w:p>
    <w:p w14:paraId="12CF59AE" w14:textId="77777777" w:rsidR="00B878A9" w:rsidRPr="00EE45FD" w:rsidRDefault="00B878A9" w:rsidP="00B878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1276" w:hanging="283"/>
        <w:rPr>
          <w:rFonts w:ascii="Arial" w:hAnsi="Arial" w:cs="Arial"/>
          <w:szCs w:val="24"/>
        </w:rPr>
      </w:pPr>
      <w:r w:rsidRPr="00EE45FD">
        <w:rPr>
          <w:rFonts w:ascii="Arial" w:hAnsi="Arial" w:cs="Arial"/>
          <w:szCs w:val="24"/>
        </w:rPr>
        <w:t>-</w:t>
      </w:r>
      <w:r w:rsidRPr="00EE45FD">
        <w:rPr>
          <w:rFonts w:ascii="Arial" w:hAnsi="Arial" w:cs="Arial"/>
          <w:szCs w:val="24"/>
        </w:rPr>
        <w:tab/>
        <w:t xml:space="preserve">które jako całość lub w szczególnym zestawieniu i zbiorze ich elementów nie są powszechnie znane osobom zwykle zajmującym się tym rodzajem informacji albo nie są łatwo dostępne dla takich osób, </w:t>
      </w:r>
    </w:p>
    <w:p w14:paraId="37B01E4F" w14:textId="77777777" w:rsidR="00B878A9" w:rsidRPr="00EE45FD" w:rsidRDefault="00B878A9" w:rsidP="00B878A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left="1276" w:hanging="283"/>
        <w:rPr>
          <w:rFonts w:ascii="Arial" w:hAnsi="Arial" w:cs="Arial"/>
          <w:szCs w:val="24"/>
        </w:rPr>
      </w:pPr>
      <w:r w:rsidRPr="00EE45FD">
        <w:rPr>
          <w:rFonts w:ascii="Arial" w:hAnsi="Arial" w:cs="Arial"/>
          <w:szCs w:val="24"/>
        </w:rPr>
        <w:t>-</w:t>
      </w:r>
      <w:r w:rsidRPr="00EE45FD">
        <w:rPr>
          <w:rFonts w:ascii="Arial" w:hAnsi="Arial" w:cs="Arial"/>
          <w:szCs w:val="24"/>
        </w:rPr>
        <w:tab/>
        <w:t>o ile uprawniony do korzystania z informacji lub rozporządzania nimi podjął, przy zachowaniu należytej staranności, działania w celu utrzymania ich w poufności.</w:t>
      </w:r>
    </w:p>
    <w:p w14:paraId="31368A68" w14:textId="77777777" w:rsidR="00B878A9" w:rsidRPr="006C24F9" w:rsidRDefault="00B878A9" w:rsidP="00E955A5">
      <w:pPr>
        <w:pStyle w:val="Tekstpodstawowy2"/>
        <w:tabs>
          <w:tab w:val="num" w:pos="426"/>
        </w:tabs>
        <w:spacing w:before="120" w:after="240" w:line="276" w:lineRule="auto"/>
        <w:ind w:left="426"/>
        <w:rPr>
          <w:rFonts w:ascii="Arial" w:hAnsi="Arial" w:cs="Arial"/>
          <w:sz w:val="24"/>
          <w:szCs w:val="24"/>
        </w:rPr>
      </w:pPr>
    </w:p>
    <w:p w14:paraId="580D6E5F" w14:textId="27773AF1" w:rsidR="00CB7D9C" w:rsidRDefault="00CB7D9C" w:rsidP="00C2175D">
      <w:pPr>
        <w:pStyle w:val="Tekstpodstawowy2"/>
        <w:spacing w:line="360" w:lineRule="auto"/>
        <w:ind w:left="1080"/>
        <w:jc w:val="left"/>
        <w:rPr>
          <w:rFonts w:ascii="Arial" w:hAnsi="Arial" w:cs="Arial"/>
          <w:sz w:val="24"/>
          <w:szCs w:val="24"/>
          <w:lang w:val="it-IT"/>
        </w:rPr>
      </w:pPr>
    </w:p>
    <w:p w14:paraId="402B9578" w14:textId="77777777" w:rsidR="00B878A9" w:rsidRPr="00B64EC5" w:rsidRDefault="00B878A9" w:rsidP="00B878A9">
      <w:pPr>
        <w:pStyle w:val="Tekstpodstawowy2"/>
        <w:numPr>
          <w:ilvl w:val="0"/>
          <w:numId w:val="2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930C59">
        <w:rPr>
          <w:rFonts w:ascii="Arial" w:hAnsi="Arial" w:cs="Arial"/>
          <w:b/>
          <w:sz w:val="24"/>
          <w:szCs w:val="24"/>
        </w:rPr>
        <w:t>Oferuję/</w:t>
      </w:r>
      <w:proofErr w:type="spellStart"/>
      <w:r w:rsidRPr="00930C59">
        <w:rPr>
          <w:rFonts w:ascii="Arial" w:hAnsi="Arial" w:cs="Arial"/>
          <w:b/>
          <w:sz w:val="24"/>
          <w:szCs w:val="24"/>
        </w:rPr>
        <w:t>emy</w:t>
      </w:r>
      <w:proofErr w:type="spellEnd"/>
      <w:r w:rsidRPr="00930C59">
        <w:rPr>
          <w:rFonts w:ascii="Arial" w:hAnsi="Arial" w:cs="Arial"/>
          <w:b/>
          <w:sz w:val="24"/>
          <w:szCs w:val="24"/>
        </w:rPr>
        <w:t xml:space="preserve"> </w:t>
      </w:r>
      <w:r w:rsidRPr="00930C59">
        <w:rPr>
          <w:rFonts w:ascii="Arial" w:hAnsi="Arial" w:cs="Arial"/>
          <w:b/>
          <w:spacing w:val="4"/>
          <w:sz w:val="24"/>
          <w:szCs w:val="24"/>
        </w:rPr>
        <w:t>realizację zamówienia w</w:t>
      </w:r>
      <w:r w:rsidRPr="00930C59">
        <w:rPr>
          <w:rFonts w:ascii="Arial" w:hAnsi="Arial" w:cs="Arial"/>
          <w:b/>
          <w:spacing w:val="4"/>
          <w:sz w:val="24"/>
          <w:szCs w:val="24"/>
          <w:lang w:val="pl-PL"/>
        </w:rPr>
        <w:t xml:space="preserve"> zakresie określonym w Opisie Przedmiotu Zamówienia za cenę brutto </w:t>
      </w:r>
      <w:r w:rsidRPr="00930C59">
        <w:rPr>
          <w:rFonts w:ascii="Arial" w:hAnsi="Arial" w:cs="Arial"/>
          <w:b/>
          <w:bCs/>
          <w:spacing w:val="4"/>
          <w:sz w:val="24"/>
          <w:szCs w:val="24"/>
          <w:lang w:val="pl-PL"/>
        </w:rPr>
        <w:t>(netto + podatek VAT) …………</w:t>
      </w:r>
      <w:r>
        <w:rPr>
          <w:rFonts w:ascii="Arial" w:hAnsi="Arial" w:cs="Arial"/>
          <w:b/>
          <w:bCs/>
          <w:spacing w:val="4"/>
          <w:sz w:val="24"/>
          <w:szCs w:val="24"/>
          <w:lang w:val="pl-PL"/>
        </w:rPr>
        <w:t>……….</w:t>
      </w:r>
      <w:r w:rsidRPr="00930C59">
        <w:rPr>
          <w:rFonts w:ascii="Arial" w:hAnsi="Arial" w:cs="Arial"/>
          <w:b/>
          <w:bCs/>
          <w:spacing w:val="4"/>
          <w:sz w:val="24"/>
          <w:szCs w:val="24"/>
          <w:lang w:val="pl-PL"/>
        </w:rPr>
        <w:t>……… zł.</w:t>
      </w:r>
    </w:p>
    <w:p w14:paraId="08159CC3" w14:textId="77777777" w:rsidR="00B878A9" w:rsidRPr="00C2175D" w:rsidRDefault="00B878A9" w:rsidP="00C2175D">
      <w:pPr>
        <w:pStyle w:val="Tekstpodstawowy2"/>
        <w:spacing w:line="360" w:lineRule="auto"/>
        <w:ind w:left="1080"/>
        <w:jc w:val="left"/>
        <w:rPr>
          <w:rFonts w:ascii="Arial" w:hAnsi="Arial" w:cs="Arial"/>
          <w:sz w:val="24"/>
          <w:szCs w:val="24"/>
          <w:lang w:val="it-IT"/>
        </w:rPr>
      </w:pPr>
    </w:p>
    <w:tbl>
      <w:tblPr>
        <w:tblW w:w="628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511"/>
        <w:gridCol w:w="1430"/>
        <w:gridCol w:w="1556"/>
      </w:tblGrid>
      <w:tr w:rsidR="00017B3B" w:rsidRPr="0085537D" w14:paraId="6A4BEFA6" w14:textId="77777777" w:rsidTr="00017B3B">
        <w:tc>
          <w:tcPr>
            <w:tcW w:w="785" w:type="dxa"/>
            <w:shd w:val="clear" w:color="auto" w:fill="auto"/>
            <w:vAlign w:val="center"/>
          </w:tcPr>
          <w:p w14:paraId="165029BA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1C5D77AD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Nazwa </w:t>
            </w:r>
          </w:p>
        </w:tc>
        <w:tc>
          <w:tcPr>
            <w:tcW w:w="1430" w:type="dxa"/>
            <w:shd w:val="clear" w:color="auto" w:fill="auto"/>
            <w:vAlign w:val="center"/>
          </w:tcPr>
          <w:p w14:paraId="48C4D6AD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Liczba</w:t>
            </w:r>
          </w:p>
        </w:tc>
        <w:tc>
          <w:tcPr>
            <w:tcW w:w="1556" w:type="dxa"/>
            <w:shd w:val="clear" w:color="auto" w:fill="auto"/>
            <w:vAlign w:val="center"/>
          </w:tcPr>
          <w:p w14:paraId="5B3062D2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Cenna (brutto)</w:t>
            </w:r>
          </w:p>
        </w:tc>
      </w:tr>
      <w:tr w:rsidR="00017B3B" w:rsidRPr="0085537D" w14:paraId="4F0C3D1D" w14:textId="77777777" w:rsidTr="00017B3B">
        <w:tc>
          <w:tcPr>
            <w:tcW w:w="785" w:type="dxa"/>
            <w:shd w:val="clear" w:color="auto" w:fill="auto"/>
            <w:vAlign w:val="center"/>
          </w:tcPr>
          <w:p w14:paraId="7E359994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A</w:t>
            </w:r>
          </w:p>
        </w:tc>
        <w:tc>
          <w:tcPr>
            <w:tcW w:w="2511" w:type="dxa"/>
            <w:shd w:val="clear" w:color="auto" w:fill="auto"/>
            <w:vAlign w:val="center"/>
          </w:tcPr>
          <w:p w14:paraId="6951C0A5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859C7" w14:textId="77777777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b/>
                <w:color w:val="000000"/>
                <w:sz w:val="24"/>
                <w:szCs w:val="24"/>
              </w:rPr>
              <w:t>C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421429" w14:textId="273A82A3" w:rsidR="00017B3B" w:rsidRPr="0085537D" w:rsidRDefault="00017B3B" w:rsidP="00950DF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D</w:t>
            </w:r>
          </w:p>
        </w:tc>
      </w:tr>
      <w:tr w:rsidR="00017B3B" w:rsidRPr="0085537D" w14:paraId="46D60118" w14:textId="77777777" w:rsidTr="00017B3B">
        <w:tc>
          <w:tcPr>
            <w:tcW w:w="785" w:type="dxa"/>
            <w:shd w:val="clear" w:color="auto" w:fill="auto"/>
          </w:tcPr>
          <w:p w14:paraId="239161AC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B5CB8B0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Próbny montaż i demontaż wystawy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F25EA10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6E8A3311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C7DDA03" w14:textId="77777777" w:rsidTr="00017B3B">
        <w:tc>
          <w:tcPr>
            <w:tcW w:w="785" w:type="dxa"/>
            <w:shd w:val="clear" w:color="auto" w:fill="auto"/>
          </w:tcPr>
          <w:p w14:paraId="1AF4E18B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3F7D5395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Kompleksowa usługa transportu wystawy, w tym obsługi wraz z pełną dokumentacją, montaż i demontaż wystawy oraz utrzymanie techniczne podczas pierwszego wydarzenia.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45FC5CE9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79DE3400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61ECBF39" w14:textId="77777777" w:rsidTr="00017B3B">
        <w:tc>
          <w:tcPr>
            <w:tcW w:w="785" w:type="dxa"/>
            <w:shd w:val="clear" w:color="auto" w:fill="auto"/>
          </w:tcPr>
          <w:p w14:paraId="63218239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178DBC72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 xml:space="preserve">Kompleksowa usługa transportu wystawy, w tym obsługi wraz z pełną dokumentacją, </w:t>
            </w: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montaż i demontaż wystawy oraz utrzymanie techniczne podczas drugiego wydarzenia.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33831EEE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tl2br w:val="nil"/>
              <w:tr2bl w:val="nil"/>
            </w:tcBorders>
            <w:shd w:val="clear" w:color="auto" w:fill="auto"/>
          </w:tcPr>
          <w:p w14:paraId="5123B53D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435FEFB6" w14:textId="77777777" w:rsidTr="00017B3B">
        <w:tc>
          <w:tcPr>
            <w:tcW w:w="785" w:type="dxa"/>
            <w:shd w:val="clear" w:color="auto" w:fill="auto"/>
          </w:tcPr>
          <w:p w14:paraId="5270D448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4D8CC18C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Kompleksowa usługa transportu wystawy, w tym obsługi wraz z pełną dokumentacją, montaż i demontaż wystawy oraz utrzymanie techniczne podczas trzeciego wydarzenia.</w:t>
            </w:r>
          </w:p>
        </w:tc>
        <w:tc>
          <w:tcPr>
            <w:tcW w:w="1430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2BE9E736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0CFF90BA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CE21848" w14:textId="77777777" w:rsidTr="00017B3B">
        <w:tc>
          <w:tcPr>
            <w:tcW w:w="785" w:type="dxa"/>
            <w:shd w:val="clear" w:color="auto" w:fill="auto"/>
          </w:tcPr>
          <w:p w14:paraId="527BDF2D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752D94D1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Kompleksowa usługa transportu wystawy, w tym obsługi wraz z pełną dokumentacją, montaż i demontaż wystawy oraz utrzymanie techniczne podczas czwartego wydarzenia.</w:t>
            </w:r>
          </w:p>
        </w:tc>
        <w:tc>
          <w:tcPr>
            <w:tcW w:w="1430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14:paraId="70B2FD19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</w:tcPr>
          <w:p w14:paraId="518B023F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0A8686BA" w14:textId="77777777" w:rsidTr="00017B3B">
        <w:tc>
          <w:tcPr>
            <w:tcW w:w="785" w:type="dxa"/>
            <w:shd w:val="clear" w:color="auto" w:fill="auto"/>
          </w:tcPr>
          <w:p w14:paraId="68CA637C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37578A60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cukierków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34646828" w14:textId="5F5A0E29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Pakiet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4 wydarzenia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16C123C9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BAE9FAC" w14:textId="77777777" w:rsidTr="00017B3B">
        <w:tc>
          <w:tcPr>
            <w:tcW w:w="785" w:type="dxa"/>
            <w:shd w:val="clear" w:color="auto" w:fill="auto"/>
          </w:tcPr>
          <w:p w14:paraId="65EB4397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0D8CF6A3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nasion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73DE8B93" w14:textId="1DCD5012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Pakiet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4 wydarzenia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256CD831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6A2304B7" w14:textId="77777777" w:rsidTr="00017B3B">
        <w:tc>
          <w:tcPr>
            <w:tcW w:w="785" w:type="dxa"/>
            <w:shd w:val="clear" w:color="auto" w:fill="auto"/>
          </w:tcPr>
          <w:p w14:paraId="55307B73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3FFCCF2E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Zapewnienie roślin zielonych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wraz z elementami montażowymi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60A500D5" w14:textId="419FDB88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>zestaw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wszystkie wydarzenia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6FAAF46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109EF82" w14:textId="77777777" w:rsidTr="00017B3B">
        <w:tc>
          <w:tcPr>
            <w:tcW w:w="785" w:type="dxa"/>
            <w:shd w:val="clear" w:color="auto" w:fill="auto"/>
          </w:tcPr>
          <w:p w14:paraId="5C78DD16" w14:textId="77777777" w:rsidR="00017B3B" w:rsidRPr="00C10CEF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23C67175" w14:textId="7932C84E" w:rsidR="00017B3B" w:rsidRPr="00C10CEF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91B5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60ECAA" wp14:editId="70C60ECD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635</wp:posOffset>
                      </wp:positionV>
                      <wp:extent cx="609600" cy="523875"/>
                      <wp:effectExtent l="9525" t="6985" r="9525" b="12065"/>
                      <wp:wrapNone/>
                      <wp:docPr id="2" name="Łącznik prosty ze strzałką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09600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141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Łącznik prosty ze strzałką 2" o:spid="_x0000_s1026" type="#_x0000_t32" style="position:absolute;margin-left:128.05pt;margin-top:.05pt;width:48pt;height:41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"/>
                  </w:pict>
                </mc:Fallback>
              </mc:AlternateContent>
            </w:r>
            <w:r w:rsidRPr="00C91B57">
              <w:rPr>
                <w:rFonts w:ascii="Arial" w:hAnsi="Arial" w:cs="Arial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6411D8" wp14:editId="4A5E5C91">
                      <wp:simplePos x="0" y="0"/>
                      <wp:positionH relativeFrom="column">
                        <wp:posOffset>1626235</wp:posOffset>
                      </wp:positionH>
                      <wp:positionV relativeFrom="paragraph">
                        <wp:posOffset>635</wp:posOffset>
                      </wp:positionV>
                      <wp:extent cx="619125" cy="523875"/>
                      <wp:effectExtent l="9525" t="6985" r="9525" b="12065"/>
                      <wp:wrapNone/>
                      <wp:docPr id="1" name="Łącznik prosty ze strzałką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9125" cy="5238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0187E" id="Łącznik prosty ze strzałką 1" o:spid="_x0000_s1026" type="#_x0000_t32" style="position:absolute;margin-left:128.05pt;margin-top:.05pt;width:48.75pt;height:4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"/>
                  </w:pict>
                </mc:Fallback>
              </mc:AlternateContent>
            </w:r>
            <w:r w:rsidRPr="00C91B57">
              <w:rPr>
                <w:rFonts w:ascii="Arial" w:hAnsi="Arial" w:cs="Arial"/>
                <w:color w:val="000000"/>
                <w:sz w:val="24"/>
                <w:szCs w:val="24"/>
              </w:rPr>
              <w:t>Zapewnienie elementów podłogi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14:paraId="0EFB4E87" w14:textId="77777777" w:rsidR="00017B3B" w:rsidRPr="00C10CEF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58A1C4DB" w14:textId="77777777" w:rsidR="00017B3B" w:rsidRPr="003A6D98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17B3B" w:rsidRPr="0085537D" w14:paraId="51B81A6B" w14:textId="77777777" w:rsidTr="00B169FF">
        <w:tc>
          <w:tcPr>
            <w:tcW w:w="785" w:type="dxa"/>
            <w:shd w:val="clear" w:color="auto" w:fill="auto"/>
          </w:tcPr>
          <w:p w14:paraId="053621ED" w14:textId="77777777" w:rsidR="00017B3B" w:rsidRPr="0085537D" w:rsidRDefault="00017B3B" w:rsidP="00CB7D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shd w:val="clear" w:color="auto" w:fill="auto"/>
          </w:tcPr>
          <w:p w14:paraId="08C03075" w14:textId="77777777" w:rsidR="00017B3B" w:rsidRPr="0085537D" w:rsidRDefault="00017B3B" w:rsidP="00950DF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t xml:space="preserve">Zapewnienie ubezpieczenia wystawy na </w:t>
            </w: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wszystkich wydarzeniach</w:t>
            </w:r>
          </w:p>
        </w:tc>
        <w:tc>
          <w:tcPr>
            <w:tcW w:w="1430" w:type="dxa"/>
            <w:shd w:val="clear" w:color="auto" w:fill="auto"/>
          </w:tcPr>
          <w:p w14:paraId="500FA430" w14:textId="4D8AA5F3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553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Pakiet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na 4 wydarzenia</w:t>
            </w:r>
          </w:p>
        </w:tc>
        <w:tc>
          <w:tcPr>
            <w:tcW w:w="1556" w:type="dxa"/>
            <w:shd w:val="clear" w:color="auto" w:fill="auto"/>
          </w:tcPr>
          <w:p w14:paraId="2EC4DF52" w14:textId="77777777" w:rsidR="00017B3B" w:rsidRPr="0085537D" w:rsidRDefault="00017B3B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169FF" w:rsidRPr="0085537D" w14:paraId="25B2D67A" w14:textId="77777777" w:rsidTr="00A70C6B">
        <w:tc>
          <w:tcPr>
            <w:tcW w:w="4726" w:type="dxa"/>
            <w:gridSpan w:val="3"/>
            <w:shd w:val="clear" w:color="auto" w:fill="auto"/>
          </w:tcPr>
          <w:p w14:paraId="412BF3F0" w14:textId="711382C6" w:rsidR="00B169FF" w:rsidRPr="00B169FF" w:rsidRDefault="00B169FF" w:rsidP="00950DF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169F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Razem:</w:t>
            </w:r>
          </w:p>
        </w:tc>
        <w:tc>
          <w:tcPr>
            <w:tcW w:w="1556" w:type="dxa"/>
            <w:tcBorders>
              <w:bottom w:val="single" w:sz="4" w:space="0" w:color="auto"/>
            </w:tcBorders>
            <w:shd w:val="clear" w:color="auto" w:fill="auto"/>
          </w:tcPr>
          <w:p w14:paraId="4E3A17E0" w14:textId="77777777" w:rsidR="00B169FF" w:rsidRPr="0085537D" w:rsidRDefault="00B169FF" w:rsidP="00950DFE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69B52273" w14:textId="6034CBFB" w:rsidR="00C2175D" w:rsidRDefault="00C2175D" w:rsidP="00C2175D">
      <w:pPr>
        <w:pStyle w:val="Tekstpodstawowy2"/>
        <w:spacing w:line="360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Ceny brutto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uwzględnia</w:t>
      </w:r>
      <w:r w:rsidR="00355079">
        <w:rPr>
          <w:rFonts w:ascii="Arial" w:hAnsi="Arial" w:cs="Arial"/>
          <w:b/>
          <w:sz w:val="24"/>
          <w:szCs w:val="24"/>
          <w:lang w:val="pl-PL"/>
        </w:rPr>
        <w:t>ją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wszystkie koszty niezbędne do prawidłowej realizacji Z</w:t>
      </w:r>
      <w:r>
        <w:rPr>
          <w:rFonts w:ascii="Arial" w:hAnsi="Arial" w:cs="Arial"/>
          <w:b/>
          <w:sz w:val="24"/>
          <w:szCs w:val="24"/>
          <w:lang w:val="pl-PL"/>
        </w:rPr>
        <w:t>amówienia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(w tym</w:t>
      </w:r>
      <w:r>
        <w:rPr>
          <w:rFonts w:ascii="Arial" w:hAnsi="Arial" w:cs="Arial"/>
          <w:b/>
          <w:sz w:val="24"/>
          <w:szCs w:val="24"/>
          <w:lang w:val="pl-PL"/>
        </w:rPr>
        <w:t xml:space="preserve"> dodatkowe koszty nałożone przez organizatorów</w:t>
      </w:r>
      <w:r w:rsidRPr="00A868B0">
        <w:rPr>
          <w:rFonts w:ascii="Arial" w:hAnsi="Arial" w:cs="Arial"/>
          <w:b/>
          <w:sz w:val="24"/>
          <w:szCs w:val="24"/>
          <w:lang w:val="pl-PL"/>
        </w:rPr>
        <w:t>) wskazan</w:t>
      </w:r>
      <w:r>
        <w:rPr>
          <w:rFonts w:ascii="Arial" w:hAnsi="Arial" w:cs="Arial"/>
          <w:b/>
          <w:sz w:val="24"/>
          <w:szCs w:val="24"/>
          <w:lang w:val="pl-PL"/>
        </w:rPr>
        <w:t>e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w Opis</w:t>
      </w:r>
      <w:r>
        <w:rPr>
          <w:rFonts w:ascii="Arial" w:hAnsi="Arial" w:cs="Arial"/>
          <w:b/>
          <w:sz w:val="24"/>
          <w:szCs w:val="24"/>
          <w:lang w:val="pl-PL"/>
        </w:rPr>
        <w:t>ie</w:t>
      </w:r>
      <w:r w:rsidRPr="00A868B0">
        <w:rPr>
          <w:rFonts w:ascii="Arial" w:hAnsi="Arial" w:cs="Arial"/>
          <w:b/>
          <w:sz w:val="24"/>
          <w:szCs w:val="24"/>
          <w:lang w:val="pl-PL"/>
        </w:rPr>
        <w:t xml:space="preserve"> Przedmiotu </w:t>
      </w:r>
      <w:r>
        <w:rPr>
          <w:rFonts w:ascii="Arial" w:hAnsi="Arial" w:cs="Arial"/>
          <w:b/>
          <w:sz w:val="24"/>
          <w:szCs w:val="24"/>
          <w:lang w:val="pl-PL"/>
        </w:rPr>
        <w:t>Zamówienia</w:t>
      </w:r>
      <w:r w:rsidRPr="00A868B0">
        <w:rPr>
          <w:rFonts w:ascii="Arial" w:hAnsi="Arial" w:cs="Arial"/>
          <w:b/>
          <w:sz w:val="24"/>
          <w:szCs w:val="24"/>
          <w:lang w:val="pl-PL"/>
        </w:rPr>
        <w:t>.</w:t>
      </w:r>
      <w:r>
        <w:rPr>
          <w:rFonts w:ascii="Arial" w:hAnsi="Arial" w:cs="Arial"/>
          <w:b/>
          <w:sz w:val="24"/>
          <w:szCs w:val="24"/>
          <w:lang w:val="pl-PL"/>
        </w:rPr>
        <w:t xml:space="preserve"> Wskazana cena brutto jest niezmienna przez cały czas trwania umowy. </w:t>
      </w:r>
    </w:p>
    <w:p w14:paraId="64F794C7" w14:textId="77777777" w:rsidR="00C2175D" w:rsidRPr="00A868B0" w:rsidRDefault="00C2175D" w:rsidP="00C2175D">
      <w:pPr>
        <w:pStyle w:val="Tekstpodstawowy2"/>
        <w:spacing w:line="360" w:lineRule="auto"/>
        <w:jc w:val="left"/>
        <w:rPr>
          <w:rFonts w:ascii="Arial" w:hAnsi="Arial" w:cs="Arial"/>
          <w:b/>
          <w:sz w:val="24"/>
          <w:szCs w:val="24"/>
          <w:lang w:val="pl-PL"/>
        </w:rPr>
      </w:pPr>
    </w:p>
    <w:p w14:paraId="091391EE" w14:textId="77777777" w:rsidR="00C2175D" w:rsidRPr="002404CF" w:rsidRDefault="00C2175D" w:rsidP="00C2175D">
      <w:pPr>
        <w:keepNext/>
        <w:numPr>
          <w:ilvl w:val="0"/>
          <w:numId w:val="2"/>
        </w:numPr>
        <w:spacing w:before="120" w:after="0"/>
        <w:jc w:val="both"/>
        <w:rPr>
          <w:rFonts w:ascii="Arial" w:hAnsi="Arial" w:cs="Arial"/>
          <w:szCs w:val="24"/>
        </w:rPr>
      </w:pPr>
      <w:r w:rsidRPr="002404CF">
        <w:rPr>
          <w:rFonts w:ascii="Arial" w:hAnsi="Arial" w:cs="Arial"/>
          <w:szCs w:val="24"/>
        </w:rPr>
        <w:t>Załącznikami do niniejszego formularza, stanowiącymi integralną część oferty są:</w:t>
      </w:r>
    </w:p>
    <w:p w14:paraId="4ED1FFB2" w14:textId="77777777" w:rsidR="00C2175D" w:rsidRPr="002404CF" w:rsidRDefault="00C2175D" w:rsidP="00C2175D">
      <w:pPr>
        <w:keepNext/>
        <w:spacing w:before="120"/>
        <w:ind w:left="360"/>
        <w:jc w:val="both"/>
        <w:rPr>
          <w:rFonts w:ascii="Arial" w:hAnsi="Arial" w:cs="Arial"/>
          <w:szCs w:val="24"/>
        </w:rPr>
      </w:pPr>
    </w:p>
    <w:p w14:paraId="694B3E42" w14:textId="77777777" w:rsidR="00C2175D" w:rsidRPr="00FB25E8" w:rsidRDefault="00C2175D" w:rsidP="00C2175D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…. ………………</w:t>
      </w:r>
    </w:p>
    <w:p w14:paraId="06A047B7" w14:textId="77777777" w:rsidR="00C2175D" w:rsidRPr="00FB25E8" w:rsidRDefault="00C2175D" w:rsidP="00C2175D">
      <w:pPr>
        <w:pStyle w:val="Akapitzlist"/>
        <w:numPr>
          <w:ilvl w:val="0"/>
          <w:numId w:val="3"/>
        </w:numPr>
        <w:suppressAutoHyphens/>
        <w:spacing w:before="120" w:after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val="pl-PL"/>
        </w:rPr>
        <w:t>……………………</w:t>
      </w:r>
    </w:p>
    <w:p w14:paraId="4DEBF3DF" w14:textId="77777777" w:rsidR="00C2175D" w:rsidRDefault="00C2175D" w:rsidP="00C2175D">
      <w:pPr>
        <w:pStyle w:val="Tekstpodstawowy3"/>
        <w:spacing w:line="360" w:lineRule="auto"/>
        <w:rPr>
          <w:rFonts w:ascii="Arial" w:hAnsi="Arial" w:cs="Arial"/>
          <w:spacing w:val="4"/>
          <w:sz w:val="24"/>
          <w:szCs w:val="24"/>
        </w:rPr>
      </w:pPr>
    </w:p>
    <w:p w14:paraId="6FF79B49" w14:textId="77777777" w:rsidR="00C2175D" w:rsidRDefault="00C2175D" w:rsidP="00C2175D">
      <w:pPr>
        <w:pStyle w:val="Tekstpodstawowy3"/>
        <w:spacing w:line="360" w:lineRule="auto"/>
        <w:ind w:left="3752"/>
        <w:rPr>
          <w:rFonts w:ascii="Arial" w:hAnsi="Arial" w:cs="Arial"/>
          <w:spacing w:val="4"/>
          <w:sz w:val="24"/>
          <w:szCs w:val="24"/>
        </w:rPr>
      </w:pPr>
    </w:p>
    <w:p w14:paraId="090D213B" w14:textId="77777777" w:rsidR="00C2175D" w:rsidRPr="008A5CA0" w:rsidRDefault="00C2175D" w:rsidP="00C2175D">
      <w:pPr>
        <w:pStyle w:val="Tekstpodstawowy3"/>
        <w:spacing w:line="360" w:lineRule="auto"/>
        <w:ind w:left="3752"/>
        <w:rPr>
          <w:rFonts w:ascii="Arial" w:hAnsi="Arial" w:cs="Arial"/>
          <w:spacing w:val="4"/>
          <w:sz w:val="24"/>
          <w:szCs w:val="24"/>
        </w:rPr>
      </w:pPr>
      <w:r w:rsidRPr="008A5CA0">
        <w:rPr>
          <w:rFonts w:ascii="Arial" w:hAnsi="Arial" w:cs="Arial"/>
          <w:spacing w:val="4"/>
          <w:sz w:val="24"/>
          <w:szCs w:val="24"/>
        </w:rPr>
        <w:t>.............................................</w:t>
      </w:r>
      <w:r>
        <w:rPr>
          <w:rFonts w:ascii="Arial" w:hAnsi="Arial" w:cs="Arial"/>
          <w:spacing w:val="4"/>
          <w:sz w:val="24"/>
          <w:szCs w:val="24"/>
        </w:rPr>
        <w:t>...................................................</w:t>
      </w:r>
      <w:r w:rsidRPr="008A5CA0">
        <w:rPr>
          <w:rFonts w:ascii="Arial" w:hAnsi="Arial" w:cs="Arial"/>
          <w:spacing w:val="4"/>
          <w:sz w:val="24"/>
          <w:szCs w:val="24"/>
        </w:rPr>
        <w:t>............</w:t>
      </w:r>
    </w:p>
    <w:p w14:paraId="57C08283" w14:textId="77777777" w:rsidR="00C2175D" w:rsidRDefault="00C2175D" w:rsidP="00C2175D">
      <w:pPr>
        <w:pStyle w:val="Tekstpodstawowy3"/>
        <w:spacing w:line="360" w:lineRule="auto"/>
        <w:ind w:left="3828"/>
        <w:rPr>
          <w:rFonts w:ascii="Arial" w:hAnsi="Arial" w:cs="Arial"/>
          <w:spacing w:val="4"/>
          <w:sz w:val="24"/>
          <w:szCs w:val="24"/>
        </w:rPr>
      </w:pPr>
      <w:r w:rsidRPr="008A5CA0">
        <w:rPr>
          <w:rFonts w:ascii="Arial" w:hAnsi="Arial" w:cs="Arial"/>
          <w:spacing w:val="4"/>
          <w:sz w:val="24"/>
          <w:szCs w:val="24"/>
        </w:rPr>
        <w:t xml:space="preserve">podpis osób/osoby upoważnionych/-ej do  reprezentowania </w:t>
      </w:r>
      <w:r>
        <w:rPr>
          <w:rFonts w:ascii="Arial" w:hAnsi="Arial" w:cs="Arial"/>
          <w:spacing w:val="4"/>
          <w:sz w:val="24"/>
          <w:szCs w:val="24"/>
        </w:rPr>
        <w:t>W</w:t>
      </w:r>
      <w:r w:rsidRPr="008A5CA0">
        <w:rPr>
          <w:rFonts w:ascii="Arial" w:hAnsi="Arial" w:cs="Arial"/>
          <w:spacing w:val="4"/>
          <w:sz w:val="24"/>
          <w:szCs w:val="24"/>
        </w:rPr>
        <w:t>ykonawcy</w:t>
      </w:r>
    </w:p>
    <w:p w14:paraId="0F5BD0A2" w14:textId="77777777" w:rsidR="00C2175D" w:rsidRPr="00D541F4" w:rsidRDefault="00C2175D" w:rsidP="00C2175D">
      <w:pPr>
        <w:pStyle w:val="Tekstpodstawowy3"/>
        <w:rPr>
          <w:rFonts w:ascii="Arial" w:hAnsi="Arial" w:cs="Arial"/>
          <w:spacing w:val="4"/>
          <w:sz w:val="24"/>
          <w:szCs w:val="24"/>
          <w:vertAlign w:val="superscript"/>
        </w:rPr>
      </w:pPr>
    </w:p>
    <w:p w14:paraId="505F7FB0" w14:textId="77777777" w:rsidR="00C2175D" w:rsidRPr="00D541F4" w:rsidRDefault="00C2175D" w:rsidP="00C2175D">
      <w:pPr>
        <w:pStyle w:val="Tekstpodstawowy3"/>
        <w:spacing w:line="360" w:lineRule="auto"/>
        <w:rPr>
          <w:rFonts w:ascii="Arial" w:hAnsi="Arial" w:cs="Arial"/>
          <w:spacing w:val="4"/>
          <w:sz w:val="20"/>
          <w:szCs w:val="20"/>
        </w:rPr>
      </w:pPr>
      <w:r w:rsidRPr="00D541F4">
        <w:rPr>
          <w:rFonts w:ascii="Arial" w:hAnsi="Arial" w:cs="Arial"/>
          <w:i/>
          <w:iCs/>
          <w:spacing w:val="4"/>
          <w:sz w:val="20"/>
          <w:szCs w:val="20"/>
        </w:rPr>
        <w:t xml:space="preserve">Uwaga! </w:t>
      </w:r>
    </w:p>
    <w:p w14:paraId="7AB25C8C" w14:textId="77777777" w:rsidR="00C2175D" w:rsidRPr="002501FA" w:rsidRDefault="00C2175D" w:rsidP="00C2175D">
      <w:pPr>
        <w:pStyle w:val="Tekstpodstawowy3"/>
        <w:spacing w:line="360" w:lineRule="auto"/>
        <w:rPr>
          <w:rFonts w:ascii="Arial" w:hAnsi="Arial" w:cs="Arial"/>
          <w:spacing w:val="4"/>
          <w:sz w:val="20"/>
          <w:szCs w:val="20"/>
        </w:rPr>
      </w:pPr>
      <w:r w:rsidRPr="002501FA">
        <w:rPr>
          <w:rFonts w:ascii="Arial" w:hAnsi="Arial" w:cs="Arial"/>
          <w:i/>
          <w:iCs/>
          <w:spacing w:val="4"/>
          <w:sz w:val="20"/>
          <w:szCs w:val="20"/>
        </w:rPr>
        <w:t>Formularz ofertowy po wypełnieniu należy podpisać kwalifikowanym podpisem elektronicznym lub podpisem zaufanym lub podpisem osobistym przez osoby upoważnione do reprezentowania wykonawcy/wykonawców występujących wspólnie i złożyć zgodnie z wymaganiami określonymi w ogłoszeniu o zamówieniu.</w:t>
      </w:r>
    </w:p>
    <w:p w14:paraId="09A4DCA3" w14:textId="77777777" w:rsidR="00CE14FC" w:rsidRPr="00CB7D9C" w:rsidRDefault="00CE14FC" w:rsidP="00CB7D9C"/>
    <w:sectPr w:rsidR="00CE14FC" w:rsidRPr="00CB7D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BB388C"/>
    <w:multiLevelType w:val="hybridMultilevel"/>
    <w:tmpl w:val="0E9CEF52"/>
    <w:lvl w:ilvl="0" w:tplc="0415000F">
      <w:start w:val="1"/>
      <w:numFmt w:val="decimal"/>
      <w:lvlText w:val="%1."/>
      <w:lvlJc w:val="left"/>
      <w:pPr>
        <w:ind w:left="113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98" w:hanging="180"/>
      </w:pPr>
      <w:rPr>
        <w:rFonts w:cs="Times New Roman"/>
      </w:rPr>
    </w:lvl>
  </w:abstractNum>
  <w:abstractNum w:abstractNumId="1" w15:restartNumberingAfterBreak="0">
    <w:nsid w:val="579F4912"/>
    <w:multiLevelType w:val="hybridMultilevel"/>
    <w:tmpl w:val="52062E48"/>
    <w:lvl w:ilvl="0" w:tplc="092AD7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7F13625B"/>
    <w:multiLevelType w:val="hybridMultilevel"/>
    <w:tmpl w:val="8DDC9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9C"/>
    <w:rsid w:val="00017B3B"/>
    <w:rsid w:val="00173D9A"/>
    <w:rsid w:val="00355079"/>
    <w:rsid w:val="003977A5"/>
    <w:rsid w:val="007F3508"/>
    <w:rsid w:val="00B169FF"/>
    <w:rsid w:val="00B878A9"/>
    <w:rsid w:val="00C2175D"/>
    <w:rsid w:val="00C5080B"/>
    <w:rsid w:val="00CB7D9C"/>
    <w:rsid w:val="00CE14FC"/>
    <w:rsid w:val="00E955A5"/>
    <w:rsid w:val="00EE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C486"/>
  <w15:chartTrackingRefBased/>
  <w15:docId w15:val="{E692B759-3D35-49CA-9874-130148F8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D9C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F3508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73D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3D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3D9A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3D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3D9A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7F3508"/>
    <w:rPr>
      <w:rFonts w:ascii="Arial" w:eastAsia="Times New Roman" w:hAnsi="Arial" w:cs="Times New Roman"/>
      <w:b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7F3508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7F35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rsid w:val="007F3508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F35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rsid w:val="007F35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7F35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2175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2175D"/>
    <w:rPr>
      <w:rFonts w:ascii="Calibri" w:eastAsia="Calibri" w:hAnsi="Calibri" w:cs="Times New Roman"/>
      <w:sz w:val="16"/>
      <w:szCs w:val="16"/>
    </w:rPr>
  </w:style>
  <w:style w:type="paragraph" w:styleId="Akapitzlist">
    <w:name w:val="List Paragraph"/>
    <w:basedOn w:val="Normalny"/>
    <w:link w:val="AkapitzlistZnak"/>
    <w:uiPriority w:val="72"/>
    <w:qFormat/>
    <w:rsid w:val="00C217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AkapitzlistZnak">
    <w:name w:val="Akapit z listą Znak"/>
    <w:link w:val="Akapitzlist"/>
    <w:uiPriority w:val="72"/>
    <w:locked/>
    <w:rsid w:val="00C2175D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Sokołowska Oliwia</dc:creator>
  <cp:keywords/>
  <dc:description/>
  <cp:lastModifiedBy>Męczyńska Edyta</cp:lastModifiedBy>
  <cp:revision>2</cp:revision>
  <dcterms:created xsi:type="dcterms:W3CDTF">2022-04-04T11:35:00Z</dcterms:created>
  <dcterms:modified xsi:type="dcterms:W3CDTF">2022-04-04T11:35:00Z</dcterms:modified>
</cp:coreProperties>
</file>