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72" w:rsidRDefault="00CB1A72"/>
    <w:p w:rsidR="00CE3A75" w:rsidRDefault="00CE3A75"/>
    <w:p w:rsidR="00CE3A75" w:rsidRDefault="00CE3A75"/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5954"/>
        <w:gridCol w:w="2551"/>
        <w:gridCol w:w="70"/>
      </w:tblGrid>
      <w:tr w:rsidR="00463D08" w:rsidRPr="00CE3A75" w:rsidTr="00F5017C">
        <w:tc>
          <w:tcPr>
            <w:tcW w:w="9212" w:type="dxa"/>
            <w:gridSpan w:val="4"/>
            <w:shd w:val="clear" w:color="auto" w:fill="B6DDE8" w:themeFill="accent5" w:themeFillTint="66"/>
          </w:tcPr>
          <w:p w:rsidR="00CE3A75" w:rsidRPr="00CE3A75" w:rsidRDefault="00CE3A75" w:rsidP="0040262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>Sprawozdanie</w:t>
            </w:r>
            <w:r w:rsidR="0063519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końcowe</w:t>
            </w: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 realizacji projektów w ramach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Rządowego program na lata 2014-2016 „Bezpieczna i przyjazna szkoła” </w:t>
            </w:r>
            <w:r w:rsidR="00B26C59">
              <w:rPr>
                <w:rFonts w:ascii="Arial" w:hAnsi="Arial" w:cs="Arial"/>
                <w:sz w:val="22"/>
                <w:szCs w:val="22"/>
                <w:lang w:eastAsia="en-US"/>
              </w:rPr>
              <w:t>(dalej: Program)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3A75" w:rsidRPr="00CE3A75" w:rsidTr="00F5017C">
        <w:tc>
          <w:tcPr>
            <w:tcW w:w="9212" w:type="dxa"/>
            <w:gridSpan w:val="4"/>
            <w:shd w:val="clear" w:color="auto" w:fill="F2F2F2" w:themeFill="background1" w:themeFillShade="F2"/>
          </w:tcPr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>Województwo</w:t>
            </w:r>
            <w:r w:rsidR="00A8668E">
              <w:rPr>
                <w:rFonts w:ascii="Arial" w:hAnsi="Arial" w:cs="Arial"/>
                <w:sz w:val="22"/>
                <w:szCs w:val="22"/>
              </w:rPr>
              <w:t>:</w:t>
            </w:r>
            <w:r w:rsidRPr="00CE3A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668E">
              <w:rPr>
                <w:rFonts w:ascii="Arial" w:hAnsi="Arial" w:cs="Arial"/>
                <w:sz w:val="22"/>
                <w:szCs w:val="22"/>
              </w:rPr>
              <w:t>podkarpackie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C59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B26C59" w:rsidRPr="00CE3A75" w:rsidRDefault="00B26C59">
            <w:pPr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gridSpan w:val="2"/>
          </w:tcPr>
          <w:p w:rsidR="00B26C59" w:rsidRDefault="00B26C59" w:rsidP="00A415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Opinia</w:t>
            </w:r>
            <w:r w:rsidRPr="004341AA">
              <w:rPr>
                <w:rFonts w:ascii="Arial" w:hAnsi="Arial" w:cs="Arial"/>
                <w:sz w:val="24"/>
                <w:szCs w:val="24"/>
              </w:rPr>
              <w:t xml:space="preserve"> o nasileniu problemów i zachowań ryzykownych dzieci i młodzieży w</w:t>
            </w:r>
            <w:r w:rsidRPr="004341AA">
              <w:rPr>
                <w:rFonts w:ascii="Arial" w:hAnsi="Arial" w:cs="Arial"/>
                <w:sz w:val="24"/>
                <w:szCs w:val="24"/>
              </w:rPr>
              <w:t>y</w:t>
            </w:r>
            <w:r w:rsidRPr="004341AA">
              <w:rPr>
                <w:rFonts w:ascii="Arial" w:hAnsi="Arial" w:cs="Arial"/>
                <w:sz w:val="24"/>
                <w:szCs w:val="24"/>
              </w:rPr>
              <w:t>szczególnionych w części II Programu, w ś</w:t>
            </w:r>
            <w:r>
              <w:rPr>
                <w:rFonts w:ascii="Arial" w:hAnsi="Arial" w:cs="Arial"/>
                <w:sz w:val="24"/>
                <w:szCs w:val="24"/>
              </w:rPr>
              <w:t>wietle wyników dostępnych badań</w:t>
            </w:r>
            <w:r w:rsidRPr="004341AA">
              <w:rPr>
                <w:rFonts w:ascii="Arial" w:hAnsi="Arial" w:cs="Arial"/>
                <w:sz w:val="24"/>
                <w:szCs w:val="24"/>
              </w:rPr>
              <w:t xml:space="preserve"> na obszarze województwa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8668E" w:rsidRDefault="00A4151B" w:rsidP="00A415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>W okresie od 1 stycznia 2014 r. do 31 grudnia 2014 r. na terenie woj.  podkarpacki</w:t>
            </w:r>
            <w:r w:rsidRPr="00A4151B">
              <w:rPr>
                <w:rFonts w:ascii="Arial" w:hAnsi="Arial" w:cs="Arial"/>
                <w:sz w:val="22"/>
                <w:szCs w:val="22"/>
              </w:rPr>
              <w:t>e</w:t>
            </w:r>
            <w:r w:rsidRPr="00A4151B">
              <w:rPr>
                <w:rFonts w:ascii="Arial" w:hAnsi="Arial" w:cs="Arial"/>
                <w:sz w:val="22"/>
                <w:szCs w:val="22"/>
              </w:rPr>
              <w:t>go zostało ujawnionych 29 nieletnich pod wpływem narkotyków</w:t>
            </w:r>
            <w:r w:rsidR="00A866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51B">
              <w:rPr>
                <w:rFonts w:ascii="Arial" w:hAnsi="Arial" w:cs="Arial"/>
                <w:sz w:val="22"/>
                <w:szCs w:val="22"/>
              </w:rPr>
              <w:t> (w 2013 r. - 42 ni</w:t>
            </w:r>
            <w:r w:rsidRPr="00A4151B">
              <w:rPr>
                <w:rFonts w:ascii="Arial" w:hAnsi="Arial" w:cs="Arial"/>
                <w:sz w:val="22"/>
                <w:szCs w:val="22"/>
              </w:rPr>
              <w:t>e</w:t>
            </w:r>
            <w:r w:rsidRPr="00A4151B">
              <w:rPr>
                <w:rFonts w:ascii="Arial" w:hAnsi="Arial" w:cs="Arial"/>
                <w:sz w:val="22"/>
                <w:szCs w:val="22"/>
              </w:rPr>
              <w:t>letnich) oraz 415 nieletnich pod wpływem alkoholu</w:t>
            </w:r>
            <w:r w:rsidR="00A866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51B">
              <w:rPr>
                <w:rFonts w:ascii="Arial" w:hAnsi="Arial" w:cs="Arial"/>
                <w:sz w:val="22"/>
                <w:szCs w:val="22"/>
              </w:rPr>
              <w:t xml:space="preserve">(w 2013 r. - 536 nieletnich). </w:t>
            </w:r>
          </w:p>
          <w:p w:rsidR="00A4151B" w:rsidRDefault="00A4151B" w:rsidP="00A415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>W 2014 r. z domów rodzinnych uciekło 105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51B">
              <w:rPr>
                <w:rFonts w:ascii="Arial" w:hAnsi="Arial" w:cs="Arial"/>
                <w:sz w:val="22"/>
                <w:szCs w:val="22"/>
              </w:rPr>
              <w:t>nieletnich (w 2013 r. - 124 nieletnich.</w:t>
            </w:r>
          </w:p>
          <w:p w:rsidR="00A4151B" w:rsidRDefault="00A4151B" w:rsidP="00A415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>W związku z realizacją działań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51B">
              <w:rPr>
                <w:rFonts w:ascii="Arial" w:hAnsi="Arial" w:cs="Arial"/>
                <w:sz w:val="22"/>
                <w:szCs w:val="22"/>
              </w:rPr>
              <w:t xml:space="preserve">profilaktycznych policjanci na terenie woj.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4151B">
              <w:rPr>
                <w:rFonts w:ascii="Arial" w:hAnsi="Arial" w:cs="Arial"/>
                <w:sz w:val="22"/>
                <w:szCs w:val="22"/>
              </w:rPr>
              <w:t>odkarpa</w:t>
            </w:r>
            <w:r w:rsidRPr="00A4151B">
              <w:rPr>
                <w:rFonts w:ascii="Arial" w:hAnsi="Arial" w:cs="Arial"/>
                <w:sz w:val="22"/>
                <w:szCs w:val="22"/>
              </w:rPr>
              <w:t>c</w:t>
            </w:r>
            <w:r w:rsidRPr="00A4151B">
              <w:rPr>
                <w:rFonts w:ascii="Arial" w:hAnsi="Arial" w:cs="Arial"/>
                <w:sz w:val="22"/>
                <w:szCs w:val="22"/>
              </w:rPr>
              <w:t>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4151B">
              <w:rPr>
                <w:rFonts w:ascii="Arial" w:hAnsi="Arial" w:cs="Arial"/>
                <w:sz w:val="22"/>
                <w:szCs w:val="22"/>
              </w:rPr>
              <w:t>przeprowadzili w 2014 r. 4858 spotkań z młodzieżą oraz 3275 spotkań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51B">
              <w:rPr>
                <w:rFonts w:ascii="Arial" w:hAnsi="Arial" w:cs="Arial"/>
                <w:sz w:val="22"/>
                <w:szCs w:val="22"/>
              </w:rPr>
              <w:t>ped</w:t>
            </w:r>
            <w:r w:rsidRPr="00A4151B">
              <w:rPr>
                <w:rFonts w:ascii="Arial" w:hAnsi="Arial" w:cs="Arial"/>
                <w:sz w:val="22"/>
                <w:szCs w:val="22"/>
              </w:rPr>
              <w:t>a</w:t>
            </w:r>
            <w:r w:rsidRPr="00A4151B">
              <w:rPr>
                <w:rFonts w:ascii="Arial" w:hAnsi="Arial" w:cs="Arial"/>
                <w:sz w:val="22"/>
                <w:szCs w:val="22"/>
              </w:rPr>
              <w:t>gogami.</w:t>
            </w:r>
          </w:p>
          <w:p w:rsidR="00A4151B" w:rsidRDefault="00A4151B" w:rsidP="00A4151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Kuratorium Oświaty w Rzeszowie przeprowadziło monitoring realizacji j profilaktyki uniwersalnej, selektywnej i wskazującej przeciwdziałającej narkomanii w przedszk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lach, szkołach  podstawowych, gimnazjach i szkołach ponadgimnazjalnych w roku 2013 (w roku szkolnym 2013/2014).</w:t>
            </w:r>
          </w:p>
          <w:p w:rsidR="00A4151B" w:rsidRDefault="00A4151B" w:rsidP="00A4151B">
            <w:pPr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W przedszkolach grupą, na którą nakierowana jest praca profilaktyczna są rodzice. Są to najczęściej ludzie młodzi, którzy mogą stanowić grupę ryzyka. Ich styl życia i zrozumienie problemu narkomanii ma istotny wpływ na rozwój ich dzieci , przedszkolaków. </w:t>
            </w:r>
          </w:p>
          <w:p w:rsidR="00A4151B" w:rsidRDefault="00A4151B" w:rsidP="00A4151B">
            <w:pPr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>W szkołach podstawowych profilaktyką objęto zarówno  uczniów, jak i ich r</w:t>
            </w: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>o</w:t>
            </w: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dziców. </w:t>
            </w:r>
          </w:p>
          <w:p w:rsidR="00A4151B" w:rsidRPr="00F33A96" w:rsidRDefault="00A4151B" w:rsidP="00A4151B">
            <w:pPr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>Natomiast w gimnazjach i szkołach ponadgimnazjalnych działania profila</w:t>
            </w: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>k</w:t>
            </w: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tyczne skierowane są w większości do uczniów. Im wyższy etap edukacyjny tym większe zaangażowanie nauczycieli. </w:t>
            </w:r>
          </w:p>
          <w:p w:rsidR="00A4151B" w:rsidRDefault="00A4151B" w:rsidP="00A4151B">
            <w:pPr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Duża liczba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szkół realizujących </w:t>
            </w: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>profilaktyk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ę</w:t>
            </w: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selektywną i wskazującą w zakr</w:t>
            </w: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>e</w:t>
            </w: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>sie przeciwdziałania narkomanii wskazuje na  istnienie problemu nark</w:t>
            </w: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>o</w:t>
            </w: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>manii w szk</w:t>
            </w: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>o</w:t>
            </w:r>
            <w:r w:rsidRPr="00F33A96">
              <w:rPr>
                <w:rFonts w:ascii="Arial" w:eastAsia="Calibri" w:hAnsi="Arial" w:cs="Arial"/>
                <w:bCs/>
                <w:sz w:val="24"/>
                <w:szCs w:val="24"/>
              </w:rPr>
              <w:t>łach w województwie podkarpackim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.</w:t>
            </w:r>
          </w:p>
          <w:p w:rsidR="00A4151B" w:rsidRDefault="00A4151B" w:rsidP="00A4151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Na podstawie analizy kart informacji o zdarzeniach z udziałem uczniów, które stan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wią zagrożenie zdrowia lub życia stwie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dzono,  że w roku 2014 najczęściej stanowią bójki, pobicia i agresywne zachowanie wobec nauczycieli i uczniów, nieszczęśliwe wypadki. Zdarzają się także samobójstwa i próby samobójcze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B26C59" w:rsidRPr="00A4151B" w:rsidRDefault="00A4151B" w:rsidP="00A4151B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Podkarpacki Kurator Oświaty koordynuje i monitoruje pracę Podkarpackiej Sieci Szkół Promujących Zdrowie.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5572E6" w:rsidRDefault="005572E6" w:rsidP="00CE3A75">
            <w:pPr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 xml:space="preserve">Priorytetowe zadania </w:t>
            </w:r>
            <w:r>
              <w:rPr>
                <w:rFonts w:ascii="Arial" w:hAnsi="Arial" w:cs="Arial"/>
                <w:sz w:val="22"/>
                <w:szCs w:val="22"/>
              </w:rPr>
              <w:t>w 2014 r.</w:t>
            </w:r>
            <w:r w:rsidR="00876C7C">
              <w:rPr>
                <w:rFonts w:ascii="Arial" w:hAnsi="Arial" w:cs="Arial"/>
                <w:sz w:val="22"/>
                <w:szCs w:val="22"/>
              </w:rPr>
              <w:t>:                                                       dane liczbowe</w:t>
            </w:r>
          </w:p>
          <w:p w:rsidR="005572E6" w:rsidRPr="00A8668E" w:rsidRDefault="00A8668E" w:rsidP="00663510">
            <w:pPr>
              <w:rPr>
                <w:rFonts w:ascii="Arial" w:hAnsi="Arial" w:cs="Arial"/>
                <w:sz w:val="22"/>
                <w:szCs w:val="22"/>
              </w:rPr>
            </w:pP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Cel szczegółowy  nr 1 - Kreowanie zdrowego, bezpiecznego i przyjaznego środow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ska szkoły i placówki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1. Prowadzenie zajęć integrujących w klasach, w szczególności w klasach począ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kowych każdego etapu edukacyjnego, oraz w grupach wychowa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czych;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2. Doskonalenie kompetencji nauczycieli i wychowawców umożliwiających budow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nie pozytywnych relacji z uczniami i wychowankami i ich rodzicami, w tym komp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tencji z zakresu komunikacji interpersonalnej;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3. Włączanie rodziców w procesy podejmowania decyzji w szkole i placówce oraz w ważne wydarzenia i działania na rzecz tworzenia bezpiecznej i przyjaznej szkoły i pl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cówki.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/>
              <w:t xml:space="preserve">Cel szczegółowy nr 2  - Zapobieganie problemom i </w:t>
            </w:r>
            <w:r w:rsidR="00663510" w:rsidRPr="00A8668E">
              <w:rPr>
                <w:rFonts w:ascii="Arial" w:hAnsi="Arial" w:cs="Arial"/>
                <w:color w:val="000000"/>
                <w:sz w:val="22"/>
                <w:szCs w:val="22"/>
              </w:rPr>
              <w:t>zachowaniom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 xml:space="preserve"> problemowym dzieci i młodzieży.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2.1  Profilaktyka agresji i przemocy, w tym cyberprzemocy.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1. Opracowanie i upowszechnienie zbioru oczekiwań, zasad i reguł, dotycz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ą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cych zachowania w środowisku szkolnym oraz konsekwencji ich nieprz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strzegania- we współpracy z uczniami, wychowankami i ich rodzicami;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2. Wdrażanie w szkole i placówce programów profilaktycznych ukierunkow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nych na rozwiązywanie konfliktów z wykorzystaniem metody mediacji i neg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cjacji.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3. Opracowanie i upowszechnianie materiałów metodycznych dla nauczycieli oraz doskonalenie kadry pedagogicznej z zakresu przeciwdziałania agresji 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i przemocy, w tym cyberprzemocy.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4. Doskonalenie kompetencji nauczycieli, wychowawców i specjalistów 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w zakresie pracy z uczniami i wychowankami ze specjalnymi potrzebami edukacy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j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nymi, w tym niedostosowanymi społecznie oraz z utrwalonymi zachowaniami agr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sywnymi.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2.2.  Przeciwdziałania używaniu substancji psychoaktywnych  przez uczniów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i wychowanków oraz profilaktyka uzależnienia od gier komputerowych, Inte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 xml:space="preserve">netu, hazardu. 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1. Rozwijanie przy wsparciu dorosłych profilaktyki rówieśniczej, angażującej liderów młodzieżowych do działań na rzecz przeciwdziałania uzależnieniom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w środowisku szkolnym i lokalnym i promowania życia bez uzależnień;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2. Wdrożenie systemu wsparcia psychologicznego dla nauczycieli, wych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 xml:space="preserve">wawców w formie m.in. </w:t>
            </w:r>
            <w:proofErr w:type="spellStart"/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superwizji</w:t>
            </w:r>
            <w:proofErr w:type="spellEnd"/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coachingu</w:t>
            </w:r>
            <w:proofErr w:type="spellEnd"/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, grup wsparcia z zakresu poprawy jakości syst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mu oddziaływań profilaktycznych.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2.3. Kształtowanie umiejętności uczniów i wychowanków w zakresie praw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 xml:space="preserve">dłowego funkcjonowania w środowisku cyfrowym, w szczególności 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 środowisku  tzw. nowych mediów 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1. Opracowanie i upowszechnianie materiałów informacyjnych dla rodziców dotycz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ą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cych bezpiecznego korzystania z nowych mediów przez uczniów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i wychowanków;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2. Współpraca z rodzicami uczniów i wychowanków w zakresie bezpiecznego korz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stania z nowych mediów przez ich dzieci.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2.4.  Rozwiązywanie kryzysów rozwojowych i życiowych uczniów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i wychowanków min. związanych z wyjazdem rodziców za granicę w celach zaro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kowych, a także przemocą w rodzinie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1. Monitorowanie sytuacji uczniów i wychowanków związanej z wyjazdem rodziców za granicę w celach zarobkowych i udzielanie im różnych form wsparcia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w zakresie rozwoju emocjonalnego, poznawczego i społecznego;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2. Doskonalenie kompetencji nauczycieli oraz dyrektorów szkół i placówek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w zakresie przeciwdziałania przemocy w rodzinie i stosowania procedury „Niebieskie Karty”;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3. Uwzględnianie tematyki przeciwdziałania przemocy w rodzinie w działalności szkoły i placówki.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Cel szczegółowy nr 3 Promowanie  zdrowego stylu życia wśród dzieci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i młodzieży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1. Upowszechnianie i realizacja w szkole i placówce programów służących promocji zdrowego stylu życia;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2. Upowszechnianie programów edukacyjnych z zakresu zdrowego żywienia 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i aktywności fizycznej oraz organizowanie i wspieranie działań służących promocji 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zdrowego stylu życia, w szczególności: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a) organizacja żywienia w szkole i placówce zapewniającego ciepły i zgodny 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z normami żywieniowymi posiłek,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b) uwzględnianie potrzeb dzieci w zakresie diety,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c) zapewnienie odpowiedniego asortymentu sklepiku szkolnego,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d) tworzenie ogródków przyszkolnych.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3.  Podnoszenie kompetencji nauczycieli, wychowawców i innych pracowników szk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ły i placówki w zakresie realizacji edukacji zdrowotnej, w szczegó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ności zdrowego żywi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nia oraz zapobiegania zaburzeniom odżywiania.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br/>
              <w:t>4. Podnoszenie jakości pracy szkół i placówek promujących zdrowie w celu uzysk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nia Wojewódzkiego lub Krajowego Certyfikatu Szkoła Promująca Zdrowie oraz pop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lar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A8668E">
              <w:rPr>
                <w:rFonts w:ascii="Arial" w:hAnsi="Arial" w:cs="Arial"/>
                <w:color w:val="000000"/>
                <w:sz w:val="22"/>
                <w:szCs w:val="22"/>
              </w:rPr>
              <w:t>zacja programu sieci szkół promujących zdrowie.</w:t>
            </w:r>
            <w:r w:rsidR="00876C7C" w:rsidRPr="00A8668E">
              <w:rPr>
                <w:rFonts w:ascii="Arial" w:hAnsi="Arial" w:cs="Arial"/>
                <w:sz w:val="22"/>
                <w:szCs w:val="22"/>
              </w:rPr>
              <w:t xml:space="preserve">                                             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  <w:vMerge w:val="restart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5954" w:type="dxa"/>
          </w:tcPr>
          <w:p w:rsidR="005572E6" w:rsidRPr="00CE3A75" w:rsidRDefault="005572E6" w:rsidP="007452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ogłoszenia konkursu:</w:t>
            </w:r>
          </w:p>
        </w:tc>
        <w:tc>
          <w:tcPr>
            <w:tcW w:w="2551" w:type="dxa"/>
          </w:tcPr>
          <w:p w:rsidR="005572E6" w:rsidRPr="00CE3A75" w:rsidRDefault="007452BF" w:rsidP="007452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 sierpnia 2014 r. 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  <w:vMerge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składania ofert:</w:t>
            </w:r>
          </w:p>
        </w:tc>
        <w:tc>
          <w:tcPr>
            <w:tcW w:w="2551" w:type="dxa"/>
          </w:tcPr>
          <w:p w:rsidR="005572E6" w:rsidRPr="00CE3A75" w:rsidRDefault="007452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 września 2014 r. 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  <w:vMerge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rozstrzygnięcia konkursów:</w:t>
            </w:r>
          </w:p>
        </w:tc>
        <w:tc>
          <w:tcPr>
            <w:tcW w:w="2551" w:type="dxa"/>
          </w:tcPr>
          <w:p w:rsidR="005572E6" w:rsidRPr="00CE3A75" w:rsidRDefault="00C65687" w:rsidP="00C656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września 2014 r.</w:t>
            </w:r>
          </w:p>
        </w:tc>
      </w:tr>
      <w:tr w:rsidR="005572E6" w:rsidRPr="00CE3A75" w:rsidTr="00A4151B">
        <w:trPr>
          <w:gridAfter w:val="1"/>
          <w:wAfter w:w="70" w:type="dxa"/>
          <w:trHeight w:val="1839"/>
        </w:trPr>
        <w:tc>
          <w:tcPr>
            <w:tcW w:w="637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05" w:type="dxa"/>
            <w:gridSpan w:val="2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Temat konkursu: </w:t>
            </w:r>
          </w:p>
          <w:p w:rsidR="00C65687" w:rsidRDefault="00C65687" w:rsidP="00C656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Powierzenie wykonania zadań publicznych z zakresu edukacji, oświaty i wychowania w 2014 roku </w:t>
            </w:r>
          </w:p>
          <w:p w:rsidR="00C65687" w:rsidRDefault="00C65687" w:rsidP="00C656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Cele konkursu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65687" w:rsidRDefault="00C65687" w:rsidP="00C65687">
            <w:pPr>
              <w:spacing w:line="276" w:lineRule="auto"/>
              <w:ind w:left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Upowszechnianie zdrowego stylu życia poprzez realizację programów edukacy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 xml:space="preserve">nych i działań alternatywnych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zachowań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ryzykownych, rozwijających umiejętności psychologiczne i społeczne uczniów i wychowanków, promowanie wolontariatu.</w:t>
            </w:r>
          </w:p>
          <w:p w:rsidR="00C65687" w:rsidRDefault="00C65687" w:rsidP="00C6568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Prowadzenie spotkań dla uczniów, rodziców i nauczycieli z zakresu metody szko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nej interwencji profilaktycznej oraz edukacji prawnej, w tym konsekwencji prawnych stosowania różnych form przemocy.</w:t>
            </w:r>
          </w:p>
          <w:p w:rsidR="00C65687" w:rsidRDefault="00C65687" w:rsidP="00C6568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Realizacja zadań przeciwdziałania uzależnieniom, a w szczególności hazardowi </w:t>
            </w:r>
            <w:r>
              <w:rPr>
                <w:rFonts w:ascii="Arial" w:hAnsi="Arial" w:cs="Arial"/>
                <w:sz w:val="22"/>
                <w:szCs w:val="22"/>
              </w:rPr>
              <w:br/>
              <w:t>i zagrożeniom w przestrzeni medialnej.</w:t>
            </w:r>
          </w:p>
          <w:p w:rsidR="00C65687" w:rsidRDefault="00C65687" w:rsidP="00C6568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Wysokość środków finansowych na realizację zadania publicznego:</w:t>
            </w:r>
          </w:p>
          <w:p w:rsidR="00876C7C" w:rsidRPr="00CE3A75" w:rsidRDefault="00C65687" w:rsidP="00C656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Teksttreci4Pogrubienie"/>
                <w:rFonts w:ascii="Arial" w:hAnsi="Arial" w:cs="Arial"/>
                <w:sz w:val="22"/>
                <w:szCs w:val="22"/>
              </w:rPr>
              <w:t>299 375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63D08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463D08" w:rsidRDefault="00463D08" w:rsidP="008517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wybranych do realizacji ogółem, w tym:</w:t>
            </w:r>
            <w:r w:rsidR="007452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3D08" w:rsidRPr="00CE3A75" w:rsidRDefault="006635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wpisujących się w cel nr 1 Programu</w:t>
            </w:r>
          </w:p>
        </w:tc>
        <w:tc>
          <w:tcPr>
            <w:tcW w:w="2551" w:type="dxa"/>
          </w:tcPr>
          <w:p w:rsidR="005572E6" w:rsidRPr="00CE3A75" w:rsidRDefault="007452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B26C59">
              <w:rPr>
                <w:rFonts w:ascii="Arial" w:hAnsi="Arial" w:cs="Arial"/>
                <w:sz w:val="22"/>
                <w:szCs w:val="22"/>
              </w:rPr>
              <w:t>Liczba proj</w:t>
            </w:r>
            <w:r>
              <w:rPr>
                <w:rFonts w:ascii="Arial" w:hAnsi="Arial" w:cs="Arial"/>
                <w:sz w:val="22"/>
                <w:szCs w:val="22"/>
              </w:rPr>
              <w:t>ektów wpisujących się w cel nr 2 Programu</w:t>
            </w:r>
          </w:p>
        </w:tc>
        <w:tc>
          <w:tcPr>
            <w:tcW w:w="2551" w:type="dxa"/>
          </w:tcPr>
          <w:p w:rsidR="005572E6" w:rsidRPr="00CE3A75" w:rsidRDefault="007452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572E6" w:rsidRPr="00CE3A75" w:rsidTr="00A4151B">
        <w:trPr>
          <w:gridAfter w:val="1"/>
          <w:wAfter w:w="70" w:type="dxa"/>
          <w:trHeight w:val="228"/>
        </w:trPr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B26C59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B26C59">
              <w:rPr>
                <w:rFonts w:ascii="Arial" w:hAnsi="Arial" w:cs="Arial"/>
                <w:sz w:val="22"/>
                <w:szCs w:val="22"/>
              </w:rPr>
              <w:t>Liczba projektów</w:t>
            </w:r>
            <w:r>
              <w:rPr>
                <w:rFonts w:ascii="Arial" w:hAnsi="Arial" w:cs="Arial"/>
                <w:sz w:val="22"/>
                <w:szCs w:val="22"/>
              </w:rPr>
              <w:t xml:space="preserve"> wpisujących się w cel nr 3 Programu</w:t>
            </w:r>
          </w:p>
        </w:tc>
        <w:tc>
          <w:tcPr>
            <w:tcW w:w="2551" w:type="dxa"/>
          </w:tcPr>
          <w:p w:rsidR="005572E6" w:rsidRPr="00CE3A75" w:rsidRDefault="007452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63D08" w:rsidRPr="00CE3A75" w:rsidTr="00A4151B">
        <w:trPr>
          <w:gridAfter w:val="1"/>
          <w:wAfter w:w="70" w:type="dxa"/>
        </w:trPr>
        <w:tc>
          <w:tcPr>
            <w:tcW w:w="637" w:type="dxa"/>
            <w:vMerge w:val="restart"/>
            <w:shd w:val="clear" w:color="auto" w:fill="FFFFFF" w:themeFill="background1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Finasowanie zadań publicznych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Sumaryczna wartość projektów( kwota dotacji +kwota wkładu własnego)</w:t>
            </w:r>
          </w:p>
        </w:tc>
        <w:tc>
          <w:tcPr>
            <w:tcW w:w="2551" w:type="dxa"/>
          </w:tcPr>
          <w:p w:rsidR="007452BF" w:rsidRPr="00AB246E" w:rsidRDefault="007D563D" w:rsidP="00745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246E">
              <w:rPr>
                <w:rFonts w:ascii="Arial" w:hAnsi="Arial" w:cs="Arial"/>
                <w:color w:val="000000"/>
                <w:sz w:val="22"/>
                <w:szCs w:val="22"/>
              </w:rPr>
              <w:t>322 474,00</w:t>
            </w:r>
          </w:p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dofinansowania projektów</w:t>
            </w:r>
          </w:p>
        </w:tc>
        <w:tc>
          <w:tcPr>
            <w:tcW w:w="2551" w:type="dxa"/>
          </w:tcPr>
          <w:p w:rsidR="005572E6" w:rsidRPr="00CE3A75" w:rsidRDefault="007D56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299 375,00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wkładu własnego w projektach</w:t>
            </w:r>
          </w:p>
        </w:tc>
        <w:tc>
          <w:tcPr>
            <w:tcW w:w="2551" w:type="dxa"/>
          </w:tcPr>
          <w:p w:rsidR="005572E6" w:rsidRPr="00CE3A75" w:rsidRDefault="007D56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23 099,00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Wykorzystana kwota dotacji ogółem</w:t>
            </w:r>
          </w:p>
        </w:tc>
        <w:tc>
          <w:tcPr>
            <w:tcW w:w="2551" w:type="dxa"/>
          </w:tcPr>
          <w:p w:rsidR="005572E6" w:rsidRPr="00CE3A75" w:rsidRDefault="007D56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299 375,00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Niewykorzystana kwota dotacji (do zwrotu)</w:t>
            </w:r>
          </w:p>
        </w:tc>
        <w:tc>
          <w:tcPr>
            <w:tcW w:w="2551" w:type="dxa"/>
          </w:tcPr>
          <w:p w:rsidR="005572E6" w:rsidRPr="00CE3A75" w:rsidRDefault="007D56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1 691,59</w:t>
            </w:r>
          </w:p>
        </w:tc>
      </w:tr>
      <w:tr w:rsidR="00463D08" w:rsidRPr="00CE3A75" w:rsidTr="00A4151B">
        <w:trPr>
          <w:gridAfter w:val="1"/>
          <w:wAfter w:w="70" w:type="dxa"/>
        </w:trPr>
        <w:tc>
          <w:tcPr>
            <w:tcW w:w="637" w:type="dxa"/>
            <w:vMerge w:val="restart"/>
            <w:shd w:val="clear" w:color="auto" w:fill="FFFFFF" w:themeFill="background1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463D08" w:rsidRDefault="00463D08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Zasięg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  <w:vMerge/>
            <w:shd w:val="clear" w:color="auto" w:fill="FFFFFF" w:themeFill="background1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szkół i placówek do których były kierowane projekty</w:t>
            </w:r>
          </w:p>
        </w:tc>
        <w:tc>
          <w:tcPr>
            <w:tcW w:w="2551" w:type="dxa"/>
          </w:tcPr>
          <w:p w:rsidR="005572E6" w:rsidRPr="00CE3A75" w:rsidRDefault="00AB24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  <w:vMerge/>
            <w:shd w:val="clear" w:color="auto" w:fill="FFFFFF" w:themeFill="background1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szkół i placówek prowadzących działania dla rodz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ców</w:t>
            </w:r>
          </w:p>
        </w:tc>
        <w:tc>
          <w:tcPr>
            <w:tcW w:w="2551" w:type="dxa"/>
          </w:tcPr>
          <w:p w:rsidR="005572E6" w:rsidRPr="00CE3A75" w:rsidRDefault="00AB24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463D08" w:rsidRPr="00CE3A75" w:rsidTr="00A4151B">
        <w:trPr>
          <w:gridAfter w:val="1"/>
          <w:wAfter w:w="70" w:type="dxa"/>
        </w:trPr>
        <w:tc>
          <w:tcPr>
            <w:tcW w:w="637" w:type="dxa"/>
            <w:shd w:val="clear" w:color="auto" w:fill="FFFFFF" w:themeFill="background1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Uczestnicy bezpośredni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551" w:type="dxa"/>
          </w:tcPr>
          <w:p w:rsidR="005572E6" w:rsidRPr="00CE3A75" w:rsidRDefault="006635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3 321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551" w:type="dxa"/>
          </w:tcPr>
          <w:p w:rsidR="005572E6" w:rsidRPr="00CE3A75" w:rsidRDefault="006635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676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</w:rPr>
              <w:t xml:space="preserve">rodziców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551" w:type="dxa"/>
          </w:tcPr>
          <w:p w:rsidR="005572E6" w:rsidRPr="00CE3A75" w:rsidRDefault="006635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742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463D08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Liczba przedstawicieli środowiska lokalnego 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</w:t>
            </w:r>
            <w:r w:rsidRPr="00463D08">
              <w:rPr>
                <w:rFonts w:ascii="Arial" w:hAnsi="Arial" w:cs="Arial"/>
                <w:sz w:val="22"/>
                <w:szCs w:val="22"/>
              </w:rPr>
              <w:t>ą</w:t>
            </w:r>
            <w:r w:rsidRPr="00463D08">
              <w:rPr>
                <w:rFonts w:ascii="Arial" w:hAnsi="Arial" w:cs="Arial"/>
                <w:sz w:val="22"/>
                <w:szCs w:val="22"/>
              </w:rPr>
              <w:t>cych w projektach ogółem</w:t>
            </w:r>
          </w:p>
        </w:tc>
        <w:tc>
          <w:tcPr>
            <w:tcW w:w="2551" w:type="dxa"/>
          </w:tcPr>
          <w:p w:rsidR="005572E6" w:rsidRPr="00CE3A75" w:rsidRDefault="00663510" w:rsidP="006635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463D08" w:rsidRPr="00CE3A75" w:rsidTr="00A4151B">
        <w:trPr>
          <w:gridAfter w:val="1"/>
          <w:wAfter w:w="70" w:type="dxa"/>
        </w:trPr>
        <w:tc>
          <w:tcPr>
            <w:tcW w:w="637" w:type="dxa"/>
            <w:shd w:val="clear" w:color="auto" w:fill="FFFFFF" w:themeFill="background1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463D08" w:rsidRPr="00CE3A75" w:rsidRDefault="00463D08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>Uczestnicy pośredni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551" w:type="dxa"/>
          </w:tcPr>
          <w:p w:rsidR="005572E6" w:rsidRPr="00CE3A75" w:rsidRDefault="00663510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551" w:type="dxa"/>
          </w:tcPr>
          <w:p w:rsidR="005572E6" w:rsidRPr="00CE3A75" w:rsidRDefault="00663510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</w:rPr>
              <w:t xml:space="preserve">rodziców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551" w:type="dxa"/>
          </w:tcPr>
          <w:p w:rsidR="005572E6" w:rsidRPr="00CE3A75" w:rsidRDefault="00663510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463D08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Liczba przedstawicieli środowiska lokalnego 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</w:t>
            </w:r>
            <w:r w:rsidRPr="00463D08">
              <w:rPr>
                <w:rFonts w:ascii="Arial" w:hAnsi="Arial" w:cs="Arial"/>
                <w:sz w:val="22"/>
                <w:szCs w:val="22"/>
              </w:rPr>
              <w:t>ą</w:t>
            </w:r>
            <w:r w:rsidRPr="00463D08">
              <w:rPr>
                <w:rFonts w:ascii="Arial" w:hAnsi="Arial" w:cs="Arial"/>
                <w:sz w:val="22"/>
                <w:szCs w:val="22"/>
              </w:rPr>
              <w:t>cych w projektach ogółem</w:t>
            </w:r>
          </w:p>
        </w:tc>
        <w:tc>
          <w:tcPr>
            <w:tcW w:w="2551" w:type="dxa"/>
          </w:tcPr>
          <w:p w:rsidR="005572E6" w:rsidRPr="00CE3A75" w:rsidRDefault="00663510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44667F" w:rsidRPr="00CE3A75" w:rsidTr="00A4151B">
        <w:trPr>
          <w:gridAfter w:val="1"/>
          <w:wAfter w:w="70" w:type="dxa"/>
        </w:trPr>
        <w:tc>
          <w:tcPr>
            <w:tcW w:w="637" w:type="dxa"/>
          </w:tcPr>
          <w:p w:rsidR="0044667F" w:rsidRDefault="0044667F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505" w:type="dxa"/>
            <w:gridSpan w:val="2"/>
            <w:shd w:val="clear" w:color="auto" w:fill="B6DDE8" w:themeFill="accent5" w:themeFillTint="66"/>
          </w:tcPr>
          <w:p w:rsidR="0044667F" w:rsidRPr="00CE3A75" w:rsidRDefault="0044667F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Ewaluacja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A4151B">
        <w:trPr>
          <w:gridAfter w:val="1"/>
          <w:wAfter w:w="70" w:type="dxa"/>
        </w:trPr>
        <w:tc>
          <w:tcPr>
            <w:tcW w:w="637" w:type="dxa"/>
            <w:vMerge w:val="restart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projektów, w których przeprowadzono ewaluację opartą na dowodach (ankiety, kwestionariusze, wywiady fokusowe itp.)</w:t>
            </w:r>
          </w:p>
        </w:tc>
        <w:tc>
          <w:tcPr>
            <w:tcW w:w="2551" w:type="dxa"/>
          </w:tcPr>
          <w:p w:rsidR="005572E6" w:rsidRPr="00CE3A75" w:rsidRDefault="00AB246E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5572E6" w:rsidRPr="00663510" w:rsidTr="00A4151B">
        <w:trPr>
          <w:gridAfter w:val="1"/>
          <w:wAfter w:w="70" w:type="dxa"/>
        </w:trPr>
        <w:tc>
          <w:tcPr>
            <w:tcW w:w="637" w:type="dxa"/>
            <w:vMerge/>
          </w:tcPr>
          <w:p w:rsidR="005572E6" w:rsidRPr="0066351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:rsidR="005572E6" w:rsidRPr="0066351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663510">
              <w:rPr>
                <w:rFonts w:ascii="Arial" w:hAnsi="Arial" w:cs="Arial"/>
                <w:sz w:val="22"/>
                <w:szCs w:val="22"/>
              </w:rPr>
              <w:t xml:space="preserve">Cel szczegółowy nr 1 </w:t>
            </w:r>
          </w:p>
          <w:p w:rsidR="005572E6" w:rsidRPr="00663510" w:rsidRDefault="005572E6" w:rsidP="00622A6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3510">
              <w:rPr>
                <w:rFonts w:ascii="Arial" w:hAnsi="Arial" w:cs="Arial"/>
                <w:i/>
                <w:sz w:val="22"/>
                <w:szCs w:val="22"/>
              </w:rPr>
              <w:t>Kreowanie zdrowego, bezpiecznego i przyjaznego środowiska szkoły i placówki.</w:t>
            </w:r>
          </w:p>
          <w:p w:rsidR="00A4151B" w:rsidRPr="00663510" w:rsidRDefault="00A4151B" w:rsidP="00622A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Na podstawie badań ewaluacyjnych prowadzonych po przeprowadzonych zajęciach integracyjnych wśród 89 % uczniów udział w ww. zajęciach przyczynił się do wzmocnienia przyjaźni w klasie a blisko 82% uważa, że łatwiej się współpracuje z koleżankami/kolegami w klasie oraz u 78% uczniów i uczennic poprawiły się relacje z kolegami i koleżankami w klasie szkolnej. Zarówno panująca atmosfera podczas  zajęć jak ró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nież ćwiczenia i zabawy oraz sposób prowadzenia zajęć podobało się uczestnikom (93%)" W wyniku podjętych działań w ramach realizowanego projektu uczniowie zdobyli umi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jętności radzenia sobie w sytuacjach związanych zarówno ze swoją jak i cudzą agresją, nauczyciele rozwinęli umiejętności właściwego reagow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nia na agresywne i prowokacyjne zachowania dzieci i młodzieży. Rodzice będący odbiorcami działań zakładanych w projekcie uzyskali istotne i praktyczne wskazania dotyczące tego jak właściwie oddziaływać i budować poprawną więź ze swoimi dzi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ci w codziennych relacjach. Wymienione działania w opinii uczestników badania ewaluacyjnego sprawiły, że środowiska szkolne stały się bardziej bezpieczne i prz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jazne, dzięki temu że były w nich bardziej obecne pozytywne zachowania, większa wyrozumiałość dla siebie nawzajem, życzl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wości, serdeczność, cierpliwość zarówno w relacjach uczniowskich jak i stosunkach: nauczyciel –uczeń a także rodzic – dziecko. Wzrosło poczucie wspólnoty i solidarności szkolnej. Zwiększyła się świ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domość adresatów pr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jektu na temat sposobów radzenia sobie z trudnymi emocjami będącymi wynikiem często negatywnych sytuacji czy relacji.  Uczestnicy doświa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czyli i utwierdzili się w przekonaniu, że można i warto prezentować zachowania p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zytywne zarówno w środowiskach szkolnych jak i lokalnych. Ponadto szkoły zaci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śniły współpracę ze sobą oraz z instytucjami wspierającymi działania szkolne:  </w:t>
            </w:r>
            <w:proofErr w:type="spellStart"/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WiIK</w:t>
            </w:r>
            <w:proofErr w:type="spellEnd"/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, PPP, Sądem Rodzinnym, KPP, MOPS. </w:t>
            </w:r>
          </w:p>
          <w:p w:rsidR="00A4151B" w:rsidRPr="00663510" w:rsidRDefault="00A4151B" w:rsidP="00622A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Finansowanie z dotacji inwestycji umożliwiło zakupienie sprzętu i pomocy dyda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tycznych niezbędnych  do realizacji  zajęć integrujących dla dzieci i szkoleń dla na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czycieli. Dzięki odtwarzaczom CD,  zestawom płyt z muzyką rela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sacyjną, zestawom płyt z bajkami terapeutycznymi, chustom integracyjnym, programom „Zabawy z chustą”, pł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tom CD „Taneczne spotkania z </w:t>
            </w:r>
            <w:proofErr w:type="spellStart"/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Klanzą</w:t>
            </w:r>
            <w:proofErr w:type="spellEnd"/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” zajęcia integrujące dla dzieci były dla uczniów bardzo atrakcyjne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AF5694" w:rsidRPr="00663510" w:rsidRDefault="00A4151B" w:rsidP="00AF56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Z ewaluacji końcowej wynika, że zwiększyło się poczucie akceptacji uczniów w sp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łeczności szkolnej dzięki wzrostowi ich umiejętności psych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logicznych i społecznych (potwierdziło to 88,8 % ankietowanych). Sfinansowanie szkoleń dla nauczycieli pr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wadzonych przez doświadczonych psychologów wzmocniło kompetencje rady ped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gogicznej (92,2 % stwierdziło, że wzmocniło swoje umiejętności w zakresie budow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nia pozytywnych relacji z uczniami, a 86,3 % uznało, że wzmocniło swoje kompete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cje z zakresu komunikacji interpersonalnej). </w:t>
            </w:r>
            <w:r w:rsidR="00AF5694" w:rsidRPr="00663510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większyły się kompetencje wychowa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cze i profilaktyczne nauczycieli, a także w zakresie udzielania pomocy psychologic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no-pedagogicznej (p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twierdziło to w ankiecie 89,3 % nauczycieli biorących udział w szkoleniach). Uzupełnieniem szkoleń było korzystanie przez nauczycieli z multim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dialnego programu „</w:t>
            </w:r>
            <w:proofErr w:type="spellStart"/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Eduterapeutica</w:t>
            </w:r>
            <w:proofErr w:type="spellEnd"/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Strategia Be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pieczeństwa”. Podczas szkoleń dla nauczycieli i spotkania dla rodziców przedstawiającego założenia projektu wykorz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stywano sprzęt nagłaśniający, projektor multimedialny z głośnikami, ekran, uchwyt sufitowy oraz laptop z oprogramowaniem. Informacje o proje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cie przygotowane w 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formie ulotki zostały przekazane ok. 1000 rodziców uczniów. Informacje i materiały edukacyjne na temat działań podejmowanych w ramach projektu zostały umieszcz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ne na szkolnej stronie internetowej i ogólnodostępnej tablicy informacyjnej w szkole." </w:t>
            </w:r>
          </w:p>
          <w:p w:rsidR="00AF5694" w:rsidRPr="00663510" w:rsidRDefault="00A4151B" w:rsidP="00AF56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Wzrosła liczba osób zainteresowanych wspólnym działaniem na rzecz wzrostu ko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petencji psychosp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łecznych, uczniowie uczestniczący w zajęciach nazwali i ocenili swoje potrzeby w zakresie pracy dla rówieśników - warsztaty dla samorządów uc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niowskich, pojawiły się nowe propozycje związane z rozszerzeniem programu w śr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dowisku szkół </w:t>
            </w:r>
            <w:proofErr w:type="spellStart"/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ponagimnazjalnych</w:t>
            </w:r>
            <w:proofErr w:type="spellEnd"/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 i gimnazjalnych. Rodzice zadeklarowali  swój udział w kolejnych spotkaniach</w:t>
            </w:r>
            <w:r w:rsidR="00AF5694"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5572E6" w:rsidRPr="00663510" w:rsidRDefault="00AF5694" w:rsidP="00AF5694">
            <w:pPr>
              <w:rPr>
                <w:rFonts w:ascii="Arial" w:hAnsi="Arial" w:cs="Arial"/>
                <w:sz w:val="22"/>
                <w:szCs w:val="22"/>
              </w:rPr>
            </w:pP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Zauważa się w</w:t>
            </w:r>
            <w:r w:rsidR="00A4151B" w:rsidRPr="00663510">
              <w:rPr>
                <w:rFonts w:ascii="Arial" w:hAnsi="Arial" w:cs="Arial"/>
                <w:color w:val="000000"/>
                <w:sz w:val="22"/>
                <w:szCs w:val="22"/>
              </w:rPr>
              <w:t>zmocnienie roli rodziców w działalność wychowawczo-profilaktyczną szk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ó</w:t>
            </w:r>
            <w:r w:rsidR="00A4151B" w:rsidRPr="00663510">
              <w:rPr>
                <w:rFonts w:ascii="Arial" w:hAnsi="Arial" w:cs="Arial"/>
                <w:color w:val="000000"/>
                <w:sz w:val="22"/>
                <w:szCs w:val="22"/>
              </w:rPr>
              <w:t>ł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A4151B" w:rsidRPr="00663510">
              <w:rPr>
                <w:rFonts w:ascii="Arial" w:hAnsi="Arial" w:cs="Arial"/>
                <w:color w:val="000000"/>
                <w:sz w:val="22"/>
                <w:szCs w:val="22"/>
              </w:rPr>
              <w:t>Większość rodziców chętnie podejmuje działania na rzecz szkoły oraz korz</w:t>
            </w:r>
            <w:r w:rsidR="00A4151B" w:rsidRPr="00663510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="00A4151B" w:rsidRPr="00663510">
              <w:rPr>
                <w:rFonts w:ascii="Arial" w:hAnsi="Arial" w:cs="Arial"/>
                <w:color w:val="000000"/>
                <w:sz w:val="22"/>
                <w:szCs w:val="22"/>
              </w:rPr>
              <w:t>sta z pomocy pedagoga, wychowawców celem d</w:t>
            </w:r>
            <w:r w:rsidR="00A4151B"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A4151B" w:rsidRPr="00663510">
              <w:rPr>
                <w:rFonts w:ascii="Arial" w:hAnsi="Arial" w:cs="Arial"/>
                <w:color w:val="000000"/>
                <w:sz w:val="22"/>
                <w:szCs w:val="22"/>
              </w:rPr>
              <w:t>skonalenia swoich umiejętności wychowawczych, co znacząco wpłynęło na zacieśnienie współpracy pomiędzy szk</w:t>
            </w:r>
            <w:r w:rsidR="00A4151B"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A4151B" w:rsidRPr="00663510">
              <w:rPr>
                <w:rFonts w:ascii="Arial" w:hAnsi="Arial" w:cs="Arial"/>
                <w:color w:val="000000"/>
                <w:sz w:val="22"/>
                <w:szCs w:val="22"/>
              </w:rPr>
              <w:t>łą a rodz</w:t>
            </w:r>
            <w:r w:rsidR="00A4151B" w:rsidRPr="00663510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A4151B"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cami. </w:t>
            </w:r>
          </w:p>
        </w:tc>
      </w:tr>
      <w:tr w:rsidR="005572E6" w:rsidRPr="00663510" w:rsidTr="00A4151B">
        <w:trPr>
          <w:gridAfter w:val="1"/>
          <w:wAfter w:w="70" w:type="dxa"/>
        </w:trPr>
        <w:tc>
          <w:tcPr>
            <w:tcW w:w="637" w:type="dxa"/>
            <w:vMerge/>
          </w:tcPr>
          <w:p w:rsidR="005572E6" w:rsidRPr="0066351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:rsidR="005572E6" w:rsidRPr="00663510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663510">
              <w:rPr>
                <w:rFonts w:ascii="Arial" w:hAnsi="Arial" w:cs="Arial"/>
                <w:sz w:val="22"/>
                <w:szCs w:val="22"/>
              </w:rPr>
              <w:t xml:space="preserve">Cel szczegółowy nr 2 </w:t>
            </w:r>
          </w:p>
          <w:p w:rsidR="005572E6" w:rsidRPr="00663510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3510">
              <w:rPr>
                <w:rFonts w:ascii="Arial" w:hAnsi="Arial" w:cs="Arial"/>
                <w:i/>
                <w:sz w:val="22"/>
                <w:szCs w:val="22"/>
              </w:rPr>
              <w:t>Zapobieganie problemom i zachowaniom problemowym dzieci i młodzieży.</w:t>
            </w:r>
          </w:p>
          <w:p w:rsidR="005572E6" w:rsidRPr="00663510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572E6" w:rsidRPr="00663510" w:rsidRDefault="00AF5694" w:rsidP="00173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Na podstawie badań ewaluacyjnych prowadzonych po przeprowadzonych po zaj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ę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ciach profilaktycznych 96 %  uczniów zdeklarowało się że wie jakie zagrożenia w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stępują  w  internecie. U blisko 84% uczniów wzrósł poziom wiedzy na temat prz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mocy i cyberprzemocy a 96%  uczestniczących w zajęciach uczniów wie jak be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piecznie korzystać z Internetu czy telefonu.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Ponadto na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czyciele uczestniczący w szkoleniach w ramach projektu ocenili w wysokim stopniu że szkolenia spełniło ich oczekiwanie ( 76%) a blisko 96 % oceniło przydatność zdobytej wiedzy w realizacji zadań edukacyjnych. Zarówno wśród  uczniów jak i rodziców nastąpił wzrost świ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domości o zagrożeniach płynących z  korzystania z portali społecznościowych, uc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niowie i rodzice zrozumieli pojęcie i formy cyberprzemocy, poznali formy pomocy w sytuacji bycia ofiarą cyberprzemocy  (wzrost umiejętności zbadano, porównując wnioski  rozmów na  g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dzinach  wychowawczych w klasach IV-VI na początku i po zakończeniu projektu. Wśród nauczycieli wzrosły kompetencje w  zakresie pomocy uczniom znajdującym się w obliczu cyberprzemocy. Istnieje potrzeba specjalistyc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nych szkoleń dla rodziców  i nauczycieli pozwalających na ide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tyfikację obecnych zagrożeń, szczególnie w zakresie profilaktyki uzależnienia od gier komputerowych, zapobiegania przemocy w cyberprzestrzeni, rodzice są zainteresowani zrozumi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niem  zasad funkcjonowania portali społeczn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ściowych, których rozwój upośledza bezpośrednie relacje ich dzieci z rówieśnikami, dzieci najmłodsze 4 - 6  chętnie uczestniczące w zajęciach kształtujących umiejętności życiowych są bardzo zaint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resowane wspólnym działaniem w obszarach  poznawania doświadczalnego proc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sów  oraz samoo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sługi  </w:t>
            </w:r>
            <w:r w:rsidR="00173AF5" w:rsidRPr="00663510">
              <w:rPr>
                <w:rFonts w:ascii="Arial" w:hAnsi="Arial" w:cs="Arial"/>
                <w:color w:val="000000"/>
                <w:sz w:val="22"/>
                <w:szCs w:val="22"/>
              </w:rPr>
              <w:t>np.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 warsztaty kulinarne, wykonywanie prac manualnych</w:t>
            </w:r>
            <w:r w:rsidR="00173AF5" w:rsidRPr="0066351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5572E6" w:rsidRPr="00663510" w:rsidTr="00A4151B">
        <w:trPr>
          <w:gridAfter w:val="1"/>
          <w:wAfter w:w="70" w:type="dxa"/>
        </w:trPr>
        <w:tc>
          <w:tcPr>
            <w:tcW w:w="637" w:type="dxa"/>
            <w:vMerge/>
          </w:tcPr>
          <w:p w:rsidR="005572E6" w:rsidRPr="0066351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2"/>
          </w:tcPr>
          <w:p w:rsidR="005572E6" w:rsidRPr="00663510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663510">
              <w:rPr>
                <w:rFonts w:ascii="Arial" w:hAnsi="Arial" w:cs="Arial"/>
                <w:sz w:val="22"/>
                <w:szCs w:val="22"/>
              </w:rPr>
              <w:t xml:space="preserve">Cel szczegółowy nr 3 </w:t>
            </w:r>
          </w:p>
          <w:p w:rsidR="005572E6" w:rsidRPr="00663510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3510">
              <w:rPr>
                <w:rFonts w:ascii="Arial" w:hAnsi="Arial" w:cs="Arial"/>
                <w:i/>
                <w:sz w:val="22"/>
                <w:szCs w:val="22"/>
              </w:rPr>
              <w:t>Promowanie zdrowego stylu życia wśród dzieci i młodzieży.</w:t>
            </w:r>
          </w:p>
          <w:p w:rsidR="00173AF5" w:rsidRPr="00663510" w:rsidRDefault="00173AF5" w:rsidP="00173A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Uczniowie poszerzyli swoją wiedzę na temat zaburzeń odżywiania jak ró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nież, po spotkaniach z dietetykiem, mieli większą świadomość jak zdrowo się odżywiać i jak dbać o siebie. Zorganizowanie konkurs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ów, 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pokazów talentów 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np. 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„Pokaż na co cię stać”, pozwoliło na promowanie zdrowego i aktywnego stylu życia, na rozwój pasji i zainteresowań oraz propagowanie społecznie pożądanych form spędzania czasu wo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nego przez młodych ludzi z dala od używek. </w:t>
            </w:r>
          </w:p>
          <w:p w:rsidR="00173AF5" w:rsidRPr="00663510" w:rsidRDefault="00173AF5" w:rsidP="00173A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Uczniowie i d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zieci uczestniczące w kursie pierwszej pomocy dowiedziały się jak 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dzwonić po pomoc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 udzielić pomocy poszkodowanemu. Zajęcia połączone z ćwicz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niami podobały się 96% uczniom i uczennicom a 100% uznało je za bardzo przyda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ne w ż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ciu. 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Nastąpił wzrost spożycia zdrowych produktów w szkołach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 i 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spożywanie wody min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ralnej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(porównanie ilościowej sprzedaży przed i po zakończeniu proje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tu)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. Nastąpił 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wzrost świadomości, że podstawą zdrowia jest prawidłowa dieta i systematyczna 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tywność ruchowa, wzrost umiejętności przygotowywania zdrowych posiłków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5572E6" w:rsidRPr="00663510" w:rsidRDefault="00173AF5" w:rsidP="00173AF5">
            <w:pPr>
              <w:rPr>
                <w:rFonts w:ascii="Arial" w:hAnsi="Arial" w:cs="Arial"/>
                <w:sz w:val="22"/>
                <w:szCs w:val="22"/>
              </w:rPr>
            </w:pP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Wzrosła liczba uczniów, którzy posiadają 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nawyk noszenia zdrowego drugiego śni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dania, spożywani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 posiłków przygotowywanych w domach, spożywanie wi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ę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kszych ilości surowych warzyw i owoców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. Uczniowie 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pozna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li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 form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 akty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nego spędzania czasu wolnego wspólnie z rodzicami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Szkoły promujące zdrowie dostrzegają potrz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bę systematycznego działania w obrębie sieci, podczas realizacji programu wskaz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wały na konieczność działań integrujących działania i wymiany doświadczeń w p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staci wspó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nego działania zamiast form nieaktywnych np. udziału w konferencjach,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sympozjach. Wielkim zainteresowaniem cieszy się w sieci szkół promujących zdr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wie wspólne uprawianie aktywnej turystyki pieszej np. rajdy zloty tematyczne, prz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glądy twórczości np. przegląd  piosenki promującej  zdrowie, wspólne tworzenie m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deli działań wspierających wolontariat i samorządności  uczniowskiej na różnych etapach eduk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663510">
              <w:rPr>
                <w:rFonts w:ascii="Arial" w:hAnsi="Arial" w:cs="Arial"/>
                <w:color w:val="000000"/>
                <w:sz w:val="22"/>
                <w:szCs w:val="22"/>
              </w:rPr>
              <w:t xml:space="preserve">cyjnych. </w:t>
            </w:r>
          </w:p>
        </w:tc>
      </w:tr>
    </w:tbl>
    <w:p w:rsidR="00CE3A75" w:rsidRPr="00663510" w:rsidRDefault="00CE3A7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E3A75" w:rsidRPr="006635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61" w:rsidRDefault="00E12161" w:rsidP="00AB11D4">
      <w:r>
        <w:separator/>
      </w:r>
    </w:p>
  </w:endnote>
  <w:endnote w:type="continuationSeparator" w:id="0">
    <w:p w:rsidR="00E12161" w:rsidRDefault="00E12161" w:rsidP="00A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457880"/>
      <w:docPartObj>
        <w:docPartGallery w:val="Page Numbers (Bottom of Page)"/>
        <w:docPartUnique/>
      </w:docPartObj>
    </w:sdtPr>
    <w:sdtEndPr/>
    <w:sdtContent>
      <w:p w:rsidR="00AB11D4" w:rsidRDefault="00AB11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510">
          <w:rPr>
            <w:noProof/>
          </w:rPr>
          <w:t>1</w:t>
        </w:r>
        <w:r>
          <w:fldChar w:fldCharType="end"/>
        </w:r>
      </w:p>
    </w:sdtContent>
  </w:sdt>
  <w:p w:rsidR="00AB11D4" w:rsidRDefault="00AB11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61" w:rsidRDefault="00E12161" w:rsidP="00AB11D4">
      <w:r>
        <w:separator/>
      </w:r>
    </w:p>
  </w:footnote>
  <w:footnote w:type="continuationSeparator" w:id="0">
    <w:p w:rsidR="00E12161" w:rsidRDefault="00E12161" w:rsidP="00AB1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F5"/>
    <w:rsid w:val="00044C62"/>
    <w:rsid w:val="001701DD"/>
    <w:rsid w:val="00173AF5"/>
    <w:rsid w:val="00255D1B"/>
    <w:rsid w:val="002753D0"/>
    <w:rsid w:val="0040262F"/>
    <w:rsid w:val="0044667F"/>
    <w:rsid w:val="00463D08"/>
    <w:rsid w:val="00516779"/>
    <w:rsid w:val="00521EBD"/>
    <w:rsid w:val="005572E6"/>
    <w:rsid w:val="005753F5"/>
    <w:rsid w:val="00635196"/>
    <w:rsid w:val="00663510"/>
    <w:rsid w:val="007452BF"/>
    <w:rsid w:val="007D563D"/>
    <w:rsid w:val="00851776"/>
    <w:rsid w:val="00876C7C"/>
    <w:rsid w:val="00A4151B"/>
    <w:rsid w:val="00A8668E"/>
    <w:rsid w:val="00AB11D4"/>
    <w:rsid w:val="00AB246E"/>
    <w:rsid w:val="00AD0943"/>
    <w:rsid w:val="00AF5694"/>
    <w:rsid w:val="00B26C59"/>
    <w:rsid w:val="00BE730F"/>
    <w:rsid w:val="00C65687"/>
    <w:rsid w:val="00C96795"/>
    <w:rsid w:val="00CB1A72"/>
    <w:rsid w:val="00CE3A75"/>
    <w:rsid w:val="00D2366B"/>
    <w:rsid w:val="00E12161"/>
    <w:rsid w:val="00F5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  <w:style w:type="character" w:customStyle="1" w:styleId="Teksttreci4Pogrubienie">
    <w:name w:val="Tekst treści (4) + Pogrubienie"/>
    <w:rsid w:val="00C65687"/>
    <w:rPr>
      <w:rFonts w:ascii="Garamond" w:eastAsia="Garamond" w:hAnsi="Garamond" w:cs="Garamond" w:hint="default"/>
      <w:b/>
      <w:bCs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24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46E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  <w:style w:type="character" w:customStyle="1" w:styleId="Teksttreci4Pogrubienie">
    <w:name w:val="Tekst treści (4) + Pogrubienie"/>
    <w:rsid w:val="00C65687"/>
    <w:rPr>
      <w:rFonts w:ascii="Garamond" w:eastAsia="Garamond" w:hAnsi="Garamond" w:cs="Garamond" w:hint="default"/>
      <w:b/>
      <w:bCs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24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46E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2476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Szopińska - Grodzka Teresa</dc:creator>
  <cp:lastModifiedBy>Kuratorium</cp:lastModifiedBy>
  <cp:revision>2</cp:revision>
  <cp:lastPrinted>2015-04-10T08:21:00Z</cp:lastPrinted>
  <dcterms:created xsi:type="dcterms:W3CDTF">2015-04-10T08:37:00Z</dcterms:created>
  <dcterms:modified xsi:type="dcterms:W3CDTF">2015-04-10T08:37:00Z</dcterms:modified>
</cp:coreProperties>
</file>