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C9CC" w14:textId="4EC8EF6E" w:rsidR="008106C4" w:rsidRPr="00570D67" w:rsidRDefault="00E745B2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3040-7.262.</w:t>
      </w:r>
      <w:r w:rsidR="000C7AFA">
        <w:rPr>
          <w:rFonts w:asciiTheme="minorHAnsi" w:hAnsiTheme="minorHAnsi" w:cstheme="minorHAnsi"/>
          <w:sz w:val="22"/>
          <w:szCs w:val="22"/>
        </w:rPr>
        <w:t>6</w:t>
      </w:r>
      <w:r w:rsidR="00CD7E08">
        <w:rPr>
          <w:rFonts w:asciiTheme="minorHAnsi" w:hAnsiTheme="minorHAnsi" w:cstheme="minorHAnsi"/>
          <w:sz w:val="22"/>
          <w:szCs w:val="22"/>
        </w:rPr>
        <w:t>7</w:t>
      </w:r>
      <w:r w:rsidR="0056184C" w:rsidRPr="00570D67">
        <w:rPr>
          <w:rFonts w:asciiTheme="minorHAnsi" w:hAnsiTheme="minorHAnsi" w:cstheme="minorHAnsi"/>
          <w:sz w:val="22"/>
          <w:szCs w:val="22"/>
        </w:rPr>
        <w:t>.202</w:t>
      </w:r>
      <w:r w:rsidR="00FE43B1" w:rsidRPr="00570D67">
        <w:rPr>
          <w:rFonts w:asciiTheme="minorHAnsi" w:hAnsiTheme="minorHAnsi" w:cstheme="minorHAnsi"/>
          <w:sz w:val="22"/>
          <w:szCs w:val="22"/>
        </w:rPr>
        <w:t>6</w:t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B80172" w:rsidRPr="00570D67">
        <w:rPr>
          <w:rFonts w:asciiTheme="minorHAnsi" w:hAnsiTheme="minorHAnsi" w:cstheme="minorHAnsi"/>
          <w:sz w:val="22"/>
          <w:szCs w:val="22"/>
        </w:rPr>
        <w:t>Załącznik nr 1 do zaproszenia</w:t>
      </w:r>
    </w:p>
    <w:p w14:paraId="2E347FC9" w14:textId="77777777" w:rsidR="00F737BD" w:rsidRPr="00570D67" w:rsidRDefault="00F737BD" w:rsidP="0068702A">
      <w:pPr>
        <w:rPr>
          <w:rFonts w:asciiTheme="minorHAnsi" w:hAnsiTheme="minorHAnsi" w:cstheme="minorHAnsi"/>
          <w:sz w:val="22"/>
          <w:szCs w:val="22"/>
        </w:rPr>
      </w:pPr>
    </w:p>
    <w:p w14:paraId="2F171258" w14:textId="77777777" w:rsidR="00F737BD" w:rsidRPr="00570D67" w:rsidRDefault="00F737BD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78905" w14:textId="77777777" w:rsidR="0095071A" w:rsidRPr="00570D67" w:rsidRDefault="0095071A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0507F" w14:textId="77777777" w:rsidR="00F737BD" w:rsidRPr="00570D67" w:rsidRDefault="00B80172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D67">
        <w:rPr>
          <w:rFonts w:asciiTheme="minorHAnsi" w:hAnsiTheme="minorHAnsi" w:cstheme="minorHAnsi"/>
          <w:b/>
          <w:sz w:val="22"/>
          <w:szCs w:val="22"/>
        </w:rPr>
        <w:t>OFERTA CENOWA</w:t>
      </w:r>
    </w:p>
    <w:p w14:paraId="72DCDD25" w14:textId="77777777" w:rsidR="008106C4" w:rsidRPr="00570D67" w:rsidRDefault="008106C4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1CB972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31E8F" w14:textId="3744A707" w:rsidR="00B87784" w:rsidRPr="00570D67" w:rsidRDefault="003730B0" w:rsidP="00570D6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0D6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Nawiązując do zaproszenia do złożenia oferty</w:t>
      </w:r>
      <w:r w:rsidR="00570D67">
        <w:rPr>
          <w:rFonts w:asciiTheme="minorHAnsi" w:hAnsiTheme="minorHAnsi" w:cstheme="minorHAnsi"/>
          <w:sz w:val="22"/>
          <w:szCs w:val="22"/>
          <w:lang w:val="pl-PL"/>
        </w:rPr>
        <w:t xml:space="preserve"> w postępowaniu pn.: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 xml:space="preserve"> na </w:t>
      </w:r>
      <w:r w:rsidR="00B87784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="00CD7E08">
        <w:rPr>
          <w:rFonts w:asciiTheme="minorHAnsi" w:hAnsiTheme="minorHAnsi" w:cstheme="minorHAnsi"/>
          <w:b/>
          <w:sz w:val="22"/>
          <w:szCs w:val="22"/>
          <w:lang w:val="pl-PL"/>
        </w:rPr>
        <w:t xml:space="preserve">Przewóz </w:t>
      </w:r>
      <w:r w:rsidR="00CD7E08" w:rsidRPr="00CD7E08">
        <w:rPr>
          <w:rFonts w:asciiTheme="minorHAnsi" w:hAnsiTheme="minorHAnsi" w:cstheme="minorHAnsi"/>
          <w:b/>
          <w:sz w:val="22"/>
          <w:szCs w:val="22"/>
          <w:lang w:val="pl-PL"/>
        </w:rPr>
        <w:t xml:space="preserve">zwłok lub szczątków ludzkich na zlecenie Prokuratury </w:t>
      </w:r>
      <w:r w:rsidR="00CD7E08">
        <w:rPr>
          <w:rFonts w:asciiTheme="minorHAnsi" w:hAnsiTheme="minorHAnsi" w:cstheme="minorHAnsi"/>
          <w:b/>
          <w:sz w:val="22"/>
          <w:szCs w:val="22"/>
          <w:lang w:val="pl-PL"/>
        </w:rPr>
        <w:t>Rejonowej w Myśliborzu</w:t>
      </w:r>
      <w:r w:rsidR="00CD7E08" w:rsidRPr="00CD7E08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CD7E08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B45D90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, my niżej podpisani:</w:t>
      </w:r>
    </w:p>
    <w:p w14:paraId="45B82D1D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79138" w14:textId="77777777" w:rsidR="00B87784" w:rsidRPr="00570D67" w:rsidRDefault="00B87784" w:rsidP="00B80172">
      <w:pPr>
        <w:rPr>
          <w:rFonts w:asciiTheme="minorHAnsi" w:hAnsiTheme="minorHAnsi" w:cstheme="minorHAnsi"/>
          <w:sz w:val="22"/>
          <w:szCs w:val="22"/>
        </w:rPr>
      </w:pPr>
    </w:p>
    <w:p w14:paraId="487AE976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Nazwa Wykonawcy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</w:p>
    <w:p w14:paraId="2E5B1EB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78B6644A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Adres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>......</w:t>
      </w:r>
    </w:p>
    <w:p w14:paraId="083256DC" w14:textId="77777777" w:rsidR="00F737BD" w:rsidRPr="00570D67" w:rsidRDefault="00F737BD" w:rsidP="00B80172">
      <w:pPr>
        <w:rPr>
          <w:rFonts w:asciiTheme="minorHAnsi" w:hAnsiTheme="minorHAnsi" w:cstheme="minorHAnsi"/>
          <w:i/>
          <w:sz w:val="22"/>
          <w:szCs w:val="22"/>
        </w:rPr>
      </w:pPr>
    </w:p>
    <w:p w14:paraId="0E3ADFA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03A3108B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nr telefonu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REGON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21BE562D" w14:textId="77777777" w:rsidR="00644E47" w:rsidRPr="00570D67" w:rsidRDefault="00644E47" w:rsidP="00644E47">
      <w:pPr>
        <w:tabs>
          <w:tab w:val="left" w:pos="1134"/>
          <w:tab w:val="left" w:pos="482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1DFCC03C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e-mail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NIP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04678701" w14:textId="77777777" w:rsidR="00BB441D" w:rsidRPr="00570D67" w:rsidRDefault="00BB441D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2B2F69A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7C99939" w14:textId="77777777" w:rsidR="000C7AFA" w:rsidRPr="00570D67" w:rsidRDefault="000C7AFA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DB0ADEC" w14:textId="77777777" w:rsidR="00F84FB7" w:rsidRDefault="00270AF9" w:rsidP="0095071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1.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763332" w:rsidRPr="00570D67">
        <w:rPr>
          <w:rFonts w:asciiTheme="minorHAnsi" w:hAnsiTheme="minorHAnsi" w:cstheme="minorHAnsi"/>
          <w:sz w:val="22"/>
          <w:szCs w:val="22"/>
        </w:rPr>
        <w:t>Oferujemy</w:t>
      </w:r>
      <w:r w:rsidRPr="00570D67">
        <w:rPr>
          <w:rFonts w:asciiTheme="minorHAnsi" w:hAnsiTheme="minorHAnsi" w:cstheme="minorHAnsi"/>
          <w:sz w:val="22"/>
          <w:szCs w:val="22"/>
        </w:rPr>
        <w:t xml:space="preserve"> wykonanie przedmiotu zamówienia za cenę</w:t>
      </w:r>
      <w:r w:rsidR="00F84FB7">
        <w:rPr>
          <w:rFonts w:asciiTheme="minorHAnsi" w:hAnsiTheme="minorHAnsi" w:cstheme="minorHAnsi"/>
          <w:sz w:val="22"/>
          <w:szCs w:val="22"/>
        </w:rPr>
        <w:t>:</w:t>
      </w:r>
    </w:p>
    <w:p w14:paraId="47EC15E8" w14:textId="77777777" w:rsidR="00CD7E08" w:rsidRDefault="00CD7E08" w:rsidP="00CD7E08">
      <w:pPr>
        <w:jc w:val="both"/>
        <w:rPr>
          <w:rFonts w:asciiTheme="minorHAnsi" w:hAnsiTheme="minorHAnsi" w:cstheme="minorHAnsi"/>
          <w:bCs/>
          <w:sz w:val="10"/>
          <w:szCs w:val="10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980"/>
        <w:gridCol w:w="1243"/>
        <w:gridCol w:w="1128"/>
        <w:gridCol w:w="27"/>
        <w:gridCol w:w="1854"/>
      </w:tblGrid>
      <w:tr w:rsidR="00CD7E08" w14:paraId="2DCEFA1B" w14:textId="77777777" w:rsidTr="00CD7E08">
        <w:trPr>
          <w:trHeight w:val="51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113036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Rodzaj przewozu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7353AB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14:paraId="585DAEF8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E5702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2CA551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CD7E08" w14:paraId="3A0E80FF" w14:textId="77777777" w:rsidTr="00CD7E08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3F0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2EFD" w14:textId="77777777" w:rsidR="00CD7E08" w:rsidRDefault="00CD7E08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30B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FC63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5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2F12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CD7E08" w14:paraId="601675C5" w14:textId="77777777" w:rsidTr="00CD7E08">
        <w:trPr>
          <w:trHeight w:val="62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825A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9268" w14:textId="77777777" w:rsidR="00CD7E08" w:rsidRDefault="00CD7E08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Szczecin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8635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84B5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EB58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CD7E08" w14:paraId="57BC4F41" w14:textId="77777777" w:rsidTr="00CD7E08">
        <w:trPr>
          <w:trHeight w:val="62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E87F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397D" w14:textId="77777777" w:rsidR="00CD7E08" w:rsidRDefault="00CD7E08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32BA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B387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3774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CD7E08" w14:paraId="53896C1D" w14:textId="77777777" w:rsidTr="00CD7E08">
        <w:trPr>
          <w:trHeight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6307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EB65" w14:textId="77777777" w:rsidR="00CD7E08" w:rsidRDefault="00CD7E08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523D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D21D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836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CD7E08" w14:paraId="59E3BB21" w14:textId="77777777" w:rsidTr="00CD7E08">
        <w:trPr>
          <w:trHeight w:val="51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056EF9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Rodzaj przewozu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7F2984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14:paraId="32686560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05E518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32C605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CD7E08" w14:paraId="0907F795" w14:textId="77777777" w:rsidTr="00CD7E08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D102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0268" w14:textId="77777777" w:rsidR="00CD7E08" w:rsidRDefault="00CD7E08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30F7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3DC2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100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26FF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CD7E08" w14:paraId="108ED7EA" w14:textId="77777777" w:rsidTr="00CD7E08">
        <w:trPr>
          <w:trHeight w:val="510"/>
        </w:trPr>
        <w:tc>
          <w:tcPr>
            <w:tcW w:w="7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1B1B4AC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 + 5)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CDE08" w14:textId="77777777" w:rsidR="00CD7E08" w:rsidRDefault="00CD7E08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14:paraId="52FDDAE9" w14:textId="77777777" w:rsidR="00CD7E08" w:rsidRDefault="00CD7E08" w:rsidP="00CD7E08">
      <w:pPr>
        <w:ind w:left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C4119B" w14:textId="7E85924C" w:rsidR="00CD7E08" w:rsidRDefault="00CD7E08" w:rsidP="00CD7E0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Oferujemy czas dojazdu do miejsca zdarzenia w czasie</w:t>
      </w:r>
      <w:r>
        <w:rPr>
          <w:rFonts w:asciiTheme="minorHAnsi" w:hAnsiTheme="minorHAnsi" w:cstheme="minorHAnsi"/>
          <w:bCs/>
          <w:sz w:val="22"/>
          <w:szCs w:val="22"/>
        </w:rPr>
        <w:t xml:space="preserve"> do  .................  </w:t>
      </w:r>
      <w:r w:rsidRPr="00CD7E08">
        <w:rPr>
          <w:rFonts w:asciiTheme="minorHAnsi" w:hAnsiTheme="minorHAnsi" w:cstheme="minorHAnsi"/>
          <w:bCs/>
          <w:sz w:val="22"/>
          <w:szCs w:val="22"/>
        </w:rPr>
        <w:t>minut od momentu zgłoszenia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2DFFC23" w14:textId="77777777" w:rsidR="00CD7E08" w:rsidRDefault="00CD7E08" w:rsidP="00CD7E0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FE9245" w14:textId="77777777" w:rsidR="00CD7E08" w:rsidRDefault="00CD7E08" w:rsidP="00CD7E08">
      <w:pPr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68E5C880" w14:textId="1E8CA58C" w:rsidR="00FE43B1" w:rsidRDefault="00FE43B1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0D67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że zapoznaliśmy się ze wzorem umowy, określonym w załączniku nr 2 do zaproszenia i zobowiązujemy się, w przypadku wyboru naszej oferty, do zawarcia umowy zgodnej z niniejszą ofertą,  na warunkach określonych we wzorze umowy, w miejscu i terminie wyznaczonym przez Zamawiającego.</w:t>
      </w:r>
    </w:p>
    <w:p w14:paraId="58118755" w14:textId="77777777" w:rsidR="00DB3EF9" w:rsidRPr="000C7AFA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741697D" w14:textId="60930287" w:rsidR="00DB3EF9" w:rsidRPr="00DB3EF9" w:rsidRDefault="00DB3EF9" w:rsidP="00DB3E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Pr="00DB3EF9">
        <w:rPr>
          <w:rFonts w:asciiTheme="minorHAnsi" w:hAnsiTheme="minorHAnsi" w:cstheme="minorHAnsi"/>
          <w:sz w:val="22"/>
          <w:szCs w:val="22"/>
        </w:rPr>
        <w:t>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B3EF9">
        <w:rPr>
          <w:rFonts w:asciiTheme="minorHAnsi" w:hAnsiTheme="minorHAnsi" w:cstheme="minorHAnsi"/>
          <w:sz w:val="22"/>
          <w:szCs w:val="22"/>
        </w:rPr>
        <w:t>nie podlegam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B3EF9">
        <w:rPr>
          <w:rFonts w:asciiTheme="minorHAnsi" w:hAnsiTheme="minorHAnsi" w:cstheme="minorHAnsi"/>
          <w:sz w:val="22"/>
          <w:szCs w:val="22"/>
        </w:rPr>
        <w:t xml:space="preserve"> wykluczeniu z postępowania, w zakresie okoliczności,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B3EF9">
        <w:rPr>
          <w:rFonts w:asciiTheme="minorHAnsi" w:hAnsiTheme="minorHAnsi" w:cstheme="minorHAnsi"/>
          <w:sz w:val="22"/>
          <w:szCs w:val="22"/>
        </w:rPr>
        <w:t>art. 7 ust. 1 w zw. z ust. 9 ustawy z dnia 13 kwietnia 2022r. o szczególnych rozwiązaniach w zakresie przeciwdziałania wspieraniu agresji na Ukrainę oraz służących ochronie bezpieczeństwa narodowego.</w:t>
      </w:r>
    </w:p>
    <w:p w14:paraId="1EB55572" w14:textId="77777777" w:rsidR="00570D67" w:rsidRPr="00570D67" w:rsidRDefault="00570D67" w:rsidP="00570D67">
      <w:pPr>
        <w:ind w:left="426" w:hanging="426"/>
        <w:jc w:val="both"/>
        <w:rPr>
          <w:rFonts w:asciiTheme="minorHAnsi" w:hAnsiTheme="minorHAnsi" w:cstheme="minorHAnsi"/>
          <w:sz w:val="10"/>
          <w:szCs w:val="10"/>
        </w:rPr>
      </w:pPr>
    </w:p>
    <w:p w14:paraId="116278A9" w14:textId="3DE86E09" w:rsidR="00674CBB" w:rsidRPr="00570D67" w:rsidRDefault="00DB3EF9" w:rsidP="00674CBB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BB441D" w:rsidRPr="00570D67">
        <w:rPr>
          <w:rFonts w:asciiTheme="minorHAnsi" w:hAnsiTheme="minorHAnsi" w:cstheme="minorHAnsi"/>
          <w:sz w:val="22"/>
          <w:szCs w:val="22"/>
        </w:rPr>
        <w:t>.</w:t>
      </w:r>
      <w:r w:rsidR="00BB441D" w:rsidRPr="00570D67">
        <w:rPr>
          <w:rFonts w:asciiTheme="minorHAnsi" w:hAnsiTheme="minorHAnsi" w:cstheme="minorHAnsi"/>
          <w:sz w:val="22"/>
          <w:szCs w:val="22"/>
        </w:rPr>
        <w:tab/>
      </w:r>
      <w:r w:rsidR="00674CBB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Uważamy się za związanych z ofertą przez okres 30 dni od ostatecznego terminu składania ofert.</w:t>
      </w:r>
    </w:p>
    <w:p w14:paraId="09D48838" w14:textId="77777777" w:rsidR="00570D67" w:rsidRPr="00570D67" w:rsidRDefault="00570D67" w:rsidP="00674CBB">
      <w:pPr>
        <w:ind w:left="426" w:hanging="426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CFFB67A" w14:textId="4FB6F469" w:rsidR="00570D67" w:rsidRPr="00570D67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Oświadczamy, że w zakresie przetwarzania danych osobowych spełniamy warunki Podmiotu przetwarzającego określone w art. 28 RODO.</w:t>
      </w:r>
    </w:p>
    <w:p w14:paraId="63A54123" w14:textId="77777777" w:rsidR="00570D67" w:rsidRPr="000C7AFA" w:rsidRDefault="00570D67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C80118D" w14:textId="66851557" w:rsidR="00644E47" w:rsidRPr="00570D67" w:rsidRDefault="00DB3EF9" w:rsidP="00B112F1">
      <w:pPr>
        <w:pStyle w:val="Tekstpodstawowy"/>
        <w:ind w:left="426" w:right="109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644E47" w:rsidRPr="00570D67">
        <w:rPr>
          <w:rFonts w:asciiTheme="minorHAnsi" w:hAnsiTheme="minorHAnsi" w:cstheme="minorHAnsi"/>
          <w:sz w:val="22"/>
          <w:szCs w:val="22"/>
        </w:rPr>
        <w:t>.</w:t>
      </w:r>
      <w:r w:rsidR="00644E47" w:rsidRPr="00570D67">
        <w:rPr>
          <w:rFonts w:asciiTheme="minorHAnsi" w:hAnsiTheme="minorHAnsi" w:cstheme="minorHAnsi"/>
          <w:sz w:val="22"/>
          <w:szCs w:val="22"/>
        </w:rPr>
        <w:tab/>
        <w:t xml:space="preserve">Oświadczamy, że wypełniliśmy obowiązki informacyjne przewidziane w art. 13 lub art. 14 RODO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="00644E47" w:rsidRPr="00570D67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582E5B89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14:paraId="057A86CB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1)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>R</w:t>
      </w:r>
      <w:r w:rsidRPr="00570D67">
        <w:rPr>
          <w:rFonts w:asciiTheme="minorHAnsi" w:hAnsiTheme="minorHAnsi" w:cstheme="minorHAnsi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570D67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2)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W przypadku gdy Wykonawca </w:t>
      </w:r>
      <w:r w:rsidRPr="00570D67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E892FF" w14:textId="77777777" w:rsidR="00F737BD" w:rsidRPr="00570D67" w:rsidRDefault="00F737BD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5C0AAB" w14:textId="77777777" w:rsidR="00F96390" w:rsidRPr="00570D67" w:rsidRDefault="00F96390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DB7F71" w14:textId="77777777" w:rsidR="00644E47" w:rsidRPr="00570D67" w:rsidRDefault="00644E47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B4EAB0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9C5D93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BE78A4" w14:textId="77777777" w:rsidR="00674CBB" w:rsidRPr="00570D67" w:rsidRDefault="00674CBB" w:rsidP="00674CBB">
      <w:pPr>
        <w:ind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  <w:t>.................................................................</w:t>
      </w:r>
    </w:p>
    <w:p w14:paraId="0E26F3D0" w14:textId="77777777" w:rsidR="00674CBB" w:rsidRPr="00570D67" w:rsidRDefault="00674CBB" w:rsidP="00674CBB">
      <w:pPr>
        <w:ind w:left="720"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  podpis Wykonawcy</w:t>
      </w:r>
    </w:p>
    <w:p w14:paraId="076429F0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28A99895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0D4F4F0B" w14:textId="77777777" w:rsidR="00F737BD" w:rsidRPr="00570D67" w:rsidRDefault="00F737BD" w:rsidP="00674CBB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F737BD" w:rsidRPr="00570D67" w:rsidSect="00570D67">
      <w:footerReference w:type="even" r:id="rId7"/>
      <w:footerReference w:type="default" r:id="rId8"/>
      <w:pgSz w:w="11906" w:h="16838" w:code="9"/>
      <w:pgMar w:top="993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A616" w14:textId="77777777" w:rsidR="00537C39" w:rsidRDefault="00537C39" w:rsidP="00146435">
      <w:r>
        <w:separator/>
      </w:r>
    </w:p>
  </w:endnote>
  <w:endnote w:type="continuationSeparator" w:id="0">
    <w:p w14:paraId="749FD3C5" w14:textId="77777777" w:rsidR="00537C39" w:rsidRDefault="00537C39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5C4B37A8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0D6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BAE2" w14:textId="77777777" w:rsidR="00537C39" w:rsidRDefault="00537C39" w:rsidP="00146435">
      <w:r>
        <w:separator/>
      </w:r>
    </w:p>
  </w:footnote>
  <w:footnote w:type="continuationSeparator" w:id="0">
    <w:p w14:paraId="7B9B80BF" w14:textId="77777777" w:rsidR="00537C39" w:rsidRDefault="00537C39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16D2"/>
    <w:rsid w:val="000C67F8"/>
    <w:rsid w:val="000C70C3"/>
    <w:rsid w:val="000C7AFA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6FB6"/>
    <w:rsid w:val="001F0AD5"/>
    <w:rsid w:val="001F13A0"/>
    <w:rsid w:val="001F464D"/>
    <w:rsid w:val="00206046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217F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C5A"/>
    <w:rsid w:val="0053635B"/>
    <w:rsid w:val="00537C39"/>
    <w:rsid w:val="00546C01"/>
    <w:rsid w:val="005515E0"/>
    <w:rsid w:val="005537BE"/>
    <w:rsid w:val="005557A8"/>
    <w:rsid w:val="0056184C"/>
    <w:rsid w:val="00563337"/>
    <w:rsid w:val="0056684E"/>
    <w:rsid w:val="00566B74"/>
    <w:rsid w:val="00570D67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30D"/>
    <w:rsid w:val="005A2FCF"/>
    <w:rsid w:val="005A4D91"/>
    <w:rsid w:val="005A6C78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633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4467"/>
    <w:rsid w:val="00A45C3C"/>
    <w:rsid w:val="00A54568"/>
    <w:rsid w:val="00A563E3"/>
    <w:rsid w:val="00A6355C"/>
    <w:rsid w:val="00A70AFC"/>
    <w:rsid w:val="00A732E1"/>
    <w:rsid w:val="00A76E37"/>
    <w:rsid w:val="00A7796C"/>
    <w:rsid w:val="00A77D56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6CAF"/>
    <w:rsid w:val="00CD7435"/>
    <w:rsid w:val="00CD7E08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54D08"/>
    <w:rsid w:val="00D71742"/>
    <w:rsid w:val="00D717AC"/>
    <w:rsid w:val="00D743A3"/>
    <w:rsid w:val="00D75449"/>
    <w:rsid w:val="00D86C81"/>
    <w:rsid w:val="00D9360A"/>
    <w:rsid w:val="00DB3EF9"/>
    <w:rsid w:val="00DB5FD8"/>
    <w:rsid w:val="00DB7265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1B30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87802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84FB7"/>
    <w:rsid w:val="00F95612"/>
    <w:rsid w:val="00F96078"/>
    <w:rsid w:val="00F96390"/>
    <w:rsid w:val="00F96471"/>
    <w:rsid w:val="00FA4D73"/>
    <w:rsid w:val="00FA4E79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D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2026-06-17T10:01:00Z</dcterms:modified>
</cp:coreProperties>
</file>