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FB6A" w14:textId="06A77838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  <w:r w:rsidRPr="00D879D0">
        <w:rPr>
          <w:rFonts w:ascii="Lato" w:hAnsi="Lato"/>
          <w:sz w:val="20"/>
          <w:szCs w:val="20"/>
        </w:rPr>
        <w:t xml:space="preserve">Znak pisma: </w:t>
      </w:r>
      <w:bookmarkStart w:id="0" w:name="_Hlk115278638"/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DLI-III.7621.</w:t>
      </w:r>
      <w:r w:rsidR="007D7CA1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9</w:t>
      </w:r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.202</w:t>
      </w:r>
      <w:r w:rsidR="007D7CA1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4</w:t>
      </w:r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.</w:t>
      </w:r>
      <w:bookmarkEnd w:id="0"/>
      <w:r w:rsidR="00A55627" w:rsidRPr="00D879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JG.2</w:t>
      </w:r>
    </w:p>
    <w:p w14:paraId="141011FC" w14:textId="77777777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78EA1ED" w14:textId="77777777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5E6CF79" w14:textId="77777777" w:rsidR="00244141" w:rsidRPr="00D879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2B22EA5" w14:textId="77777777" w:rsidR="00244141" w:rsidRPr="00D879D0" w:rsidRDefault="00244141" w:rsidP="0024414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879D0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8B45A0A" w14:textId="6DBF27B3" w:rsidR="00244141" w:rsidRPr="00D879D0" w:rsidRDefault="00244141" w:rsidP="0024414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proofErr w:type="spellStart"/>
      <w:r w:rsidR="00155DB5"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155DB5" w:rsidRPr="00D879D0">
        <w:rPr>
          <w:rFonts w:ascii="Lato" w:hAnsi="Lato" w:cs="Arial"/>
          <w:spacing w:val="4"/>
          <w:sz w:val="20"/>
          <w:szCs w:val="20"/>
        </w:rPr>
        <w:t xml:space="preserve">. </w:t>
      </w:r>
      <w:r w:rsidRPr="00D879D0">
        <w:rPr>
          <w:rFonts w:ascii="Lato" w:hAnsi="Lato" w:cs="Arial"/>
          <w:spacing w:val="4"/>
          <w:sz w:val="20"/>
          <w:szCs w:val="20"/>
        </w:rPr>
        <w:t>Dz. U. z 202</w:t>
      </w:r>
      <w:r w:rsidR="006962A8" w:rsidRPr="00D879D0">
        <w:rPr>
          <w:rFonts w:ascii="Lato" w:hAnsi="Lato" w:cs="Arial"/>
          <w:spacing w:val="4"/>
          <w:sz w:val="20"/>
          <w:szCs w:val="20"/>
        </w:rPr>
        <w:t>3</w:t>
      </w:r>
      <w:r w:rsidRPr="00D879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962A8" w:rsidRPr="00D879D0">
        <w:rPr>
          <w:rFonts w:ascii="Lato" w:hAnsi="Lato" w:cs="Arial"/>
          <w:spacing w:val="4"/>
          <w:sz w:val="20"/>
          <w:szCs w:val="20"/>
        </w:rPr>
        <w:t>775</w:t>
      </w:r>
      <w:r w:rsidRPr="00D879D0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Pr="00D879D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D879D0">
        <w:rPr>
          <w:rFonts w:ascii="Lato" w:hAnsi="Lato" w:cs="Arial"/>
          <w:spacing w:val="4"/>
          <w:sz w:val="20"/>
          <w:szCs w:val="20"/>
        </w:rPr>
        <w:t>. zm.), zwanej dalej „</w:t>
      </w:r>
      <w:r w:rsidRPr="00D879D0">
        <w:rPr>
          <w:rFonts w:ascii="Lato" w:hAnsi="Lato" w:cs="Arial"/>
          <w:i/>
          <w:spacing w:val="4"/>
          <w:sz w:val="20"/>
          <w:szCs w:val="20"/>
        </w:rPr>
        <w:t>kpa</w:t>
      </w:r>
      <w:r w:rsidRPr="00D879D0">
        <w:rPr>
          <w:rFonts w:ascii="Lato" w:hAnsi="Lato" w:cs="Arial"/>
          <w:spacing w:val="4"/>
          <w:sz w:val="20"/>
          <w:szCs w:val="20"/>
        </w:rPr>
        <w:t xml:space="preserve">” oraz art. 11f ust. 3 i 7 ustawy z dnia 10 kwietnia 2003 r. o szczególnych zasadach przygotowania i realizacji inwestycji w zakresie dróg publicznych </w:t>
      </w:r>
      <w:bookmarkStart w:id="1" w:name="_Hlk109916019"/>
      <w:r w:rsidRPr="00D879D0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D879D0">
        <w:rPr>
          <w:rFonts w:ascii="Lato" w:hAnsi="Lato" w:cs="Arial"/>
          <w:spacing w:val="4"/>
          <w:sz w:val="20"/>
          <w:szCs w:val="20"/>
        </w:rPr>
        <w:t>. Dz.U. z </w:t>
      </w:r>
      <w:r w:rsidR="00F43AC7" w:rsidRPr="00D879D0">
        <w:rPr>
          <w:rFonts w:ascii="Lato" w:hAnsi="Lato" w:cs="Arial"/>
          <w:spacing w:val="4"/>
          <w:sz w:val="20"/>
          <w:szCs w:val="20"/>
        </w:rPr>
        <w:t>202</w:t>
      </w:r>
      <w:r w:rsidR="00D879D0" w:rsidRPr="00D879D0">
        <w:rPr>
          <w:rFonts w:ascii="Lato" w:hAnsi="Lato" w:cs="Arial"/>
          <w:spacing w:val="4"/>
          <w:sz w:val="20"/>
          <w:szCs w:val="20"/>
        </w:rPr>
        <w:t>4</w:t>
      </w:r>
      <w:r w:rsidR="00F43AC7" w:rsidRPr="00D879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879D0" w:rsidRPr="00D879D0">
        <w:rPr>
          <w:rFonts w:ascii="Lato" w:hAnsi="Lato" w:cs="Arial"/>
          <w:spacing w:val="4"/>
          <w:sz w:val="20"/>
          <w:szCs w:val="20"/>
        </w:rPr>
        <w:t>311</w:t>
      </w:r>
      <w:r w:rsidRPr="00D879D0">
        <w:rPr>
          <w:rFonts w:ascii="Lato" w:hAnsi="Lato" w:cs="Arial"/>
          <w:spacing w:val="4"/>
          <w:sz w:val="20"/>
          <w:szCs w:val="20"/>
        </w:rPr>
        <w:t>)</w:t>
      </w:r>
      <w:bookmarkEnd w:id="1"/>
      <w:r w:rsidRPr="00D879D0">
        <w:rPr>
          <w:rFonts w:ascii="Lato" w:hAnsi="Lato" w:cs="Arial"/>
          <w:spacing w:val="4"/>
          <w:sz w:val="20"/>
          <w:szCs w:val="20"/>
        </w:rPr>
        <w:t>,</w:t>
      </w:r>
    </w:p>
    <w:p w14:paraId="49EF1344" w14:textId="77777777" w:rsidR="00244141" w:rsidRPr="00D879D0" w:rsidRDefault="00244141" w:rsidP="00244141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D879D0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A6A50B3" w14:textId="43BD6641" w:rsidR="00D879D0" w:rsidRPr="00D879D0" w:rsidRDefault="00D879D0" w:rsidP="00D879D0">
      <w:pPr>
        <w:suppressAutoHyphens/>
        <w:spacing w:before="240"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</w:pPr>
      <w:r w:rsidRPr="00D879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wpłynął wniosek </w:t>
      </w:r>
      <w:r w:rsidRPr="00D879D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Stowarzyszenia Wspólnie do Przyszłości,</w:t>
      </w:r>
      <w:r w:rsidRPr="00D879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reprezentowanego przez Pana Jacka </w:t>
      </w:r>
      <w:proofErr w:type="spellStart"/>
      <w:r w:rsidRPr="00D879D0">
        <w:rPr>
          <w:rFonts w:ascii="Lato" w:eastAsia="Times New Roman" w:hAnsi="Lato" w:cs="Arial"/>
          <w:spacing w:val="4"/>
          <w:sz w:val="20"/>
          <w:szCs w:val="20"/>
          <w:lang w:eastAsia="pl-PL"/>
        </w:rPr>
        <w:t>Jastrzebskiego</w:t>
      </w:r>
      <w:proofErr w:type="spellEnd"/>
      <w:r w:rsidRPr="00D879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 Prezesa Zarządu, o ponowne rozpatrzenie sprawy zakończonej postanowieniem Ministra Rozwoju i Technologii z dnia 26 lutego 2024 r., znak: </w:t>
      </w:r>
      <w:r w:rsidRPr="00D879D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DLI-II.7621.35.2023.KS.43, 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 xml:space="preserve">odmawiającym </w:t>
      </w:r>
      <w:r w:rsidRPr="00D879D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dopuszczenia Stowarzyszenia Wspólnie do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879D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Przyszłości </w:t>
      </w:r>
      <w:bookmarkStart w:id="2" w:name="_Hlk159580923"/>
      <w:r w:rsidRPr="00D879D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do udziału w postępowaniu</w:t>
      </w:r>
      <w:r w:rsidRPr="00D879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879D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sprawie 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>zezwolenia na realizację inwestycji drogowej pn.: „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 w:bidi="pl-PL"/>
        </w:rPr>
        <w:t xml:space="preserve">Budowa autostrady A2 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 xml:space="preserve">Warszawa – Kukuryki na odcinku </w:t>
      </w:r>
      <w:proofErr w:type="spellStart"/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>obw</w:t>
      </w:r>
      <w:proofErr w:type="spellEnd"/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 xml:space="preserve">. Siedlec – węzeł »Cicibór« 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br/>
        <w:t xml:space="preserve">(z węzłem). Odcinek VI od km 561+440 do km ok. 580+190 z węzłem »Borki« o długości 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br/>
        <w:t>ok. 18,750 km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 w:bidi="pl-PL"/>
        </w:rPr>
        <w:t>”</w:t>
      </w:r>
      <w:r w:rsidRPr="00D879D0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>,</w:t>
      </w:r>
      <w:r w:rsidRPr="00D879D0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pl-PL"/>
        </w:rPr>
        <w:t xml:space="preserve"> </w:t>
      </w:r>
      <w:r w:rsidRPr="00D879D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na prawach strony.</w:t>
      </w:r>
    </w:p>
    <w:bookmarkEnd w:id="2"/>
    <w:p w14:paraId="0314E2CC" w14:textId="0F645837" w:rsidR="00244141" w:rsidRPr="00D879D0" w:rsidRDefault="00244141" w:rsidP="00F43AC7">
      <w:pPr>
        <w:pStyle w:val="Akapitzlist"/>
        <w:spacing w:after="240" w:line="240" w:lineRule="exact"/>
        <w:ind w:left="0"/>
        <w:contextualSpacing w:val="0"/>
        <w:jc w:val="both"/>
        <w:rPr>
          <w:rFonts w:ascii="Lato" w:hAnsi="Lato" w:cs="Arial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D879D0">
        <w:rPr>
          <w:rFonts w:ascii="Lato" w:hAnsi="Lato" w:cs="Arial"/>
          <w:i/>
          <w:spacing w:val="4"/>
          <w:sz w:val="20"/>
          <w:szCs w:val="20"/>
        </w:rPr>
        <w:t>kpa</w:t>
      </w:r>
      <w:r w:rsidRPr="00D879D0">
        <w:rPr>
          <w:rFonts w:ascii="Lato" w:hAnsi="Lato" w:cs="Arial"/>
          <w:spacing w:val="4"/>
          <w:sz w:val="20"/>
          <w:szCs w:val="20"/>
        </w:rPr>
        <w:t xml:space="preserve">, strony mogą przeglądać akta sprawy osobiście lub przez pełnomocnika, </w:t>
      </w:r>
      <w:r w:rsidR="00B759DA">
        <w:rPr>
          <w:rFonts w:ascii="Lato" w:hAnsi="Lato" w:cs="Arial"/>
          <w:spacing w:val="4"/>
          <w:sz w:val="20"/>
          <w:szCs w:val="20"/>
        </w:rPr>
        <w:br/>
      </w:r>
      <w:r w:rsidRPr="00D879D0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wtorki, czwartki i piątki, w godzinach od 9.00 do 15.30, </w:t>
      </w:r>
      <w:r w:rsidRPr="00D879D0">
        <w:rPr>
          <w:rFonts w:ascii="Lato" w:hAnsi="Lato" w:cs="Arial"/>
          <w:color w:val="000000"/>
          <w:sz w:val="20"/>
          <w:szCs w:val="20"/>
          <w:u w:val="single"/>
        </w:rPr>
        <w:t>po wcześniejszym umówieniu się telefonicznie pod numerem telefonu (022) 323 40 70.</w:t>
      </w:r>
    </w:p>
    <w:p w14:paraId="534D58EA" w14:textId="3C4038D0" w:rsidR="00244141" w:rsidRPr="00D879D0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</w:p>
    <w:p w14:paraId="45959E62" w14:textId="5A091C51" w:rsidR="00244141" w:rsidRPr="00B759DA" w:rsidRDefault="00244141" w:rsidP="00B759D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  <w:r w:rsidRPr="00D879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Data publikacji obwieszczenia:  </w:t>
      </w:r>
      <w:r w:rsidR="00D879D0" w:rsidRPr="00D879D0">
        <w:rPr>
          <w:rFonts w:ascii="Lato" w:hAnsi="Lato" w:cs="Arial"/>
          <w:bCs/>
          <w:spacing w:val="4"/>
          <w:sz w:val="20"/>
          <w:szCs w:val="20"/>
          <w:u w:val="single"/>
        </w:rPr>
        <w:t>1</w:t>
      </w:r>
      <w:r w:rsidR="00B759DA">
        <w:rPr>
          <w:rFonts w:ascii="Lato" w:hAnsi="Lato" w:cs="Arial"/>
          <w:bCs/>
          <w:spacing w:val="4"/>
          <w:sz w:val="20"/>
          <w:szCs w:val="20"/>
          <w:u w:val="single"/>
        </w:rPr>
        <w:t>1</w:t>
      </w:r>
      <w:r w:rsidR="00D879D0" w:rsidRPr="00D879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kwietnia</w:t>
      </w:r>
      <w:r w:rsidRPr="00D879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202</w:t>
      </w:r>
      <w:r w:rsidR="00D879D0" w:rsidRPr="00D879D0">
        <w:rPr>
          <w:rFonts w:ascii="Lato" w:hAnsi="Lato" w:cs="Arial"/>
          <w:bCs/>
          <w:spacing w:val="4"/>
          <w:sz w:val="20"/>
          <w:szCs w:val="20"/>
          <w:u w:val="single"/>
        </w:rPr>
        <w:t>4</w:t>
      </w:r>
      <w:r w:rsidRPr="00D879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r.</w:t>
      </w:r>
    </w:p>
    <w:p w14:paraId="7A96E453" w14:textId="77777777" w:rsidR="00B759DA" w:rsidRDefault="00B759DA" w:rsidP="00B759D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7C1010E0" w14:textId="77777777" w:rsidR="00B759DA" w:rsidRDefault="00B759DA" w:rsidP="00B759D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11A90784" w14:textId="09C23FA3" w:rsidR="00B759DA" w:rsidRPr="00F95C0F" w:rsidRDefault="00B759DA" w:rsidP="00B759D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07524E5" w14:textId="77777777" w:rsidR="00E44A91" w:rsidRPr="00E44A91" w:rsidRDefault="00E44A91" w:rsidP="00E44A91">
      <w:pPr>
        <w:spacing w:before="120" w:after="240" w:line="240" w:lineRule="exact"/>
        <w:ind w:left="4253"/>
        <w:rPr>
          <w:rFonts w:ascii="Lato" w:hAnsi="Lato"/>
          <w:sz w:val="20"/>
          <w:szCs w:val="20"/>
        </w:rPr>
      </w:pPr>
      <w:r w:rsidRPr="00E44A91">
        <w:rPr>
          <w:rFonts w:ascii="Lato" w:hAnsi="Lato"/>
          <w:sz w:val="20"/>
          <w:szCs w:val="20"/>
        </w:rPr>
        <w:t>Paulina Michalak-Jaworska</w:t>
      </w:r>
    </w:p>
    <w:p w14:paraId="79151A76" w14:textId="77777777" w:rsidR="00E44A91" w:rsidRPr="00E44A91" w:rsidRDefault="00E44A91" w:rsidP="00E44A91">
      <w:pPr>
        <w:spacing w:before="120" w:after="240" w:line="240" w:lineRule="exact"/>
        <w:ind w:left="4253"/>
        <w:rPr>
          <w:rFonts w:ascii="Lato" w:hAnsi="Lato"/>
          <w:sz w:val="20"/>
          <w:szCs w:val="20"/>
        </w:rPr>
      </w:pPr>
      <w:r w:rsidRPr="00E44A91">
        <w:rPr>
          <w:rFonts w:ascii="Lato" w:hAnsi="Lato"/>
          <w:sz w:val="20"/>
          <w:szCs w:val="20"/>
        </w:rPr>
        <w:t>naczelnik wydziału</w:t>
      </w:r>
    </w:p>
    <w:p w14:paraId="17E9DFC9" w14:textId="39A526B1" w:rsidR="00244141" w:rsidRPr="00D879D0" w:rsidRDefault="00E44A91" w:rsidP="00E44A91">
      <w:pPr>
        <w:spacing w:before="120" w:after="240" w:line="240" w:lineRule="exact"/>
        <w:ind w:left="4253"/>
        <w:rPr>
          <w:rFonts w:ascii="Lato" w:hAnsi="Lato" w:cs="Arial"/>
          <w:iCs/>
          <w:noProof/>
          <w:spacing w:val="4"/>
          <w:sz w:val="20"/>
          <w:szCs w:val="20"/>
        </w:rPr>
      </w:pPr>
      <w:r w:rsidRPr="00E44A91">
        <w:rPr>
          <w:rFonts w:ascii="Lato" w:hAnsi="Lato"/>
          <w:sz w:val="20"/>
          <w:szCs w:val="20"/>
        </w:rPr>
        <w:t>/ kwalifikowany podpis elektroniczny /</w:t>
      </w:r>
    </w:p>
    <w:p w14:paraId="023ACEC1" w14:textId="77777777" w:rsidR="00244141" w:rsidRPr="00D879D0" w:rsidRDefault="00244141" w:rsidP="00244141">
      <w:pPr>
        <w:spacing w:before="120" w:after="240" w:line="240" w:lineRule="exact"/>
        <w:rPr>
          <w:rFonts w:ascii="Lato" w:hAnsi="Lato" w:cs="Arial"/>
          <w:b/>
          <w:spacing w:val="4"/>
          <w:sz w:val="20"/>
          <w:szCs w:val="20"/>
          <w:lang w:eastAsia="en-GB"/>
        </w:rPr>
      </w:pPr>
    </w:p>
    <w:p w14:paraId="251A8673" w14:textId="77777777" w:rsidR="00244141" w:rsidRPr="00D879D0" w:rsidRDefault="00244141" w:rsidP="00244141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  <w:lang w:eastAsia="en-GB"/>
        </w:rPr>
      </w:pPr>
      <w:r w:rsidRPr="00D879D0">
        <w:rPr>
          <w:rFonts w:ascii="Lato" w:hAnsi="Lato" w:cs="Arial"/>
          <w:b/>
          <w:spacing w:val="4"/>
          <w:sz w:val="20"/>
          <w:szCs w:val="20"/>
          <w:lang w:eastAsia="en-GB"/>
        </w:rPr>
        <w:t>Informacja o przetwarzaniu danych osobowych</w:t>
      </w:r>
      <w:r w:rsidRPr="00D879D0">
        <w:rPr>
          <w:rFonts w:ascii="Lato" w:hAnsi="Lato" w:cs="Arial"/>
          <w:b/>
          <w:spacing w:val="4"/>
          <w:sz w:val="20"/>
          <w:szCs w:val="20"/>
          <w:lang w:eastAsia="en-GB"/>
        </w:rPr>
        <w:br/>
      </w:r>
    </w:p>
    <w:p w14:paraId="05A4B66F" w14:textId="38D902D1" w:rsidR="00244141" w:rsidRPr="00D879D0" w:rsidRDefault="00244141" w:rsidP="00244141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879D0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z dnia 27 kwietnia 2016 r. w sprawie ochrony osób fizycznych w związku z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 4 maja 2016, z </w:t>
      </w:r>
      <w:proofErr w:type="spellStart"/>
      <w:r w:rsidRPr="00D879D0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879D0">
        <w:rPr>
          <w:rFonts w:ascii="Lato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1AF783D6" w14:textId="6F4F8055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879D0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Pr="00D879D0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z siedzibą w Warszawie, Plac Trzech Krzyży 3/5, </w:t>
      </w:r>
      <w:r w:rsidR="007C2CA8" w:rsidRPr="00D879D0">
        <w:rPr>
          <w:rFonts w:ascii="Lato" w:hAnsi="Lato" w:cs="Arial"/>
          <w:spacing w:val="4"/>
          <w:sz w:val="20"/>
          <w:szCs w:val="20"/>
          <w:lang w:eastAsia="zh-CN"/>
        </w:rPr>
        <w:t>kancelaria@mrit.gov.pl</w:t>
      </w:r>
      <w:r w:rsidRPr="00D879D0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D879D0">
        <w:rPr>
          <w:rFonts w:ascii="Lato" w:hAnsi="Lato" w:cs="Arial"/>
          <w:bCs/>
          <w:spacing w:val="4"/>
          <w:sz w:val="20"/>
          <w:szCs w:val="20"/>
          <w:lang w:eastAsia="zh-CN"/>
        </w:rPr>
        <w:t>+48 222 500 123</w:t>
      </w:r>
      <w:r w:rsidRPr="00D879D0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.</w:t>
      </w:r>
    </w:p>
    <w:p w14:paraId="24897579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879D0">
        <w:rPr>
          <w:rFonts w:ascii="Lato" w:hAnsi="Lato" w:cs="Arial"/>
          <w:spacing w:val="4"/>
          <w:sz w:val="20"/>
          <w:szCs w:val="20"/>
        </w:rPr>
        <w:lastRenderedPageBreak/>
        <w:t>Dane kontaktowe do Inspektora Ochrony Danych w Ministerstwie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br/>
        <w:t>i Technologii</w:t>
      </w:r>
      <w:r w:rsidRPr="00D879D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879D0">
        <w:rPr>
          <w:rFonts w:ascii="Lato" w:hAnsi="Lato" w:cs="Arial"/>
          <w:spacing w:val="4"/>
          <w:sz w:val="20"/>
          <w:szCs w:val="20"/>
        </w:rPr>
        <w:t xml:space="preserve">, 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D879D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D879D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D879D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486C566F" w14:textId="784DDD5F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>(</w:t>
      </w:r>
      <w:proofErr w:type="spellStart"/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. 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Dz.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U.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z</w:t>
      </w:r>
      <w:r w:rsidR="002638C6" w:rsidRPr="00D879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>202</w:t>
      </w:r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>3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 w:rsidR="00F43AC7" w:rsidRPr="00D879D0">
        <w:rPr>
          <w:rFonts w:ascii="Lato" w:hAnsi="Lato" w:cs="Arial"/>
          <w:spacing w:val="4"/>
          <w:sz w:val="20"/>
          <w:szCs w:val="20"/>
          <w:lang w:eastAsia="en-GB"/>
        </w:rPr>
        <w:t>775</w:t>
      </w:r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, z </w:t>
      </w:r>
      <w:proofErr w:type="spellStart"/>
      <w:r w:rsidRPr="00D879D0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879D0">
        <w:rPr>
          <w:rFonts w:ascii="Lato" w:hAnsi="Lato" w:cs="Arial"/>
          <w:spacing w:val="4"/>
          <w:sz w:val="20"/>
          <w:szCs w:val="20"/>
          <w:lang w:eastAsia="en-GB"/>
        </w:rPr>
        <w:t xml:space="preserve">. zm.), dalej „KPA”, oraz w związku z </w:t>
      </w:r>
      <w:r w:rsidRPr="00D879D0">
        <w:rPr>
          <w:rFonts w:ascii="Lato" w:hAnsi="Lato" w:cs="Arial"/>
          <w:spacing w:val="4"/>
          <w:sz w:val="20"/>
          <w:szCs w:val="20"/>
        </w:rPr>
        <w:t>ustawą z dnia 10 kwietnia 2003 r. o szczególnych zasadach przygotowania i realizacji inwestycji w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D879D0">
        <w:rPr>
          <w:rFonts w:ascii="Lato" w:hAnsi="Lato" w:cs="Arial"/>
          <w:spacing w:val="4"/>
          <w:sz w:val="20"/>
          <w:szCs w:val="20"/>
        </w:rPr>
        <w:t>. Dz.U. z 202</w:t>
      </w:r>
      <w:r w:rsidR="00D879D0" w:rsidRPr="00D879D0">
        <w:rPr>
          <w:rFonts w:ascii="Lato" w:hAnsi="Lato" w:cs="Arial"/>
          <w:spacing w:val="4"/>
          <w:sz w:val="20"/>
          <w:szCs w:val="20"/>
        </w:rPr>
        <w:t>4</w:t>
      </w:r>
      <w:r w:rsidRPr="00D879D0">
        <w:rPr>
          <w:rFonts w:ascii="Lato" w:hAnsi="Lato" w:cs="Arial"/>
          <w:spacing w:val="4"/>
          <w:sz w:val="20"/>
          <w:szCs w:val="20"/>
        </w:rPr>
        <w:t xml:space="preserve"> r. </w:t>
      </w:r>
      <w:r w:rsidR="00D879D0">
        <w:rPr>
          <w:rFonts w:ascii="Lato" w:hAnsi="Lato" w:cs="Arial"/>
          <w:spacing w:val="4"/>
          <w:sz w:val="20"/>
          <w:szCs w:val="20"/>
        </w:rPr>
        <w:br/>
      </w:r>
      <w:r w:rsidRPr="00D879D0">
        <w:rPr>
          <w:rFonts w:ascii="Lato" w:hAnsi="Lato" w:cs="Arial"/>
          <w:spacing w:val="4"/>
          <w:sz w:val="20"/>
          <w:szCs w:val="20"/>
        </w:rPr>
        <w:t xml:space="preserve">poz. </w:t>
      </w:r>
      <w:r w:rsidR="00D879D0" w:rsidRPr="00D879D0">
        <w:rPr>
          <w:rFonts w:ascii="Lato" w:hAnsi="Lato" w:cs="Arial"/>
          <w:spacing w:val="4"/>
          <w:sz w:val="20"/>
          <w:szCs w:val="20"/>
        </w:rPr>
        <w:t>311</w:t>
      </w:r>
      <w:r w:rsidR="00F43AC7" w:rsidRPr="00D879D0">
        <w:rPr>
          <w:rFonts w:ascii="Lato" w:hAnsi="Lato" w:cs="Arial"/>
          <w:spacing w:val="4"/>
          <w:sz w:val="20"/>
          <w:szCs w:val="20"/>
        </w:rPr>
        <w:t>)</w:t>
      </w:r>
      <w:r w:rsidRPr="00D879D0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7F3CB1FE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56855D06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4EA3D8" w14:textId="77777777" w:rsidR="00244141" w:rsidRPr="00D879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44F06831" w14:textId="77777777" w:rsidR="00244141" w:rsidRPr="00D879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D9E7A8" w14:textId="5E32705C" w:rsidR="00244141" w:rsidRPr="00D879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879D0">
        <w:rPr>
          <w:rFonts w:ascii="Lato" w:hAnsi="Lato" w:cs="Arial"/>
          <w:spacing w:val="4"/>
          <w:sz w:val="20"/>
          <w:szCs w:val="20"/>
        </w:rPr>
        <w:t>, przetwarzają dane osobowe, dla których Administratorem jest Minister Rozwoju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879D0">
        <w:rPr>
          <w:rFonts w:ascii="Lato" w:hAnsi="Lato" w:cs="Arial"/>
          <w:spacing w:val="4"/>
          <w:sz w:val="20"/>
          <w:szCs w:val="20"/>
        </w:rPr>
        <w:t>.</w:t>
      </w:r>
    </w:p>
    <w:p w14:paraId="2398F94A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EA05CE1" w14:textId="2A628176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Pani/Pana dane osobowe będą przechowywane przez okres niezbędny do realizacji celu ich przetwarzania, nie krócej niż okres wskazany w przepisach o archiwizacji tj.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 xml:space="preserve">ustawie z dnia 14 lipca 1983 r. </w:t>
      </w:r>
      <w:r w:rsidRPr="00D879D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D879D0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D879D0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F43AC7" w:rsidRPr="00D879D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F43AC7" w:rsidRPr="00D879D0">
        <w:rPr>
          <w:rFonts w:ascii="Lato" w:hAnsi="Lato" w:cs="Arial"/>
          <w:spacing w:val="4"/>
          <w:sz w:val="20"/>
          <w:szCs w:val="20"/>
        </w:rPr>
        <w:t xml:space="preserve">. </w:t>
      </w:r>
      <w:r w:rsidRPr="00D879D0">
        <w:rPr>
          <w:rFonts w:ascii="Lato" w:hAnsi="Lato" w:cs="Arial"/>
          <w:spacing w:val="4"/>
          <w:sz w:val="20"/>
          <w:szCs w:val="20"/>
        </w:rPr>
        <w:t>Dz.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 xml:space="preserve">U. 2020 r. poz. 164, </w:t>
      </w:r>
      <w:r w:rsidR="00D879D0">
        <w:rPr>
          <w:rFonts w:ascii="Lato" w:hAnsi="Lato" w:cs="Arial"/>
          <w:spacing w:val="4"/>
          <w:sz w:val="20"/>
          <w:szCs w:val="20"/>
        </w:rPr>
        <w:br/>
      </w:r>
      <w:r w:rsidRPr="00D879D0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D879D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D879D0">
        <w:rPr>
          <w:rFonts w:ascii="Lato" w:hAnsi="Lato" w:cs="Arial"/>
          <w:spacing w:val="4"/>
          <w:sz w:val="20"/>
          <w:szCs w:val="20"/>
        </w:rPr>
        <w:t>. zm.).</w:t>
      </w:r>
    </w:p>
    <w:p w14:paraId="29180B24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A703108" w14:textId="77777777" w:rsidR="00244141" w:rsidRPr="00D879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D15C849" w14:textId="77777777" w:rsidR="00244141" w:rsidRPr="00D879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B18431" w14:textId="77777777" w:rsidR="00244141" w:rsidRPr="00D879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0292650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5AFB517" w14:textId="77777777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60C2E7A7" w14:textId="200D5A2B" w:rsidR="00244141" w:rsidRPr="00D879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theme="minorHAnsi"/>
          <w:sz w:val="20"/>
          <w:szCs w:val="20"/>
        </w:rPr>
      </w:pPr>
      <w:r w:rsidRPr="00D879D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D879D0">
        <w:rPr>
          <w:rFonts w:ascii="Lato" w:eastAsia="Calibri" w:hAnsi="Lato" w:cs="Arial"/>
          <w:bCs/>
          <w:spacing w:val="4"/>
          <w:sz w:val="20"/>
          <w:szCs w:val="20"/>
        </w:rPr>
        <w:t>i Technologii</w:t>
      </w:r>
      <w:r w:rsidRPr="00D879D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</w:t>
      </w:r>
      <w:r w:rsidR="002638C6" w:rsidRPr="00D879D0">
        <w:rPr>
          <w:rFonts w:ascii="Lato" w:hAnsi="Lato" w:cs="Arial"/>
          <w:spacing w:val="4"/>
          <w:sz w:val="20"/>
          <w:szCs w:val="20"/>
        </w:rPr>
        <w:t> </w:t>
      </w:r>
      <w:r w:rsidRPr="00D879D0">
        <w:rPr>
          <w:rFonts w:ascii="Lato" w:hAnsi="Lato" w:cs="Arial"/>
          <w:spacing w:val="4"/>
          <w:sz w:val="20"/>
          <w:szCs w:val="20"/>
        </w:rPr>
        <w:t>Stawki 2, 00-193 Warszawa.</w:t>
      </w:r>
    </w:p>
    <w:p w14:paraId="4A3B9B7A" w14:textId="77777777" w:rsidR="004116FD" w:rsidRPr="00D879D0" w:rsidRDefault="004116FD" w:rsidP="00244141">
      <w:pPr>
        <w:rPr>
          <w:sz w:val="20"/>
          <w:szCs w:val="20"/>
        </w:rPr>
      </w:pPr>
    </w:p>
    <w:sectPr w:rsidR="004116FD" w:rsidRPr="00D879D0" w:rsidSect="006173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D888" w14:textId="77777777" w:rsidR="0061734F" w:rsidRDefault="0061734F" w:rsidP="009276B2">
      <w:pPr>
        <w:spacing w:after="0" w:line="240" w:lineRule="auto"/>
      </w:pPr>
      <w:r>
        <w:separator/>
      </w:r>
    </w:p>
  </w:endnote>
  <w:endnote w:type="continuationSeparator" w:id="0">
    <w:p w14:paraId="2E893CFA" w14:textId="77777777" w:rsidR="0061734F" w:rsidRDefault="0061734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9DE99B9-ADBF-46A2-890F-8E50BE18D5BF}"/>
    <w:embedBold r:id="rId2" w:fontKey="{C648DE4E-5CA1-40D2-9CA3-8994A0465E10}"/>
    <w:embedItalic r:id="rId3" w:fontKey="{97380C0B-FC59-45DB-A9EF-9A86249AB6A0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C846BBC9-7927-4466-8157-E977578E224C}"/>
    <w:embedBold r:id="rId5" w:fontKey="{586A17F5-E571-4D81-83AB-23F01E763572}"/>
    <w:embedItalic r:id="rId6" w:fontKey="{A04017DE-8240-4AFF-9135-070FA243F0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578112D-4E01-4C18-B4C4-943216979B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902202"/>
      <w:docPartObj>
        <w:docPartGallery w:val="Page Numbers (Bottom of Page)"/>
        <w:docPartUnique/>
      </w:docPartObj>
    </w:sdtPr>
    <w:sdtContent>
      <w:p w14:paraId="71310B67" w14:textId="0874FDB8" w:rsidR="00244141" w:rsidRDefault="00244141">
        <w:pPr>
          <w:pStyle w:val="Stopka"/>
          <w:jc w:val="center"/>
        </w:pPr>
        <w:r w:rsidRPr="00244141">
          <w:rPr>
            <w:sz w:val="16"/>
            <w:szCs w:val="16"/>
          </w:rPr>
          <w:fldChar w:fldCharType="begin"/>
        </w:r>
        <w:r w:rsidRPr="00244141">
          <w:rPr>
            <w:sz w:val="16"/>
            <w:szCs w:val="16"/>
          </w:rPr>
          <w:instrText>PAGE   \* MERGEFORMAT</w:instrText>
        </w:r>
        <w:r w:rsidRPr="00244141">
          <w:rPr>
            <w:sz w:val="16"/>
            <w:szCs w:val="16"/>
          </w:rPr>
          <w:fldChar w:fldCharType="separate"/>
        </w:r>
        <w:r w:rsidRPr="00244141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fldChar w:fldCharType="end"/>
        </w:r>
        <w:r w:rsidRPr="00244141">
          <w:rPr>
            <w:sz w:val="16"/>
            <w:szCs w:val="16"/>
          </w:rPr>
          <w:t>(</w:t>
        </w:r>
        <w:r w:rsidR="002638C6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t>)</w:t>
        </w:r>
      </w:p>
    </w:sdtContent>
  </w:sdt>
  <w:p w14:paraId="37821F1F" w14:textId="5C2E24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991E" w14:textId="77777777" w:rsidR="0061734F" w:rsidRDefault="0061734F" w:rsidP="009276B2">
      <w:pPr>
        <w:spacing w:after="0" w:line="240" w:lineRule="auto"/>
      </w:pPr>
      <w:r>
        <w:separator/>
      </w:r>
    </w:p>
  </w:footnote>
  <w:footnote w:type="continuationSeparator" w:id="0">
    <w:p w14:paraId="6DA8FC39" w14:textId="77777777" w:rsidR="0061734F" w:rsidRDefault="0061734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61025575">
    <w:abstractNumId w:val="2"/>
  </w:num>
  <w:num w:numId="4" w16cid:durableId="1831865116">
    <w:abstractNumId w:val="3"/>
  </w:num>
  <w:num w:numId="5" w16cid:durableId="1605117150">
    <w:abstractNumId w:val="6"/>
  </w:num>
  <w:num w:numId="6" w16cid:durableId="107550611">
    <w:abstractNumId w:val="4"/>
  </w:num>
  <w:num w:numId="7" w16cid:durableId="290867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F30F5"/>
    <w:rsid w:val="00100315"/>
    <w:rsid w:val="00113528"/>
    <w:rsid w:val="001236B0"/>
    <w:rsid w:val="00155DB5"/>
    <w:rsid w:val="00166A88"/>
    <w:rsid w:val="00183B62"/>
    <w:rsid w:val="001B70EB"/>
    <w:rsid w:val="00244141"/>
    <w:rsid w:val="002638C6"/>
    <w:rsid w:val="00274D44"/>
    <w:rsid w:val="00282914"/>
    <w:rsid w:val="002830CF"/>
    <w:rsid w:val="002D4A38"/>
    <w:rsid w:val="002E0C9D"/>
    <w:rsid w:val="00343A14"/>
    <w:rsid w:val="00345581"/>
    <w:rsid w:val="00362CAD"/>
    <w:rsid w:val="00391C6B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082D"/>
    <w:rsid w:val="0061734F"/>
    <w:rsid w:val="00625B62"/>
    <w:rsid w:val="006410DE"/>
    <w:rsid w:val="00647AF4"/>
    <w:rsid w:val="00673E82"/>
    <w:rsid w:val="00680BEB"/>
    <w:rsid w:val="0068315D"/>
    <w:rsid w:val="006962A8"/>
    <w:rsid w:val="0070631E"/>
    <w:rsid w:val="0071121F"/>
    <w:rsid w:val="00716214"/>
    <w:rsid w:val="007475AB"/>
    <w:rsid w:val="00757B29"/>
    <w:rsid w:val="00797577"/>
    <w:rsid w:val="007C0044"/>
    <w:rsid w:val="007C2CA8"/>
    <w:rsid w:val="007D7CA1"/>
    <w:rsid w:val="008B10E0"/>
    <w:rsid w:val="008F7FB6"/>
    <w:rsid w:val="009276B2"/>
    <w:rsid w:val="0093525C"/>
    <w:rsid w:val="00947F4D"/>
    <w:rsid w:val="00971A84"/>
    <w:rsid w:val="00975E1D"/>
    <w:rsid w:val="009D3EBD"/>
    <w:rsid w:val="00A55627"/>
    <w:rsid w:val="00AD6984"/>
    <w:rsid w:val="00AE6415"/>
    <w:rsid w:val="00B06E81"/>
    <w:rsid w:val="00B20AD8"/>
    <w:rsid w:val="00B23E2B"/>
    <w:rsid w:val="00B30567"/>
    <w:rsid w:val="00B31DA3"/>
    <w:rsid w:val="00B36262"/>
    <w:rsid w:val="00B3750A"/>
    <w:rsid w:val="00B759DA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879D0"/>
    <w:rsid w:val="00DA46CC"/>
    <w:rsid w:val="00DE2E6A"/>
    <w:rsid w:val="00DF1194"/>
    <w:rsid w:val="00E27BD3"/>
    <w:rsid w:val="00E3400A"/>
    <w:rsid w:val="00E44A91"/>
    <w:rsid w:val="00E563E0"/>
    <w:rsid w:val="00EA6742"/>
    <w:rsid w:val="00EB4EA7"/>
    <w:rsid w:val="00EE34A9"/>
    <w:rsid w:val="00F05F16"/>
    <w:rsid w:val="00F13890"/>
    <w:rsid w:val="00F321F5"/>
    <w:rsid w:val="00F40743"/>
    <w:rsid w:val="00F43AC7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24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441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F30F5"/>
    <w:pPr>
      <w:spacing w:after="0" w:line="240" w:lineRule="auto"/>
    </w:pPr>
  </w:style>
  <w:style w:type="paragraph" w:styleId="Bezodstpw">
    <w:name w:val="No Spacing"/>
    <w:uiPriority w:val="1"/>
    <w:qFormat/>
    <w:rsid w:val="00DE2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5</cp:revision>
  <cp:lastPrinted>2023-08-24T12:41:00Z</cp:lastPrinted>
  <dcterms:created xsi:type="dcterms:W3CDTF">2024-04-03T12:55:00Z</dcterms:created>
  <dcterms:modified xsi:type="dcterms:W3CDTF">2024-04-09T11:27:00Z</dcterms:modified>
</cp:coreProperties>
</file>