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E50D" w14:textId="0BC25FC5" w:rsidR="00F6122B" w:rsidRPr="005539B8" w:rsidRDefault="00F6122B" w:rsidP="00F6122B">
      <w:pPr>
        <w:spacing w:before="12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5539B8">
        <w:rPr>
          <w:rFonts w:ascii="Arial" w:hAnsi="Arial" w:cs="Arial"/>
          <w:b/>
          <w:bCs/>
          <w:sz w:val="24"/>
          <w:szCs w:val="24"/>
        </w:rPr>
        <w:t>Opis pracy konkursowej pt. „</w:t>
      </w:r>
      <w:r w:rsidR="00EE040D" w:rsidRPr="00EE040D">
        <w:rPr>
          <w:rFonts w:ascii="Arial" w:hAnsi="Arial" w:cs="Arial"/>
          <w:b/>
          <w:bCs/>
          <w:sz w:val="24"/>
          <w:szCs w:val="24"/>
        </w:rPr>
        <w:t>Projekt MPEC współfinansowany ze środków Funduszy Norweskich i EOG na lata 2014-2021</w:t>
      </w:r>
      <w:r w:rsidRPr="005539B8">
        <w:rPr>
          <w:rFonts w:ascii="Arial" w:hAnsi="Arial" w:cs="Arial"/>
          <w:b/>
          <w:bCs/>
          <w:sz w:val="24"/>
          <w:szCs w:val="24"/>
        </w:rPr>
        <w:t>”:</w:t>
      </w:r>
    </w:p>
    <w:p w14:paraId="1EF09DAC" w14:textId="3C3E5B4D" w:rsidR="00EE040D" w:rsidRDefault="00EE040D" w:rsidP="00EE040D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Multimedialna p</w:t>
      </w:r>
      <w:r w:rsidR="00F6122B" w:rsidRPr="005539B8">
        <w:rPr>
          <w:rFonts w:ascii="Arial" w:hAnsi="Arial" w:cs="Arial"/>
          <w:sz w:val="24"/>
          <w:szCs w:val="24"/>
        </w:rPr>
        <w:t>rezentacja złożona z 1</w:t>
      </w:r>
      <w:r>
        <w:rPr>
          <w:rFonts w:ascii="Arial" w:hAnsi="Arial" w:cs="Arial"/>
          <w:sz w:val="24"/>
          <w:szCs w:val="24"/>
        </w:rPr>
        <w:t>1</w:t>
      </w:r>
      <w:r w:rsidR="00F6122B" w:rsidRPr="005539B8">
        <w:rPr>
          <w:rFonts w:ascii="Arial" w:hAnsi="Arial" w:cs="Arial"/>
          <w:sz w:val="24"/>
          <w:szCs w:val="24"/>
        </w:rPr>
        <w:t xml:space="preserve"> slajdów </w:t>
      </w:r>
      <w:r>
        <w:rPr>
          <w:rFonts w:ascii="Arial" w:hAnsi="Arial" w:cs="Arial"/>
          <w:sz w:val="24"/>
          <w:szCs w:val="24"/>
        </w:rPr>
        <w:t xml:space="preserve">opowiada historię realizacji i najważniejsze zagadnienia związane z projektem dofinansowanym ze środków Mechanizmu Finansowego </w:t>
      </w:r>
      <w:r w:rsidRPr="00EE040D">
        <w:rPr>
          <w:rFonts w:ascii="Arial" w:hAnsi="Arial" w:cs="Arial"/>
          <w:sz w:val="24"/>
          <w:szCs w:val="24"/>
        </w:rPr>
        <w:t>Europejskiego Obszaru Gospodarczego</w:t>
      </w:r>
      <w:r>
        <w:rPr>
          <w:rFonts w:ascii="Arial" w:hAnsi="Arial" w:cs="Arial"/>
          <w:sz w:val="24"/>
          <w:szCs w:val="24"/>
        </w:rPr>
        <w:t xml:space="preserve"> pt. „Nowe źródła energii w MPEC Nowy Sącz”.</w:t>
      </w:r>
    </w:p>
    <w:p w14:paraId="2E98E56F" w14:textId="3F416374" w:rsidR="00EE040D" w:rsidRDefault="00EE040D" w:rsidP="00EE040D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pracy zastosowano nieszablonowy układ rozwijających się zakładek przypominających książkę. Całą historię realizacji projektu przedstawiono w pracy w sposób bardzo syntetyczny, nadając jednocześnie dynamikę</w:t>
      </w:r>
      <w:r>
        <w:rPr>
          <w:rFonts w:ascii="Arial" w:hAnsi="Arial" w:cs="Arial"/>
          <w:sz w:val="24"/>
          <w:szCs w:val="24"/>
        </w:rPr>
        <w:t xml:space="preserve"> przejść kolejnych slajdów i ich poszczególnych elementów.</w:t>
      </w:r>
      <w:r>
        <w:rPr>
          <w:rFonts w:ascii="Arial" w:hAnsi="Arial" w:cs="Arial"/>
          <w:sz w:val="24"/>
          <w:szCs w:val="24"/>
        </w:rPr>
        <w:t xml:space="preserve"> W prezentacji </w:t>
      </w:r>
      <w:r>
        <w:rPr>
          <w:rFonts w:ascii="Arial" w:hAnsi="Arial" w:cs="Arial"/>
          <w:sz w:val="24"/>
          <w:szCs w:val="24"/>
        </w:rPr>
        <w:t>zawarto</w:t>
      </w:r>
      <w:r>
        <w:rPr>
          <w:rFonts w:ascii="Arial" w:hAnsi="Arial" w:cs="Arial"/>
          <w:sz w:val="24"/>
          <w:szCs w:val="24"/>
        </w:rPr>
        <w:t xml:space="preserve"> również zdjęcia z etapu realizacji projektu, które </w:t>
      </w:r>
      <w:r>
        <w:rPr>
          <w:rFonts w:ascii="Arial" w:hAnsi="Arial" w:cs="Arial"/>
          <w:sz w:val="24"/>
          <w:szCs w:val="24"/>
        </w:rPr>
        <w:t>trafnie</w:t>
      </w:r>
      <w:r>
        <w:rPr>
          <w:rFonts w:ascii="Arial" w:hAnsi="Arial" w:cs="Arial"/>
          <w:sz w:val="24"/>
          <w:szCs w:val="24"/>
        </w:rPr>
        <w:t xml:space="preserve"> obrazują przeprowadzone działania, zmierzające do osiągnięcia statusu efektywnej energetycznie sieci ciepłowniczej. </w:t>
      </w:r>
    </w:p>
    <w:p w14:paraId="6BBED3B4" w14:textId="3AB6DC9D" w:rsidR="00377038" w:rsidRPr="00285CBF" w:rsidRDefault="00F35041" w:rsidP="00F6122B">
      <w:pPr>
        <w:spacing w:before="12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285CBF">
        <w:rPr>
          <w:rFonts w:ascii="Arial" w:hAnsi="Arial" w:cs="Arial"/>
          <w:b/>
          <w:bCs/>
          <w:sz w:val="24"/>
          <w:szCs w:val="24"/>
        </w:rPr>
        <w:t>Opis poszczególnych slajdów:</w:t>
      </w:r>
    </w:p>
    <w:p w14:paraId="1F63F39D" w14:textId="693BFF61" w:rsidR="00285CBF" w:rsidRDefault="00F35041" w:rsidP="00285CBF">
      <w:pPr>
        <w:spacing w:before="120" w:after="240" w:line="360" w:lineRule="auto"/>
        <w:rPr>
          <w:rFonts w:ascii="Arial" w:hAnsi="Arial" w:cs="Arial"/>
          <w:sz w:val="24"/>
          <w:szCs w:val="24"/>
        </w:rPr>
      </w:pPr>
      <w:r w:rsidRPr="00285CBF">
        <w:rPr>
          <w:rFonts w:ascii="Arial" w:hAnsi="Arial" w:cs="Arial"/>
          <w:b/>
          <w:bCs/>
          <w:sz w:val="24"/>
          <w:szCs w:val="24"/>
        </w:rPr>
        <w:t>Slajd 1</w:t>
      </w:r>
      <w:r w:rsidRPr="00285CBF">
        <w:rPr>
          <w:rFonts w:ascii="Arial" w:hAnsi="Arial" w:cs="Arial"/>
          <w:sz w:val="24"/>
          <w:szCs w:val="24"/>
        </w:rPr>
        <w:t xml:space="preserve">: </w:t>
      </w:r>
      <w:r w:rsidR="00285CBF" w:rsidRPr="00285CBF">
        <w:rPr>
          <w:rFonts w:ascii="Arial" w:hAnsi="Arial" w:cs="Arial"/>
          <w:sz w:val="24"/>
          <w:szCs w:val="24"/>
        </w:rPr>
        <w:t>slajd tytułowy przedstawiający</w:t>
      </w:r>
      <w:r w:rsidR="00285CBF" w:rsidRPr="00285CBF">
        <w:rPr>
          <w:rFonts w:ascii="Arial" w:hAnsi="Arial" w:cs="Arial"/>
          <w:sz w:val="24"/>
          <w:szCs w:val="24"/>
        </w:rPr>
        <w:t xml:space="preserve"> </w:t>
      </w:r>
      <w:r w:rsidR="00285CBF">
        <w:rPr>
          <w:rFonts w:ascii="Arial" w:hAnsi="Arial" w:cs="Arial"/>
          <w:sz w:val="24"/>
          <w:szCs w:val="24"/>
        </w:rPr>
        <w:t xml:space="preserve">zdjęcie </w:t>
      </w:r>
      <w:r w:rsidR="00285CBF" w:rsidRPr="00285CBF">
        <w:rPr>
          <w:rFonts w:ascii="Arial" w:hAnsi="Arial" w:cs="Arial"/>
          <w:sz w:val="24"/>
          <w:szCs w:val="24"/>
        </w:rPr>
        <w:t>zewnętrznych ścian budynku zakładu Miejskiego Przedsiębiorstwa Energetyki Cieplnej</w:t>
      </w:r>
      <w:r w:rsidR="00285CBF">
        <w:rPr>
          <w:rFonts w:ascii="Arial" w:hAnsi="Arial" w:cs="Arial"/>
          <w:sz w:val="24"/>
          <w:szCs w:val="24"/>
        </w:rPr>
        <w:t xml:space="preserve"> w Nowym Sączu. Widok na</w:t>
      </w:r>
      <w:r w:rsidR="00285CBF" w:rsidRPr="00285CBF">
        <w:rPr>
          <w:rFonts w:ascii="Arial" w:hAnsi="Arial" w:cs="Arial"/>
          <w:sz w:val="24"/>
          <w:szCs w:val="24"/>
        </w:rPr>
        <w:t xml:space="preserve"> otwart</w:t>
      </w:r>
      <w:r w:rsidR="00285CBF">
        <w:rPr>
          <w:rFonts w:ascii="Arial" w:hAnsi="Arial" w:cs="Arial"/>
          <w:sz w:val="24"/>
          <w:szCs w:val="24"/>
        </w:rPr>
        <w:t>ą</w:t>
      </w:r>
      <w:r w:rsidR="00285CBF" w:rsidRPr="00285CBF">
        <w:rPr>
          <w:rFonts w:ascii="Arial" w:hAnsi="Arial" w:cs="Arial"/>
          <w:sz w:val="24"/>
          <w:szCs w:val="24"/>
        </w:rPr>
        <w:t xml:space="preserve"> wiat</w:t>
      </w:r>
      <w:r w:rsidR="00285CBF">
        <w:rPr>
          <w:rFonts w:ascii="Arial" w:hAnsi="Arial" w:cs="Arial"/>
          <w:sz w:val="24"/>
          <w:szCs w:val="24"/>
        </w:rPr>
        <w:t>ę</w:t>
      </w:r>
      <w:r w:rsidR="00285CBF" w:rsidRPr="00285CBF">
        <w:rPr>
          <w:rFonts w:ascii="Arial" w:hAnsi="Arial" w:cs="Arial"/>
          <w:sz w:val="24"/>
          <w:szCs w:val="24"/>
        </w:rPr>
        <w:t xml:space="preserve"> wypełnion</w:t>
      </w:r>
      <w:r w:rsidR="00285CBF">
        <w:rPr>
          <w:rFonts w:ascii="Arial" w:hAnsi="Arial" w:cs="Arial"/>
          <w:sz w:val="24"/>
          <w:szCs w:val="24"/>
        </w:rPr>
        <w:t>ą</w:t>
      </w:r>
      <w:r w:rsidR="00285CBF" w:rsidRPr="00285CBF">
        <w:rPr>
          <w:rFonts w:ascii="Arial" w:hAnsi="Arial" w:cs="Arial"/>
          <w:sz w:val="24"/>
          <w:szCs w:val="24"/>
        </w:rPr>
        <w:t xml:space="preserve"> trocinami. Nad budynkiem rozpościerają</w:t>
      </w:r>
      <w:r w:rsidR="00285CBF">
        <w:rPr>
          <w:rFonts w:ascii="Arial" w:hAnsi="Arial" w:cs="Arial"/>
          <w:sz w:val="24"/>
          <w:szCs w:val="24"/>
        </w:rPr>
        <w:t xml:space="preserve"> </w:t>
      </w:r>
      <w:r w:rsidR="00285CBF" w:rsidRPr="00285CBF">
        <w:rPr>
          <w:rFonts w:ascii="Arial" w:hAnsi="Arial" w:cs="Arial"/>
          <w:sz w:val="24"/>
          <w:szCs w:val="24"/>
        </w:rPr>
        <w:t>się gęste chmury</w:t>
      </w:r>
      <w:r w:rsidR="00285CBF">
        <w:rPr>
          <w:rFonts w:ascii="Arial" w:hAnsi="Arial" w:cs="Arial"/>
          <w:sz w:val="24"/>
          <w:szCs w:val="24"/>
        </w:rPr>
        <w:t>. Nad zdjęciem tytuł projektu</w:t>
      </w:r>
      <w:r w:rsidR="00285CBF" w:rsidRPr="00285CBF">
        <w:rPr>
          <w:rFonts w:ascii="Arial" w:hAnsi="Arial" w:cs="Arial"/>
          <w:sz w:val="24"/>
          <w:szCs w:val="24"/>
        </w:rPr>
        <w:t xml:space="preserve"> „</w:t>
      </w:r>
      <w:r w:rsidR="00285CBF" w:rsidRPr="00285CBF">
        <w:rPr>
          <w:rFonts w:ascii="Arial" w:hAnsi="Arial" w:cs="Arial"/>
          <w:sz w:val="24"/>
          <w:szCs w:val="24"/>
        </w:rPr>
        <w:t>Projekt MPEC współfinansowany ze środków Funduszy Norweskich i EOG na lata 2014-2021”</w:t>
      </w:r>
      <w:r w:rsidR="00285CBF" w:rsidRPr="00285CBF">
        <w:rPr>
          <w:rFonts w:ascii="Arial" w:hAnsi="Arial" w:cs="Arial"/>
          <w:sz w:val="24"/>
          <w:szCs w:val="24"/>
        </w:rPr>
        <w:t xml:space="preserve">, pod nim podpis </w:t>
      </w:r>
      <w:r w:rsidR="00285CBF">
        <w:rPr>
          <w:rFonts w:ascii="Arial" w:hAnsi="Arial" w:cs="Arial"/>
          <w:sz w:val="24"/>
          <w:szCs w:val="24"/>
        </w:rPr>
        <w:t>„</w:t>
      </w:r>
      <w:r w:rsidR="00285CBF" w:rsidRPr="00285CBF">
        <w:rPr>
          <w:rFonts w:ascii="Arial" w:hAnsi="Arial" w:cs="Arial"/>
          <w:sz w:val="24"/>
          <w:szCs w:val="24"/>
        </w:rPr>
        <w:t>Miejskie Przedsiębiorstwo Energetyki Cieplnej Sp. z o.o. w Nowym Sączu</w:t>
      </w:r>
      <w:r w:rsidR="00285CBF">
        <w:rPr>
          <w:rFonts w:ascii="Arial" w:hAnsi="Arial" w:cs="Arial"/>
          <w:sz w:val="24"/>
          <w:szCs w:val="24"/>
        </w:rPr>
        <w:t>”</w:t>
      </w:r>
      <w:r w:rsidR="00285CBF" w:rsidRPr="00285CBF">
        <w:rPr>
          <w:rFonts w:ascii="Arial" w:hAnsi="Arial" w:cs="Arial"/>
          <w:sz w:val="24"/>
          <w:szCs w:val="24"/>
        </w:rPr>
        <w:t xml:space="preserve"> wraz z datą 15 stycznia 2024 r.</w:t>
      </w:r>
      <w:r w:rsidR="00285CBF">
        <w:rPr>
          <w:rFonts w:ascii="Arial" w:hAnsi="Arial" w:cs="Arial"/>
          <w:sz w:val="24"/>
          <w:szCs w:val="24"/>
        </w:rPr>
        <w:t xml:space="preserve"> Na górze slajdu logotyp MPEC.</w:t>
      </w:r>
    </w:p>
    <w:p w14:paraId="48187628" w14:textId="77777777" w:rsidR="00C70599" w:rsidRDefault="00F35041" w:rsidP="00A03273">
      <w:pPr>
        <w:pStyle w:val="Default"/>
        <w:spacing w:line="360" w:lineRule="auto"/>
        <w:rPr>
          <w:rFonts w:ascii="Arial" w:hAnsi="Arial" w:cs="Arial"/>
          <w:color w:val="auto"/>
          <w:kern w:val="2"/>
        </w:rPr>
      </w:pPr>
      <w:r w:rsidRPr="00285CBF">
        <w:rPr>
          <w:rFonts w:ascii="Arial" w:hAnsi="Arial" w:cs="Arial"/>
          <w:b/>
          <w:bCs/>
          <w:color w:val="auto"/>
        </w:rPr>
        <w:t>Slajd 2</w:t>
      </w:r>
      <w:r w:rsidRPr="00285CBF">
        <w:rPr>
          <w:rFonts w:ascii="Arial" w:hAnsi="Arial" w:cs="Arial"/>
          <w:color w:val="auto"/>
        </w:rPr>
        <w:t xml:space="preserve">: </w:t>
      </w:r>
      <w:r w:rsidR="00285CBF" w:rsidRPr="00285CBF">
        <w:rPr>
          <w:rFonts w:ascii="Arial" w:hAnsi="Arial" w:cs="Arial"/>
          <w:color w:val="auto"/>
        </w:rPr>
        <w:t xml:space="preserve">Pierwsza zakładka książki opisana </w:t>
      </w:r>
      <w:r w:rsidR="00C70599">
        <w:rPr>
          <w:rFonts w:ascii="Arial" w:hAnsi="Arial" w:cs="Arial"/>
          <w:color w:val="auto"/>
        </w:rPr>
        <w:t xml:space="preserve">różowym </w:t>
      </w:r>
      <w:r w:rsidR="00285CBF" w:rsidRPr="00285CBF">
        <w:rPr>
          <w:rFonts w:ascii="Arial" w:hAnsi="Arial" w:cs="Arial"/>
          <w:color w:val="auto"/>
        </w:rPr>
        <w:t>tytułem „MPEC Nowy Sącz”. T</w:t>
      </w:r>
      <w:r w:rsidRPr="00285CBF">
        <w:rPr>
          <w:rFonts w:ascii="Arial" w:hAnsi="Arial" w:cs="Arial"/>
          <w:color w:val="auto"/>
          <w:kern w:val="2"/>
        </w:rPr>
        <w:t>ekst: „</w:t>
      </w:r>
      <w:r w:rsidR="00285CBF" w:rsidRPr="00285CBF">
        <w:rPr>
          <w:rFonts w:ascii="Arial" w:hAnsi="Arial" w:cs="Arial"/>
          <w:color w:val="auto"/>
        </w:rPr>
        <w:t>MPEC Nowy Sącz</w:t>
      </w:r>
      <w:r w:rsidR="00285CBF" w:rsidRPr="00285CBF">
        <w:rPr>
          <w:rFonts w:ascii="Arial" w:hAnsi="Arial" w:cs="Arial"/>
          <w:color w:val="auto"/>
          <w:kern w:val="2"/>
        </w:rPr>
        <w:t xml:space="preserve"> </w:t>
      </w:r>
      <w:r w:rsidR="00285CBF" w:rsidRPr="00285CBF">
        <w:rPr>
          <w:rFonts w:ascii="Arial" w:hAnsi="Arial" w:cs="Arial"/>
          <w:color w:val="auto"/>
          <w:kern w:val="2"/>
        </w:rPr>
        <w:t>to lokalny wytwórca, dystrybutor i dostawca ciepła z miejskiej sieci ciepłowniczej, zaopatrujący mieszkańców Nowego Sącza i Starego Sącza w centralne ogrzewanie oraz w ciepłą wodę użytkową.</w:t>
      </w:r>
      <w:r w:rsidR="00285CBF" w:rsidRPr="00285CBF">
        <w:rPr>
          <w:rFonts w:ascii="Arial" w:hAnsi="Arial" w:cs="Arial"/>
          <w:color w:val="auto"/>
          <w:kern w:val="2"/>
        </w:rPr>
        <w:t xml:space="preserve">” </w:t>
      </w:r>
    </w:p>
    <w:p w14:paraId="5CD0A95D" w14:textId="6D79A522" w:rsidR="00C70599" w:rsidRPr="00C70599" w:rsidRDefault="00285CBF" w:rsidP="00C7059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auto"/>
          <w:kern w:val="2"/>
        </w:rPr>
        <w:t xml:space="preserve">Poniżej dwa zdjęcia </w:t>
      </w:r>
      <w:r w:rsidRPr="00C70599">
        <w:rPr>
          <w:rFonts w:ascii="Arial" w:hAnsi="Arial" w:cs="Arial"/>
          <w:color w:val="auto"/>
          <w:kern w:val="2"/>
        </w:rPr>
        <w:t>przedstawiające budynki i magazyny zakładu wraz z tekstem: „</w:t>
      </w:r>
      <w:r w:rsidR="00C70599" w:rsidRPr="00C70599">
        <w:rPr>
          <w:rFonts w:ascii="Arial" w:hAnsi="Arial" w:cs="Arial"/>
          <w:kern w:val="2"/>
        </w:rPr>
        <w:t xml:space="preserve">Spółka posiada efektywny system ciepłowniczy, co oznacza, że z odnawialnych źródeł energii oraz kogeneracji produkuje więcej niż 50% energii cieplnej w kotłowni Millenium. </w:t>
      </w:r>
      <w:r w:rsidR="00C70599" w:rsidRPr="00C70599">
        <w:rPr>
          <w:rFonts w:ascii="Arial" w:hAnsi="Arial" w:cs="Arial"/>
        </w:rPr>
        <w:t>Do osiągnięcia tego poziomu zostały przeprowadzone działania mające na celu dywersyfikację źródeł ciepła, m.in zamontowano:</w:t>
      </w:r>
    </w:p>
    <w:p w14:paraId="4BFE47A6" w14:textId="77777777" w:rsidR="00C70599" w:rsidRPr="00C70599" w:rsidRDefault="00C70599" w:rsidP="00C70599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70599">
        <w:rPr>
          <w:rFonts w:ascii="Arial" w:hAnsi="Arial" w:cs="Arial"/>
        </w:rPr>
        <w:t xml:space="preserve">kocioł na biomasę - 7 MW, </w:t>
      </w:r>
    </w:p>
    <w:p w14:paraId="750F9699" w14:textId="77777777" w:rsidR="00C70599" w:rsidRPr="00C70599" w:rsidRDefault="00C70599" w:rsidP="00C70599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70599">
        <w:rPr>
          <w:rFonts w:ascii="Arial" w:hAnsi="Arial" w:cs="Arial"/>
        </w:rPr>
        <w:lastRenderedPageBreak/>
        <w:t xml:space="preserve">kocioł na biomasę - 3 MW, </w:t>
      </w:r>
    </w:p>
    <w:p w14:paraId="72116FFA" w14:textId="77777777" w:rsidR="00C70599" w:rsidRDefault="00C70599" w:rsidP="00C70599">
      <w:pPr>
        <w:pStyle w:val="Default"/>
        <w:numPr>
          <w:ilvl w:val="0"/>
          <w:numId w:val="6"/>
        </w:numPr>
        <w:spacing w:after="240" w:line="360" w:lineRule="auto"/>
        <w:ind w:left="714" w:hanging="357"/>
        <w:rPr>
          <w:rFonts w:ascii="Arial" w:hAnsi="Arial" w:cs="Arial"/>
        </w:rPr>
      </w:pPr>
      <w:r w:rsidRPr="00C70599">
        <w:rPr>
          <w:rFonts w:ascii="Arial" w:hAnsi="Arial" w:cs="Arial"/>
        </w:rPr>
        <w:t>układ kogeneracji -  6 MW.</w:t>
      </w:r>
    </w:p>
    <w:p w14:paraId="4A241C52" w14:textId="020E552B" w:rsidR="00C70599" w:rsidRDefault="00C46F57" w:rsidP="00C70599">
      <w:pPr>
        <w:pStyle w:val="Default"/>
        <w:spacing w:line="360" w:lineRule="auto"/>
        <w:rPr>
          <w:rFonts w:ascii="Arial" w:hAnsi="Arial" w:cs="Arial"/>
          <w:color w:val="auto"/>
        </w:rPr>
      </w:pPr>
      <w:r w:rsidRPr="00C70599">
        <w:rPr>
          <w:rFonts w:ascii="Arial" w:hAnsi="Arial" w:cs="Arial"/>
          <w:b/>
          <w:bCs/>
          <w:color w:val="auto"/>
          <w:kern w:val="2"/>
        </w:rPr>
        <w:t>Slajd 3</w:t>
      </w:r>
      <w:r w:rsidRPr="00C70599">
        <w:rPr>
          <w:rFonts w:ascii="Arial" w:hAnsi="Arial" w:cs="Arial"/>
          <w:color w:val="auto"/>
          <w:kern w:val="2"/>
        </w:rPr>
        <w:t xml:space="preserve">: </w:t>
      </w:r>
      <w:r w:rsidR="00C70599">
        <w:rPr>
          <w:rFonts w:ascii="Arial" w:hAnsi="Arial" w:cs="Arial"/>
          <w:color w:val="auto"/>
          <w:kern w:val="2"/>
        </w:rPr>
        <w:t xml:space="preserve">Druga </w:t>
      </w:r>
      <w:r w:rsidR="00C70599" w:rsidRPr="00285CBF">
        <w:rPr>
          <w:rFonts w:ascii="Arial" w:hAnsi="Arial" w:cs="Arial"/>
          <w:color w:val="auto"/>
        </w:rPr>
        <w:t xml:space="preserve">zakładka książki opisana </w:t>
      </w:r>
      <w:r w:rsidR="00C70599">
        <w:rPr>
          <w:rFonts w:ascii="Arial" w:hAnsi="Arial" w:cs="Arial"/>
          <w:color w:val="auto"/>
        </w:rPr>
        <w:t>zielonym</w:t>
      </w:r>
      <w:r w:rsidR="00C70599">
        <w:rPr>
          <w:rFonts w:ascii="Arial" w:hAnsi="Arial" w:cs="Arial"/>
          <w:color w:val="auto"/>
        </w:rPr>
        <w:t xml:space="preserve"> </w:t>
      </w:r>
      <w:r w:rsidR="00C70599" w:rsidRPr="00285CBF">
        <w:rPr>
          <w:rFonts w:ascii="Arial" w:hAnsi="Arial" w:cs="Arial"/>
          <w:color w:val="auto"/>
        </w:rPr>
        <w:t>tytułem „</w:t>
      </w:r>
      <w:r w:rsidR="00C70599">
        <w:rPr>
          <w:rFonts w:ascii="Arial" w:hAnsi="Arial" w:cs="Arial"/>
          <w:color w:val="auto"/>
        </w:rPr>
        <w:t>Nowe Źródła Energii”. Tekst: „</w:t>
      </w:r>
      <w:r w:rsidR="00C70599" w:rsidRPr="00C70599">
        <w:rPr>
          <w:rFonts w:ascii="Arial" w:hAnsi="Arial" w:cs="Arial"/>
        </w:rPr>
        <w:t>Projekt współfinansowany ze środków</w:t>
      </w:r>
      <w:r w:rsidR="00C70599">
        <w:rPr>
          <w:rFonts w:ascii="Arial" w:hAnsi="Arial" w:cs="Arial"/>
        </w:rPr>
        <w:t xml:space="preserve"> </w:t>
      </w:r>
      <w:r w:rsidR="00C70599" w:rsidRPr="00C70599">
        <w:rPr>
          <w:rFonts w:ascii="Arial" w:hAnsi="Arial" w:cs="Arial"/>
        </w:rPr>
        <w:t xml:space="preserve">MECHANIZMU FINANSOWEGO EUROPEJSKIEGO OBSZARU GOSPODARCZEGO NA LATA 2014 - 2021 </w:t>
      </w:r>
      <w:r w:rsidR="00C70599" w:rsidRPr="00C70599">
        <w:rPr>
          <w:rFonts w:ascii="Arial" w:hAnsi="Arial" w:cs="Arial"/>
          <w:color w:val="auto"/>
        </w:rPr>
        <w:t>w ramach PROGRAMU ŚRODOWISKO, ENERGIA I ZMIANA KLIMATU</w:t>
      </w:r>
      <w:r w:rsidR="00C70599">
        <w:rPr>
          <w:rFonts w:ascii="Arial" w:hAnsi="Arial" w:cs="Arial"/>
          <w:color w:val="auto"/>
        </w:rPr>
        <w:t>”. Niżej przedstawiono 4 kwadraty z grafikami opisane:</w:t>
      </w:r>
    </w:p>
    <w:p w14:paraId="64BB87CF" w14:textId="515DE902" w:rsidR="00C70599" w:rsidRDefault="00C70599" w:rsidP="00C70599">
      <w:pPr>
        <w:pStyle w:val="Default"/>
        <w:numPr>
          <w:ilvl w:val="0"/>
          <w:numId w:val="7"/>
        </w:numPr>
        <w:spacing w:line="360" w:lineRule="auto"/>
        <w:rPr>
          <w:rFonts w:ascii="Arial" w:hAnsi="Arial" w:cs="Arial"/>
          <w:color w:val="auto"/>
        </w:rPr>
      </w:pPr>
      <w:r w:rsidRPr="00C70599">
        <w:rPr>
          <w:rFonts w:ascii="Arial" w:hAnsi="Arial" w:cs="Arial"/>
          <w:color w:val="auto"/>
        </w:rPr>
        <w:t>15 088 648 zł</w:t>
      </w:r>
      <w:r>
        <w:rPr>
          <w:rFonts w:ascii="Arial" w:hAnsi="Arial" w:cs="Arial"/>
          <w:color w:val="auto"/>
        </w:rPr>
        <w:t xml:space="preserve"> </w:t>
      </w:r>
      <w:r w:rsidRPr="00C70599">
        <w:rPr>
          <w:rFonts w:ascii="Arial" w:hAnsi="Arial" w:cs="Arial"/>
          <w:color w:val="auto"/>
        </w:rPr>
        <w:t>wartość projektu brutto</w:t>
      </w:r>
    </w:p>
    <w:p w14:paraId="5F1B0C05" w14:textId="719EC7B9" w:rsidR="00C70599" w:rsidRDefault="00C70599" w:rsidP="00C70599">
      <w:pPr>
        <w:pStyle w:val="Default"/>
        <w:numPr>
          <w:ilvl w:val="0"/>
          <w:numId w:val="7"/>
        </w:numPr>
        <w:spacing w:line="360" w:lineRule="auto"/>
        <w:rPr>
          <w:rFonts w:ascii="Arial" w:hAnsi="Arial" w:cs="Arial"/>
          <w:color w:val="auto"/>
        </w:rPr>
      </w:pPr>
      <w:r w:rsidRPr="00C70599">
        <w:rPr>
          <w:rFonts w:ascii="Arial" w:hAnsi="Arial" w:cs="Arial"/>
          <w:color w:val="auto"/>
        </w:rPr>
        <w:t>5 526 603 zł</w:t>
      </w:r>
      <w:r>
        <w:rPr>
          <w:rFonts w:ascii="Arial" w:hAnsi="Arial" w:cs="Arial"/>
          <w:color w:val="auto"/>
        </w:rPr>
        <w:t xml:space="preserve"> </w:t>
      </w:r>
      <w:r w:rsidRPr="00C70599">
        <w:rPr>
          <w:rFonts w:ascii="Arial" w:hAnsi="Arial" w:cs="Arial"/>
          <w:color w:val="auto"/>
        </w:rPr>
        <w:t>planowana wysokość  dofinansowania netto  (ok. 45% dofinansowania)</w:t>
      </w:r>
    </w:p>
    <w:p w14:paraId="042138BB" w14:textId="6BD6432F" w:rsidR="00C70599" w:rsidRDefault="00C70599" w:rsidP="00C70599">
      <w:pPr>
        <w:pStyle w:val="Default"/>
        <w:numPr>
          <w:ilvl w:val="0"/>
          <w:numId w:val="7"/>
        </w:numPr>
        <w:spacing w:line="360" w:lineRule="auto"/>
        <w:rPr>
          <w:rFonts w:ascii="Arial" w:hAnsi="Arial" w:cs="Arial"/>
          <w:color w:val="auto"/>
        </w:rPr>
      </w:pPr>
      <w:r w:rsidRPr="00C70599">
        <w:rPr>
          <w:rFonts w:ascii="Arial" w:hAnsi="Arial" w:cs="Arial"/>
          <w:color w:val="auto"/>
        </w:rPr>
        <w:t>12 281 340 zł</w:t>
      </w:r>
      <w:r>
        <w:rPr>
          <w:rFonts w:ascii="Arial" w:hAnsi="Arial" w:cs="Arial"/>
          <w:color w:val="auto"/>
        </w:rPr>
        <w:t xml:space="preserve"> </w:t>
      </w:r>
      <w:r w:rsidRPr="00C70599">
        <w:rPr>
          <w:rFonts w:ascii="Arial" w:hAnsi="Arial" w:cs="Arial"/>
          <w:color w:val="auto"/>
        </w:rPr>
        <w:t>wartość wydatków  kwalifikowanych netto</w:t>
      </w:r>
    </w:p>
    <w:p w14:paraId="48B0F215" w14:textId="3E5D8176" w:rsidR="00C70599" w:rsidRDefault="00C70599" w:rsidP="00C70599">
      <w:pPr>
        <w:pStyle w:val="Default"/>
        <w:numPr>
          <w:ilvl w:val="0"/>
          <w:numId w:val="7"/>
        </w:numPr>
        <w:spacing w:line="360" w:lineRule="auto"/>
        <w:rPr>
          <w:rFonts w:ascii="Arial" w:hAnsi="Arial" w:cs="Arial"/>
          <w:color w:val="auto"/>
        </w:rPr>
      </w:pPr>
      <w:r w:rsidRPr="00C70599">
        <w:rPr>
          <w:rFonts w:ascii="Arial" w:hAnsi="Arial" w:cs="Arial"/>
          <w:color w:val="auto"/>
        </w:rPr>
        <w:t>2021 r. – 2024  r.</w:t>
      </w:r>
      <w:r>
        <w:rPr>
          <w:rFonts w:ascii="Arial" w:hAnsi="Arial" w:cs="Arial"/>
          <w:color w:val="auto"/>
        </w:rPr>
        <w:t xml:space="preserve"> </w:t>
      </w:r>
      <w:r w:rsidRPr="00C70599">
        <w:rPr>
          <w:rFonts w:ascii="Arial" w:hAnsi="Arial" w:cs="Arial"/>
          <w:color w:val="auto"/>
        </w:rPr>
        <w:t>termin realizacji inwestycji</w:t>
      </w:r>
    </w:p>
    <w:p w14:paraId="4603411B" w14:textId="7268F841" w:rsidR="00C70599" w:rsidRDefault="00C70599" w:rsidP="00C70599">
      <w:pPr>
        <w:pStyle w:val="Default"/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  <w:color w:val="auto"/>
        </w:rPr>
        <w:t>Obok prostokąt z napisem: „</w:t>
      </w:r>
      <w:r w:rsidRPr="00C70599">
        <w:rPr>
          <w:rFonts w:ascii="Arial" w:hAnsi="Arial" w:cs="Arial"/>
        </w:rPr>
        <w:t xml:space="preserve">budowa kotła </w:t>
      </w:r>
      <w:proofErr w:type="spellStart"/>
      <w:r w:rsidRPr="00C70599">
        <w:rPr>
          <w:rFonts w:ascii="Arial" w:hAnsi="Arial" w:cs="Arial"/>
        </w:rPr>
        <w:t>biomasowego</w:t>
      </w:r>
      <w:proofErr w:type="spellEnd"/>
      <w:r w:rsidRPr="00C70599">
        <w:rPr>
          <w:rFonts w:ascii="Arial" w:hAnsi="Arial" w:cs="Arial"/>
        </w:rPr>
        <w:t>, magazynów energii i sieci</w:t>
      </w:r>
      <w:r>
        <w:rPr>
          <w:rFonts w:ascii="Arial" w:hAnsi="Arial" w:cs="Arial"/>
        </w:rPr>
        <w:t>”. Na dole slajdu logotyp Funduszy EOG, hasło promocyjne funduszy „Wspólnie działamy na rzecz Europy zielonej, konkurencyjnej i sprzyjającej integracji społecznej”, logotyp MPEC.</w:t>
      </w:r>
    </w:p>
    <w:p w14:paraId="2D1C6ED1" w14:textId="500FD079" w:rsidR="00A62D60" w:rsidRDefault="00A62D60" w:rsidP="00A62D60">
      <w:pPr>
        <w:pStyle w:val="Default"/>
        <w:spacing w:line="360" w:lineRule="auto"/>
        <w:rPr>
          <w:rFonts w:ascii="Arial" w:hAnsi="Arial" w:cs="Arial"/>
          <w:color w:val="auto"/>
        </w:rPr>
      </w:pPr>
      <w:r w:rsidRPr="00C70599">
        <w:rPr>
          <w:rFonts w:ascii="Arial" w:hAnsi="Arial" w:cs="Arial"/>
          <w:b/>
          <w:bCs/>
          <w:color w:val="auto"/>
          <w:kern w:val="2"/>
        </w:rPr>
        <w:t xml:space="preserve">Slajd </w:t>
      </w:r>
      <w:r>
        <w:rPr>
          <w:rFonts w:ascii="Arial" w:hAnsi="Arial" w:cs="Arial"/>
          <w:b/>
          <w:bCs/>
          <w:color w:val="auto"/>
          <w:kern w:val="2"/>
        </w:rPr>
        <w:t>4</w:t>
      </w:r>
      <w:r w:rsidRPr="00C70599">
        <w:rPr>
          <w:rFonts w:ascii="Arial" w:hAnsi="Arial" w:cs="Arial"/>
          <w:color w:val="auto"/>
          <w:kern w:val="2"/>
        </w:rPr>
        <w:t>:</w:t>
      </w:r>
      <w:r>
        <w:rPr>
          <w:rFonts w:ascii="Arial" w:hAnsi="Arial" w:cs="Arial"/>
          <w:color w:val="auto"/>
          <w:kern w:val="2"/>
        </w:rPr>
        <w:t xml:space="preserve"> Trzecia</w:t>
      </w:r>
      <w:r>
        <w:rPr>
          <w:rFonts w:ascii="Arial" w:hAnsi="Arial" w:cs="Arial"/>
          <w:color w:val="auto"/>
          <w:kern w:val="2"/>
        </w:rPr>
        <w:t xml:space="preserve"> </w:t>
      </w:r>
      <w:r w:rsidRPr="00285CBF">
        <w:rPr>
          <w:rFonts w:ascii="Arial" w:hAnsi="Arial" w:cs="Arial"/>
          <w:color w:val="auto"/>
        </w:rPr>
        <w:t xml:space="preserve">zakładka książki opisana </w:t>
      </w:r>
      <w:r>
        <w:rPr>
          <w:rFonts w:ascii="Arial" w:hAnsi="Arial" w:cs="Arial"/>
          <w:color w:val="auto"/>
        </w:rPr>
        <w:t>błękitnym</w:t>
      </w:r>
      <w:r>
        <w:rPr>
          <w:rFonts w:ascii="Arial" w:hAnsi="Arial" w:cs="Arial"/>
          <w:color w:val="auto"/>
        </w:rPr>
        <w:t xml:space="preserve"> </w:t>
      </w:r>
      <w:r w:rsidRPr="00285CBF">
        <w:rPr>
          <w:rFonts w:ascii="Arial" w:hAnsi="Arial" w:cs="Arial"/>
          <w:color w:val="auto"/>
        </w:rPr>
        <w:t>tytułem „</w:t>
      </w:r>
      <w:r>
        <w:rPr>
          <w:rFonts w:ascii="Arial" w:hAnsi="Arial" w:cs="Arial"/>
          <w:color w:val="auto"/>
        </w:rPr>
        <w:t>Etapy”. Przedstawia cztery prostokąty oznaczone cyframi od 1 do 4. Każdy z nich oznaczony jest innym kolorem. Podpisy:</w:t>
      </w:r>
    </w:p>
    <w:p w14:paraId="2597FFCD" w14:textId="284E4284" w:rsidR="00A62D60" w:rsidRPr="00A62D60" w:rsidRDefault="00A62D60" w:rsidP="00A62D60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A62D60">
        <w:rPr>
          <w:rFonts w:ascii="Arial" w:hAnsi="Arial" w:cs="Arial"/>
        </w:rPr>
        <w:t xml:space="preserve">MONTAŻ </w:t>
      </w:r>
      <w:r w:rsidRPr="00A62D60">
        <w:rPr>
          <w:rFonts w:ascii="Arial" w:hAnsi="Arial" w:cs="Arial"/>
        </w:rPr>
        <w:t>kotła na biomasę o mocy nominalnej 3 MW</w:t>
      </w:r>
    </w:p>
    <w:p w14:paraId="3F604E45" w14:textId="0B5E1782" w:rsidR="00A62D60" w:rsidRPr="00A62D60" w:rsidRDefault="00A62D60" w:rsidP="00A62D60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A62D60">
        <w:rPr>
          <w:rFonts w:ascii="Arial" w:hAnsi="Arial" w:cs="Arial"/>
        </w:rPr>
        <w:t>MONTAŻ</w:t>
      </w:r>
      <w:r w:rsidRPr="00A62D6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</w:t>
      </w:r>
      <w:r w:rsidRPr="00A62D60">
        <w:rPr>
          <w:rFonts w:ascii="Arial" w:hAnsi="Arial" w:cs="Arial"/>
        </w:rPr>
        <w:t>wóch lamp typu „bocian” oraz instalacji PV z magazynem energii elektrycznej</w:t>
      </w:r>
    </w:p>
    <w:p w14:paraId="2EB4C9DF" w14:textId="268CFB89" w:rsidR="00A62D60" w:rsidRPr="00A62D60" w:rsidRDefault="00A62D60" w:rsidP="00A62D60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A62D60">
        <w:rPr>
          <w:rFonts w:ascii="Arial" w:hAnsi="Arial" w:cs="Arial"/>
        </w:rPr>
        <w:t xml:space="preserve">LIKWIDACJA </w:t>
      </w:r>
      <w:r w:rsidRPr="00A62D60">
        <w:rPr>
          <w:rFonts w:ascii="Arial" w:hAnsi="Arial" w:cs="Arial"/>
        </w:rPr>
        <w:t>lokalnej kotłowni węglowej oraz wykonanie przyłącza, sieci do budynku, węzła</w:t>
      </w:r>
    </w:p>
    <w:p w14:paraId="3930A836" w14:textId="307BF23A" w:rsidR="00A62D60" w:rsidRPr="00A62D60" w:rsidRDefault="00A62D60" w:rsidP="00A62D60">
      <w:pPr>
        <w:pStyle w:val="Default"/>
        <w:numPr>
          <w:ilvl w:val="0"/>
          <w:numId w:val="8"/>
        </w:numPr>
        <w:spacing w:after="240" w:line="360" w:lineRule="auto"/>
        <w:rPr>
          <w:rFonts w:ascii="Arial" w:hAnsi="Arial" w:cs="Arial"/>
        </w:rPr>
      </w:pPr>
      <w:r w:rsidRPr="00A62D60">
        <w:rPr>
          <w:rFonts w:ascii="Arial" w:hAnsi="Arial" w:cs="Arial"/>
        </w:rPr>
        <w:t>LIKWIDACJA</w:t>
      </w:r>
      <w:r w:rsidRPr="00A62D60">
        <w:rPr>
          <w:rFonts w:ascii="Arial" w:hAnsi="Arial" w:cs="Arial"/>
          <w:b/>
          <w:bCs/>
        </w:rPr>
        <w:t xml:space="preserve"> </w:t>
      </w:r>
      <w:r w:rsidRPr="00A62D60">
        <w:rPr>
          <w:rFonts w:ascii="Arial" w:hAnsi="Arial" w:cs="Arial"/>
        </w:rPr>
        <w:t>siedmiu</w:t>
      </w:r>
      <w:r w:rsidRPr="00A62D60">
        <w:rPr>
          <w:rFonts w:ascii="Arial" w:hAnsi="Arial" w:cs="Arial"/>
        </w:rPr>
        <w:t xml:space="preserve"> kotłów gazowych oraz wykonanie przyłącza, sieci</w:t>
      </w:r>
      <w:r w:rsidRPr="00A62D60">
        <w:rPr>
          <w:rFonts w:ascii="Arial" w:hAnsi="Arial" w:cs="Arial"/>
        </w:rPr>
        <w:t xml:space="preserve"> </w:t>
      </w:r>
      <w:r w:rsidRPr="00A62D60">
        <w:rPr>
          <w:rFonts w:ascii="Arial" w:hAnsi="Arial" w:cs="Arial"/>
        </w:rPr>
        <w:t>do budynków, węzłów</w:t>
      </w:r>
    </w:p>
    <w:p w14:paraId="5E10FEAA" w14:textId="0A8198A3" w:rsidR="0059389E" w:rsidRDefault="00A62D60" w:rsidP="0059389E">
      <w:pPr>
        <w:pStyle w:val="Default"/>
        <w:spacing w:line="360" w:lineRule="auto"/>
        <w:rPr>
          <w:rFonts w:ascii="Arial" w:hAnsi="Arial" w:cs="Arial"/>
        </w:rPr>
      </w:pPr>
      <w:r w:rsidRPr="00C70599">
        <w:rPr>
          <w:rFonts w:ascii="Arial" w:hAnsi="Arial" w:cs="Arial"/>
          <w:b/>
          <w:bCs/>
          <w:color w:val="auto"/>
          <w:kern w:val="2"/>
        </w:rPr>
        <w:t xml:space="preserve">Slajd </w:t>
      </w:r>
      <w:r>
        <w:rPr>
          <w:rFonts w:ascii="Arial" w:hAnsi="Arial" w:cs="Arial"/>
          <w:b/>
          <w:bCs/>
          <w:color w:val="auto"/>
          <w:kern w:val="2"/>
        </w:rPr>
        <w:t>5</w:t>
      </w:r>
      <w:r w:rsidRPr="00C70599">
        <w:rPr>
          <w:rFonts w:ascii="Arial" w:hAnsi="Arial" w:cs="Arial"/>
          <w:color w:val="auto"/>
          <w:kern w:val="2"/>
        </w:rPr>
        <w:t>:</w:t>
      </w:r>
      <w:r>
        <w:rPr>
          <w:rFonts w:ascii="Arial" w:hAnsi="Arial" w:cs="Arial"/>
          <w:color w:val="auto"/>
          <w:kern w:val="2"/>
        </w:rPr>
        <w:t xml:space="preserve"> </w:t>
      </w:r>
      <w:r>
        <w:rPr>
          <w:rFonts w:ascii="Arial" w:hAnsi="Arial" w:cs="Arial"/>
          <w:color w:val="auto"/>
          <w:kern w:val="2"/>
        </w:rPr>
        <w:t>Czwarta</w:t>
      </w:r>
      <w:r>
        <w:rPr>
          <w:rFonts w:ascii="Arial" w:hAnsi="Arial" w:cs="Arial"/>
          <w:color w:val="auto"/>
          <w:kern w:val="2"/>
        </w:rPr>
        <w:t xml:space="preserve"> </w:t>
      </w:r>
      <w:r w:rsidRPr="00285CBF">
        <w:rPr>
          <w:rFonts w:ascii="Arial" w:hAnsi="Arial" w:cs="Arial"/>
          <w:color w:val="auto"/>
        </w:rPr>
        <w:t xml:space="preserve">zakładka książki opisana </w:t>
      </w:r>
      <w:r>
        <w:rPr>
          <w:rFonts w:ascii="Arial" w:hAnsi="Arial" w:cs="Arial"/>
          <w:color w:val="auto"/>
        </w:rPr>
        <w:t>żółtym</w:t>
      </w:r>
      <w:r>
        <w:rPr>
          <w:rFonts w:ascii="Arial" w:hAnsi="Arial" w:cs="Arial"/>
          <w:color w:val="auto"/>
        </w:rPr>
        <w:t xml:space="preserve"> </w:t>
      </w:r>
      <w:r w:rsidRPr="00285CBF">
        <w:rPr>
          <w:rFonts w:ascii="Arial" w:hAnsi="Arial" w:cs="Arial"/>
          <w:color w:val="auto"/>
        </w:rPr>
        <w:t>tytułem „</w:t>
      </w:r>
      <w:r>
        <w:rPr>
          <w:rFonts w:ascii="Arial" w:hAnsi="Arial" w:cs="Arial"/>
          <w:color w:val="auto"/>
        </w:rPr>
        <w:t>Historia</w:t>
      </w:r>
      <w:r>
        <w:rPr>
          <w:rFonts w:ascii="Arial" w:hAnsi="Arial" w:cs="Arial"/>
          <w:color w:val="auto"/>
        </w:rPr>
        <w:t>”</w:t>
      </w:r>
      <w:r w:rsidR="0059389E">
        <w:rPr>
          <w:rFonts w:ascii="Arial" w:hAnsi="Arial" w:cs="Arial"/>
          <w:color w:val="auto"/>
        </w:rPr>
        <w:t xml:space="preserve"> opatrzona została nagłówkiem „</w:t>
      </w:r>
      <w:r w:rsidR="0059389E" w:rsidRPr="0059389E">
        <w:rPr>
          <w:rFonts w:ascii="Arial" w:hAnsi="Arial" w:cs="Arial"/>
        </w:rPr>
        <w:t>Wybudowany kocioł na biomasę pozwolił na osiągnięcie przez sieć ciepłowniczą, statusu</w:t>
      </w:r>
      <w:r w:rsidR="0059389E" w:rsidRPr="0059389E">
        <w:rPr>
          <w:rFonts w:ascii="Arial" w:hAnsi="Arial" w:cs="Arial"/>
        </w:rPr>
        <w:t xml:space="preserve"> „efektywnej energetycznie””. Niżej przedstawion</w:t>
      </w:r>
      <w:r w:rsidR="0059389E">
        <w:rPr>
          <w:rFonts w:ascii="Arial" w:hAnsi="Arial" w:cs="Arial"/>
        </w:rPr>
        <w:t>a</w:t>
      </w:r>
      <w:r w:rsidR="0059389E" w:rsidRPr="0059389E">
        <w:rPr>
          <w:rFonts w:ascii="Arial" w:hAnsi="Arial" w:cs="Arial"/>
        </w:rPr>
        <w:t xml:space="preserve"> jest</w:t>
      </w:r>
      <w:r w:rsidR="0059389E">
        <w:rPr>
          <w:rFonts w:ascii="Arial" w:hAnsi="Arial" w:cs="Arial"/>
        </w:rPr>
        <w:t xml:space="preserve"> strzałka wskazująca grotem nagłówek. Cała jej długość oznaczona została datami i związanymi wydarzeniami, począwszy od 15 grudnia 2021 roku do roku 2024. Wskazano:</w:t>
      </w:r>
    </w:p>
    <w:p w14:paraId="53338DEE" w14:textId="77777777" w:rsidR="0059389E" w:rsidRPr="0059389E" w:rsidRDefault="0059389E" w:rsidP="0059389E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15 grudnia 2021 rok - </w:t>
      </w:r>
      <w:r w:rsidRPr="0059389E">
        <w:rPr>
          <w:rFonts w:ascii="Arial" w:hAnsi="Arial" w:cs="Arial"/>
        </w:rPr>
        <w:t>MPEC otrzymał dofinansowanie ze środków Mechanizmu Finansowego EOG 2014-2021 r.</w:t>
      </w:r>
    </w:p>
    <w:p w14:paraId="23098612" w14:textId="7C9C5673" w:rsidR="0059389E" w:rsidRPr="0059389E" w:rsidRDefault="0059389E" w:rsidP="0059389E">
      <w:pPr>
        <w:pStyle w:val="Default"/>
        <w:spacing w:line="360" w:lineRule="auto"/>
        <w:rPr>
          <w:rFonts w:ascii="Arial" w:hAnsi="Arial" w:cs="Arial"/>
        </w:rPr>
      </w:pPr>
      <w:r w:rsidRPr="0059389E">
        <w:rPr>
          <w:rFonts w:ascii="Arial" w:hAnsi="Arial" w:cs="Arial"/>
        </w:rPr>
        <w:t>20 grudnia 2021 rok</w:t>
      </w:r>
      <w:r w:rsidRPr="0059389E">
        <w:rPr>
          <w:rFonts w:ascii="Arial" w:hAnsi="Arial" w:cs="Arial"/>
        </w:rPr>
        <w:t xml:space="preserve"> - </w:t>
      </w:r>
      <w:r w:rsidRPr="0059389E">
        <w:rPr>
          <w:rFonts w:ascii="Arial" w:hAnsi="Arial" w:cs="Arial"/>
        </w:rPr>
        <w:t>MPEC zlikwidował 3 kotły gazowe i wykonał nowy przyłącz, sieć ciepłowniczą i węzeł na ul. Jana Pawła II.</w:t>
      </w:r>
    </w:p>
    <w:p w14:paraId="72F94DFA" w14:textId="39E0E369" w:rsidR="0059389E" w:rsidRPr="0059389E" w:rsidRDefault="0059389E" w:rsidP="0059389E">
      <w:pPr>
        <w:pStyle w:val="Default"/>
        <w:spacing w:line="360" w:lineRule="auto"/>
        <w:rPr>
          <w:rFonts w:ascii="Arial" w:hAnsi="Arial" w:cs="Arial"/>
        </w:rPr>
      </w:pPr>
      <w:r w:rsidRPr="0059389E">
        <w:rPr>
          <w:rFonts w:ascii="Arial" w:hAnsi="Arial" w:cs="Arial"/>
        </w:rPr>
        <w:t>8 kwietnia 2022 rok</w:t>
      </w:r>
      <w:r w:rsidRPr="0059389E">
        <w:rPr>
          <w:rFonts w:ascii="Arial" w:hAnsi="Arial" w:cs="Arial"/>
        </w:rPr>
        <w:t xml:space="preserve"> - </w:t>
      </w:r>
      <w:r w:rsidRPr="0059389E">
        <w:rPr>
          <w:rFonts w:ascii="Arial" w:hAnsi="Arial" w:cs="Arial"/>
        </w:rPr>
        <w:t>MPEC Sp. z o.o. w Nowym Sączu podpisał umowę na wykonanie zadania pn. ,,Budowa kotła na biomasę o mocy nominalnej 3 MW wraz z infrastrukturą techniczną”.</w:t>
      </w:r>
    </w:p>
    <w:p w14:paraId="4DFB4FFB" w14:textId="282C784C" w:rsidR="0059389E" w:rsidRPr="0059389E" w:rsidRDefault="0059389E" w:rsidP="0059389E">
      <w:pPr>
        <w:pStyle w:val="Default"/>
        <w:spacing w:line="360" w:lineRule="auto"/>
        <w:rPr>
          <w:rFonts w:ascii="Arial" w:hAnsi="Arial" w:cs="Arial"/>
        </w:rPr>
      </w:pPr>
      <w:r w:rsidRPr="0059389E">
        <w:rPr>
          <w:rFonts w:ascii="Arial" w:hAnsi="Arial" w:cs="Arial"/>
        </w:rPr>
        <w:t>14 marca 2023 rok</w:t>
      </w:r>
      <w:r w:rsidRPr="0059389E">
        <w:rPr>
          <w:rFonts w:ascii="Arial" w:hAnsi="Arial" w:cs="Arial"/>
        </w:rPr>
        <w:t xml:space="preserve"> - </w:t>
      </w:r>
      <w:r w:rsidRPr="0059389E">
        <w:rPr>
          <w:rFonts w:ascii="Arial" w:hAnsi="Arial" w:cs="Arial"/>
        </w:rPr>
        <w:t>MPEC podpisał aneks zwiększający dofinansowanie projektu.</w:t>
      </w:r>
    </w:p>
    <w:p w14:paraId="7E0F99CF" w14:textId="7C8ADC7F" w:rsidR="0059389E" w:rsidRPr="0059389E" w:rsidRDefault="0059389E" w:rsidP="0059389E">
      <w:pPr>
        <w:pStyle w:val="Default"/>
        <w:spacing w:line="360" w:lineRule="auto"/>
        <w:rPr>
          <w:rFonts w:ascii="Arial" w:hAnsi="Arial" w:cs="Arial"/>
        </w:rPr>
      </w:pPr>
      <w:r w:rsidRPr="0059389E">
        <w:rPr>
          <w:rFonts w:ascii="Arial" w:hAnsi="Arial" w:cs="Arial"/>
        </w:rPr>
        <w:t>21 listopada 2023 rok</w:t>
      </w:r>
      <w:r w:rsidRPr="0059389E">
        <w:rPr>
          <w:rFonts w:ascii="Arial" w:hAnsi="Arial" w:cs="Arial"/>
        </w:rPr>
        <w:t xml:space="preserve"> - </w:t>
      </w:r>
      <w:r w:rsidRPr="0059389E">
        <w:rPr>
          <w:rFonts w:ascii="Arial" w:hAnsi="Arial" w:cs="Arial"/>
        </w:rPr>
        <w:t>MPEC zlikwidował 4 kotły gazowe i wykonał nowy przyłącz, sieć ciepłowniczą i węzeł na ul. Długosza.</w:t>
      </w:r>
    </w:p>
    <w:p w14:paraId="76C04148" w14:textId="0A244731" w:rsidR="0059389E" w:rsidRPr="0059389E" w:rsidRDefault="0059389E" w:rsidP="0059389E">
      <w:pPr>
        <w:pStyle w:val="Default"/>
        <w:spacing w:line="360" w:lineRule="auto"/>
        <w:rPr>
          <w:rFonts w:ascii="Arial" w:hAnsi="Arial" w:cs="Arial"/>
        </w:rPr>
      </w:pPr>
      <w:r w:rsidRPr="0059389E">
        <w:rPr>
          <w:rFonts w:ascii="Arial" w:hAnsi="Arial" w:cs="Arial"/>
        </w:rPr>
        <w:t>30 listopada 2023 rok</w:t>
      </w:r>
      <w:r w:rsidRPr="0059389E">
        <w:rPr>
          <w:rFonts w:ascii="Arial" w:hAnsi="Arial" w:cs="Arial"/>
        </w:rPr>
        <w:t xml:space="preserve"> - </w:t>
      </w:r>
      <w:r w:rsidRPr="0059389E">
        <w:rPr>
          <w:rFonts w:ascii="Arial" w:hAnsi="Arial" w:cs="Arial"/>
        </w:rPr>
        <w:t>odbywa się uroczyste otwarcie kotła na biomasę o mocy nominalnej 3 MW na kotłowni Millenium.</w:t>
      </w:r>
    </w:p>
    <w:p w14:paraId="3E3BDBD4" w14:textId="0A069A57" w:rsidR="0059389E" w:rsidRPr="0059389E" w:rsidRDefault="0059389E" w:rsidP="0059389E">
      <w:pPr>
        <w:pStyle w:val="Default"/>
        <w:spacing w:line="360" w:lineRule="auto"/>
        <w:rPr>
          <w:rFonts w:ascii="Arial" w:hAnsi="Arial" w:cs="Arial"/>
        </w:rPr>
      </w:pPr>
      <w:r w:rsidRPr="0059389E">
        <w:rPr>
          <w:rFonts w:ascii="Arial" w:hAnsi="Arial" w:cs="Arial"/>
        </w:rPr>
        <w:t>2024 rok</w:t>
      </w:r>
      <w:r w:rsidRPr="0059389E">
        <w:rPr>
          <w:rFonts w:ascii="Arial" w:hAnsi="Arial" w:cs="Arial"/>
        </w:rPr>
        <w:t xml:space="preserve"> - </w:t>
      </w:r>
      <w:r w:rsidRPr="0059389E">
        <w:rPr>
          <w:rFonts w:ascii="Arial" w:hAnsi="Arial" w:cs="Arial"/>
        </w:rPr>
        <w:t xml:space="preserve">MPEC jest w trakcie realizacji zadań:  </w:t>
      </w:r>
    </w:p>
    <w:p w14:paraId="196D3666" w14:textId="3A5BA591" w:rsidR="0059389E" w:rsidRPr="0059389E" w:rsidRDefault="0059389E" w:rsidP="00A03273">
      <w:pPr>
        <w:pStyle w:val="Defaul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59389E">
        <w:rPr>
          <w:rFonts w:ascii="Arial" w:hAnsi="Arial" w:cs="Arial"/>
        </w:rPr>
        <w:t>likwidacja 5 kotłów gazowych i wykonanie przyłącza, sieci ciepłowniczej oraz węzłów na ul. Zielonej (WSB)</w:t>
      </w:r>
    </w:p>
    <w:p w14:paraId="7290B90D" w14:textId="77777777" w:rsidR="0059389E" w:rsidRDefault="0059389E" w:rsidP="00A03273">
      <w:pPr>
        <w:pStyle w:val="Defaul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59389E">
        <w:rPr>
          <w:rFonts w:ascii="Arial" w:hAnsi="Arial" w:cs="Arial"/>
        </w:rPr>
        <w:t>montaż dwóch lamp zewnętrznych z panelami PV i z magazynem energii elektrycznej,</w:t>
      </w:r>
      <w:r>
        <w:rPr>
          <w:rFonts w:ascii="Arial" w:hAnsi="Arial" w:cs="Arial"/>
        </w:rPr>
        <w:t xml:space="preserve"> </w:t>
      </w:r>
    </w:p>
    <w:p w14:paraId="49F34866" w14:textId="4D0FCF4E" w:rsidR="00A62D60" w:rsidRPr="0059389E" w:rsidRDefault="0059389E" w:rsidP="00A03273">
      <w:pPr>
        <w:pStyle w:val="Default"/>
        <w:numPr>
          <w:ilvl w:val="0"/>
          <w:numId w:val="12"/>
        </w:numPr>
        <w:spacing w:after="240" w:line="360" w:lineRule="auto"/>
        <w:rPr>
          <w:rFonts w:ascii="Arial" w:hAnsi="Arial" w:cs="Arial"/>
        </w:rPr>
      </w:pPr>
      <w:r w:rsidRPr="0059389E">
        <w:rPr>
          <w:rFonts w:ascii="Arial" w:hAnsi="Arial" w:cs="Arial"/>
        </w:rPr>
        <w:t>montaż instalacji fotowoltaicznej.</w:t>
      </w:r>
      <w:r w:rsidRPr="0059389E">
        <w:rPr>
          <w:rFonts w:ascii="Arial" w:hAnsi="Arial" w:cs="Arial"/>
        </w:rPr>
        <w:t xml:space="preserve">  </w:t>
      </w:r>
      <w:r w:rsidR="00A47F29" w:rsidRPr="0059389E">
        <w:rPr>
          <w:rFonts w:ascii="Arial" w:hAnsi="Arial" w:cs="Arial"/>
          <w:color w:val="auto"/>
        </w:rPr>
        <w:t xml:space="preserve"> </w:t>
      </w:r>
    </w:p>
    <w:p w14:paraId="52A5F736" w14:textId="322578A1" w:rsidR="0059389E" w:rsidRDefault="0059389E" w:rsidP="00FD6C5C">
      <w:pPr>
        <w:pStyle w:val="Default"/>
        <w:spacing w:after="240" w:line="360" w:lineRule="auto"/>
        <w:rPr>
          <w:rFonts w:ascii="Arial" w:hAnsi="Arial" w:cs="Arial"/>
        </w:rPr>
      </w:pPr>
      <w:r w:rsidRPr="00C70599">
        <w:rPr>
          <w:rFonts w:ascii="Arial" w:hAnsi="Arial" w:cs="Arial"/>
          <w:b/>
          <w:bCs/>
          <w:color w:val="auto"/>
          <w:kern w:val="2"/>
        </w:rPr>
        <w:t xml:space="preserve">Slajd </w:t>
      </w:r>
      <w:r>
        <w:rPr>
          <w:rFonts w:ascii="Arial" w:hAnsi="Arial" w:cs="Arial"/>
          <w:b/>
          <w:bCs/>
          <w:color w:val="auto"/>
          <w:kern w:val="2"/>
        </w:rPr>
        <w:t>6</w:t>
      </w:r>
      <w:r w:rsidRPr="00C70599">
        <w:rPr>
          <w:rFonts w:ascii="Arial" w:hAnsi="Arial" w:cs="Arial"/>
          <w:color w:val="auto"/>
          <w:kern w:val="2"/>
        </w:rPr>
        <w:t>:</w:t>
      </w:r>
      <w:r>
        <w:rPr>
          <w:rFonts w:ascii="Arial" w:hAnsi="Arial" w:cs="Arial"/>
          <w:color w:val="auto"/>
          <w:kern w:val="2"/>
        </w:rPr>
        <w:t xml:space="preserve"> </w:t>
      </w:r>
      <w:r>
        <w:rPr>
          <w:rFonts w:ascii="Arial" w:hAnsi="Arial" w:cs="Arial"/>
          <w:color w:val="auto"/>
          <w:kern w:val="2"/>
        </w:rPr>
        <w:t>Piąta</w:t>
      </w:r>
      <w:r>
        <w:rPr>
          <w:rFonts w:ascii="Arial" w:hAnsi="Arial" w:cs="Arial"/>
          <w:color w:val="auto"/>
          <w:kern w:val="2"/>
        </w:rPr>
        <w:t xml:space="preserve"> </w:t>
      </w:r>
      <w:r w:rsidRPr="00285CBF">
        <w:rPr>
          <w:rFonts w:ascii="Arial" w:hAnsi="Arial" w:cs="Arial"/>
          <w:color w:val="auto"/>
        </w:rPr>
        <w:t xml:space="preserve">zakładka książki opisana </w:t>
      </w:r>
      <w:r>
        <w:rPr>
          <w:rFonts w:ascii="Arial" w:hAnsi="Arial" w:cs="Arial"/>
          <w:color w:val="auto"/>
        </w:rPr>
        <w:t xml:space="preserve">niebieskim </w:t>
      </w:r>
      <w:r w:rsidRPr="00285CBF">
        <w:rPr>
          <w:rFonts w:ascii="Arial" w:hAnsi="Arial" w:cs="Arial"/>
          <w:color w:val="auto"/>
        </w:rPr>
        <w:t>tytułem „</w:t>
      </w:r>
      <w:r>
        <w:rPr>
          <w:rFonts w:ascii="Arial" w:hAnsi="Arial" w:cs="Arial"/>
          <w:color w:val="auto"/>
        </w:rPr>
        <w:t>Wpływ</w:t>
      </w:r>
      <w:r>
        <w:rPr>
          <w:rFonts w:ascii="Arial" w:hAnsi="Arial" w:cs="Arial"/>
          <w:color w:val="auto"/>
        </w:rPr>
        <w:t xml:space="preserve">” </w:t>
      </w:r>
      <w:r>
        <w:rPr>
          <w:rFonts w:ascii="Arial" w:hAnsi="Arial" w:cs="Arial"/>
          <w:color w:val="auto"/>
        </w:rPr>
        <w:t>zawiera treść: „</w:t>
      </w:r>
      <w:r w:rsidRPr="0059389E">
        <w:rPr>
          <w:rFonts w:ascii="Arial" w:hAnsi="Arial" w:cs="Arial"/>
        </w:rPr>
        <w:t xml:space="preserve">W ramach przedmiotowego projektu przewidziano budowę źródła ciepła o mocy cieplnej nominalnej 3 </w:t>
      </w:r>
      <w:proofErr w:type="spellStart"/>
      <w:r w:rsidRPr="0059389E">
        <w:rPr>
          <w:rFonts w:ascii="Arial" w:hAnsi="Arial" w:cs="Arial"/>
        </w:rPr>
        <w:t>MWt</w:t>
      </w:r>
      <w:proofErr w:type="spellEnd"/>
      <w:r w:rsidRPr="0059389E">
        <w:rPr>
          <w:rFonts w:ascii="Arial" w:hAnsi="Arial" w:cs="Arial"/>
        </w:rPr>
        <w:t>. Wykorzystanie biomasy przyczynia się do wzrostu produkcji energii odnawialnej, a tym samym spełnia jeden z celów nadrzędnych UE w zakresie ograniczenia emisji CO2. W zakresie gospodarczym projekt ma pozytywne skutki dla gospodarki regionu (utrzymanie zatrudnienia, możliwość pozyskania lokalnych zasobów paliwa). Realizacja tych prac pozwoliła na zwiększenie efektywność energetyczną systemu ciepłowniczego i przyczyniła się do zmniejszenia zużycia ilości paliwa do produkcji ciepła co bezpośrednio wpływa na ograniczenie emisji do środowiska.</w:t>
      </w:r>
      <w:r>
        <w:rPr>
          <w:rFonts w:ascii="Arial" w:hAnsi="Arial" w:cs="Arial"/>
        </w:rPr>
        <w:t xml:space="preserve">” Na slajdzie znalazły się dwa zdjęcia </w:t>
      </w:r>
      <w:r w:rsidR="00652779">
        <w:rPr>
          <w:rFonts w:ascii="Arial" w:hAnsi="Arial" w:cs="Arial"/>
        </w:rPr>
        <w:t>przedstawiające dwa białe słupy pary wodnej uwalnianej do środowiska ze spalanych w ciepłowni materiałów oraz  ustawione na zewnątrz budynku urządzenia wspierająco-produkcyjne.</w:t>
      </w:r>
    </w:p>
    <w:p w14:paraId="27332008" w14:textId="77777777" w:rsidR="00BB2142" w:rsidRDefault="00FD6C5C" w:rsidP="00BB2142">
      <w:pPr>
        <w:pStyle w:val="Default"/>
        <w:spacing w:line="360" w:lineRule="auto"/>
        <w:rPr>
          <w:rFonts w:ascii="Arial" w:hAnsi="Arial" w:cs="Arial"/>
        </w:rPr>
      </w:pPr>
      <w:r w:rsidRPr="00FD6C5C">
        <w:rPr>
          <w:rFonts w:ascii="Arial" w:hAnsi="Arial" w:cs="Arial"/>
          <w:b/>
          <w:bCs/>
        </w:rPr>
        <w:t>Slajd 7</w:t>
      </w:r>
      <w:r>
        <w:rPr>
          <w:rFonts w:ascii="Arial" w:hAnsi="Arial" w:cs="Arial"/>
        </w:rPr>
        <w:t>: Jest ciągiem dalszym niebieskiej zakładki „Wpływ”</w:t>
      </w:r>
      <w:r w:rsidR="00BB21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zawierającym zdjęcie </w:t>
      </w:r>
      <w:r w:rsidR="00BB2142">
        <w:rPr>
          <w:rFonts w:ascii="Arial" w:hAnsi="Arial" w:cs="Arial"/>
        </w:rPr>
        <w:t>wykonane w</w:t>
      </w:r>
      <w:r w:rsidRPr="00FD6C5C">
        <w:rPr>
          <w:rFonts w:ascii="Arial" w:hAnsi="Arial" w:cs="Arial"/>
        </w:rPr>
        <w:t>ewnątrz budynku</w:t>
      </w:r>
      <w:r w:rsidR="00BB2142">
        <w:rPr>
          <w:rFonts w:ascii="Arial" w:hAnsi="Arial" w:cs="Arial"/>
        </w:rPr>
        <w:t>,</w:t>
      </w:r>
      <w:r w:rsidRPr="00FD6C5C">
        <w:rPr>
          <w:rFonts w:ascii="Arial" w:hAnsi="Arial" w:cs="Arial"/>
        </w:rPr>
        <w:t xml:space="preserve"> </w:t>
      </w:r>
      <w:r w:rsidR="00BB2142">
        <w:rPr>
          <w:rFonts w:ascii="Arial" w:hAnsi="Arial" w:cs="Arial"/>
        </w:rPr>
        <w:t xml:space="preserve">przedstawiające </w:t>
      </w:r>
      <w:r w:rsidRPr="00FD6C5C">
        <w:rPr>
          <w:rFonts w:ascii="Arial" w:hAnsi="Arial" w:cs="Arial"/>
        </w:rPr>
        <w:t>wiel</w:t>
      </w:r>
      <w:r w:rsidR="00BB2142">
        <w:rPr>
          <w:rFonts w:ascii="Arial" w:hAnsi="Arial" w:cs="Arial"/>
        </w:rPr>
        <w:t>e</w:t>
      </w:r>
      <w:r w:rsidRPr="00FD6C5C">
        <w:rPr>
          <w:rFonts w:ascii="Arial" w:hAnsi="Arial" w:cs="Arial"/>
        </w:rPr>
        <w:t xml:space="preserve"> rur</w:t>
      </w:r>
      <w:r w:rsidR="00BB2142">
        <w:rPr>
          <w:rFonts w:ascii="Arial" w:hAnsi="Arial" w:cs="Arial"/>
        </w:rPr>
        <w:t>,</w:t>
      </w:r>
      <w:r w:rsidRPr="00FD6C5C">
        <w:rPr>
          <w:rFonts w:ascii="Arial" w:hAnsi="Arial" w:cs="Arial"/>
        </w:rPr>
        <w:t xml:space="preserve"> składających się na </w:t>
      </w:r>
      <w:r w:rsidRPr="00FD6C5C">
        <w:rPr>
          <w:rFonts w:ascii="Arial" w:hAnsi="Arial" w:cs="Arial"/>
        </w:rPr>
        <w:lastRenderedPageBreak/>
        <w:t>instalację służącą pozyskiwaniu energii z</w:t>
      </w:r>
      <w:r w:rsidR="00BB2142">
        <w:rPr>
          <w:rFonts w:ascii="Arial" w:hAnsi="Arial" w:cs="Arial"/>
        </w:rPr>
        <w:t xml:space="preserve">e </w:t>
      </w:r>
      <w:r w:rsidR="00BB2142" w:rsidRPr="00FD6C5C">
        <w:rPr>
          <w:rFonts w:ascii="Arial" w:hAnsi="Arial" w:cs="Arial"/>
        </w:rPr>
        <w:t>źródeł</w:t>
      </w:r>
      <w:r w:rsidRPr="00FD6C5C">
        <w:rPr>
          <w:rFonts w:ascii="Arial" w:hAnsi="Arial" w:cs="Arial"/>
        </w:rPr>
        <w:t xml:space="preserve"> odnawialnych.</w:t>
      </w:r>
      <w:r w:rsidR="00BB2142">
        <w:rPr>
          <w:rFonts w:ascii="Arial" w:hAnsi="Arial" w:cs="Arial"/>
        </w:rPr>
        <w:t xml:space="preserve"> Zawarto treść: „</w:t>
      </w:r>
      <w:r w:rsidR="00BB2142" w:rsidRPr="00BB2142">
        <w:rPr>
          <w:rFonts w:ascii="Arial" w:hAnsi="Arial" w:cs="Arial"/>
        </w:rPr>
        <w:t>Realizacja projektu przyczyni się do poprawy środowiska, gdyż w rezultacie:</w:t>
      </w:r>
      <w:r w:rsidR="00BB2142" w:rsidRPr="00BB2142">
        <w:rPr>
          <w:rFonts w:ascii="Arial" w:hAnsi="Arial" w:cs="Arial"/>
        </w:rPr>
        <w:t xml:space="preserve"> </w:t>
      </w:r>
    </w:p>
    <w:p w14:paraId="6B557048" w14:textId="66AB3CC7" w:rsidR="00BB2142" w:rsidRPr="00BB2142" w:rsidRDefault="00BB2142" w:rsidP="00BB2142">
      <w:pPr>
        <w:pStyle w:val="Defaul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BB2142">
        <w:rPr>
          <w:rFonts w:ascii="Arial" w:hAnsi="Arial" w:cs="Arial"/>
        </w:rPr>
        <w:t>zamontowana została instalacja służąca pozyskiwaniu energii z odnawialnych źródeł (zmniejszenie udziału energii cieplnej wytwarzanej w oparciu o kotły na węgiel),</w:t>
      </w:r>
    </w:p>
    <w:p w14:paraId="47C168FA" w14:textId="3640C953" w:rsidR="00BB2142" w:rsidRDefault="00BB2142" w:rsidP="00BB2142">
      <w:pPr>
        <w:pStyle w:val="Default"/>
        <w:numPr>
          <w:ilvl w:val="0"/>
          <w:numId w:val="10"/>
        </w:numPr>
        <w:spacing w:after="240" w:line="360" w:lineRule="auto"/>
        <w:ind w:left="714" w:hanging="357"/>
        <w:rPr>
          <w:rFonts w:ascii="Arial" w:hAnsi="Arial" w:cs="Arial"/>
        </w:rPr>
      </w:pPr>
      <w:r w:rsidRPr="00BB2142">
        <w:rPr>
          <w:rFonts w:ascii="Arial" w:hAnsi="Arial" w:cs="Arial"/>
        </w:rPr>
        <w:t>uległa likwidacji lokalna kotłownia węglowa (ul. Wiśniowieckiego 125) i wykonane zostało przyłącze, sieć do budynku, węzła (po przyłączeniu do sieci budynek jest zasilany ciepłem sieciowym w tym m.in. pochodzącym z wybudowanego w ramach projektu kotła na biomasę o mocy nominalnej 3 MW),</w:t>
      </w:r>
    </w:p>
    <w:p w14:paraId="316911B4" w14:textId="1A63B58A" w:rsidR="00BB2142" w:rsidRDefault="00BB2142" w:rsidP="00BB2142">
      <w:pPr>
        <w:pStyle w:val="Default"/>
        <w:spacing w:line="360" w:lineRule="auto"/>
        <w:rPr>
          <w:rFonts w:ascii="Arial" w:hAnsi="Arial" w:cs="Arial"/>
        </w:rPr>
      </w:pPr>
      <w:r w:rsidRPr="00BB2142">
        <w:rPr>
          <w:rFonts w:ascii="Arial" w:hAnsi="Arial" w:cs="Arial"/>
          <w:b/>
          <w:bCs/>
        </w:rPr>
        <w:t>Slajd 8</w:t>
      </w:r>
      <w:r>
        <w:rPr>
          <w:rFonts w:ascii="Arial" w:hAnsi="Arial" w:cs="Arial"/>
        </w:rPr>
        <w:t xml:space="preserve">: To trzeci slajd z </w:t>
      </w:r>
      <w:r>
        <w:rPr>
          <w:rFonts w:ascii="Arial" w:hAnsi="Arial" w:cs="Arial"/>
        </w:rPr>
        <w:t>niebieskiej zakładki „Wpływ</w:t>
      </w:r>
      <w:r>
        <w:rPr>
          <w:rFonts w:ascii="Arial" w:hAnsi="Arial" w:cs="Arial"/>
        </w:rPr>
        <w:t>”, będący kontynuacją wymienionych wcześniej rezultatów, tj.:</w:t>
      </w:r>
    </w:p>
    <w:p w14:paraId="5C98ABE4" w14:textId="7247E674" w:rsidR="00BB2142" w:rsidRPr="00BB2142" w:rsidRDefault="00BB2142" w:rsidP="00BB2142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BB2142">
        <w:rPr>
          <w:rFonts w:ascii="Arial" w:hAnsi="Arial" w:cs="Arial"/>
        </w:rPr>
        <w:t>ulegnie likwidacji łącznie 12 kotłów gazowych i wykonane zostaną przyłącza, sieci do budynku, węzły (po przyłączeniu do sieci budynki będą zasilane ciepłem sieciowym w tym m.in. pochodzącym z wybudowanego w ramach projektu kotła na biomasę o mocy nominalnej 3 MW),</w:t>
      </w:r>
    </w:p>
    <w:p w14:paraId="6807271D" w14:textId="5CDF0176" w:rsidR="00BB2142" w:rsidRDefault="00BB2142" w:rsidP="00BB2142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BB2142">
        <w:rPr>
          <w:rFonts w:ascii="Arial" w:hAnsi="Arial" w:cs="Arial"/>
        </w:rPr>
        <w:t>zamontowane zostaną dwie lampy zewnętrzne z panelami PV oraz instalacja PV z magazynem energii elektrycznej.</w:t>
      </w:r>
    </w:p>
    <w:p w14:paraId="5D69C135" w14:textId="3D25F308" w:rsidR="00A03273" w:rsidRDefault="00BB2142" w:rsidP="00A03273">
      <w:pPr>
        <w:pStyle w:val="Default"/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Na slajdzie przedstawiono zdjęcie r</w:t>
      </w:r>
      <w:r w:rsidRPr="00BB2142">
        <w:rPr>
          <w:rFonts w:ascii="Arial" w:hAnsi="Arial" w:cs="Arial"/>
        </w:rPr>
        <w:t>ur</w:t>
      </w:r>
      <w:r>
        <w:rPr>
          <w:rFonts w:ascii="Arial" w:hAnsi="Arial" w:cs="Arial"/>
        </w:rPr>
        <w:t>y</w:t>
      </w:r>
      <w:r w:rsidRPr="00BB2142">
        <w:rPr>
          <w:rFonts w:ascii="Arial" w:hAnsi="Arial" w:cs="Arial"/>
        </w:rPr>
        <w:t xml:space="preserve"> położon</w:t>
      </w:r>
      <w:r>
        <w:rPr>
          <w:rFonts w:ascii="Arial" w:hAnsi="Arial" w:cs="Arial"/>
        </w:rPr>
        <w:t>ej</w:t>
      </w:r>
      <w:r w:rsidRPr="00BB2142">
        <w:rPr>
          <w:rFonts w:ascii="Arial" w:hAnsi="Arial" w:cs="Arial"/>
        </w:rPr>
        <w:t xml:space="preserve"> w głębokim wykopie wzdłuż ulicy. Na końcu wykopu pracująca koparka.</w:t>
      </w:r>
    </w:p>
    <w:p w14:paraId="7151B794" w14:textId="7BC5B5EF" w:rsidR="00A03273" w:rsidRPr="00A03273" w:rsidRDefault="00A03273" w:rsidP="00A03273">
      <w:pPr>
        <w:pStyle w:val="Default"/>
        <w:spacing w:line="360" w:lineRule="auto"/>
        <w:rPr>
          <w:rFonts w:ascii="Arial" w:hAnsi="Arial" w:cs="Arial"/>
        </w:rPr>
      </w:pPr>
      <w:r w:rsidRPr="00A03273">
        <w:rPr>
          <w:rFonts w:ascii="Arial" w:hAnsi="Arial" w:cs="Arial"/>
          <w:b/>
          <w:bCs/>
        </w:rPr>
        <w:t>Slajd 9</w:t>
      </w:r>
      <w:r>
        <w:rPr>
          <w:rFonts w:ascii="Arial" w:hAnsi="Arial" w:cs="Arial"/>
        </w:rPr>
        <w:t>: Szósta zakładka książki opisana beżowym tytułem „Piknik ekologiczny”. Tekst: „</w:t>
      </w:r>
      <w:r w:rsidRPr="00A03273">
        <w:rPr>
          <w:rFonts w:ascii="Arial" w:hAnsi="Arial" w:cs="Arial"/>
        </w:rPr>
        <w:t>W latach 2022-2023 współorganizowaliśmy Nowosądeckie Dni Recyklingu i Czystego Powietrza</w:t>
      </w:r>
      <w:r>
        <w:rPr>
          <w:rFonts w:ascii="Arial" w:hAnsi="Arial" w:cs="Arial"/>
        </w:rPr>
        <w:t>.</w:t>
      </w:r>
    </w:p>
    <w:p w14:paraId="5171616B" w14:textId="77777777" w:rsidR="00A03273" w:rsidRPr="00A03273" w:rsidRDefault="00A03273" w:rsidP="00A03273">
      <w:pPr>
        <w:pStyle w:val="Default"/>
        <w:spacing w:line="360" w:lineRule="auto"/>
        <w:rPr>
          <w:rFonts w:ascii="Arial" w:hAnsi="Arial" w:cs="Arial"/>
        </w:rPr>
      </w:pPr>
      <w:r w:rsidRPr="00A03273">
        <w:rPr>
          <w:rFonts w:ascii="Arial" w:hAnsi="Arial" w:cs="Arial"/>
        </w:rPr>
        <w:t xml:space="preserve">W ramach Sądeckiej Jesieni Kulturalnej, młodzi sądeczanie w humorystyczny i edukacyjny sposób dowiedzieli się o sposobach walki ze smogiem, korzystaniu z odnawialnych źródeł energii jak i ogrzewaniu mieszkań czy domów przez system ciepłowniczy. </w:t>
      </w:r>
    </w:p>
    <w:p w14:paraId="1C3C3FC2" w14:textId="3DE307DB" w:rsidR="00A03273" w:rsidRPr="00A03273" w:rsidRDefault="00A03273" w:rsidP="00A03273">
      <w:pPr>
        <w:pStyle w:val="Default"/>
        <w:spacing w:line="360" w:lineRule="auto"/>
        <w:rPr>
          <w:rFonts w:ascii="Arial" w:hAnsi="Arial" w:cs="Arial"/>
        </w:rPr>
      </w:pPr>
      <w:r w:rsidRPr="00A03273">
        <w:rPr>
          <w:rFonts w:ascii="Arial" w:hAnsi="Arial" w:cs="Arial"/>
        </w:rPr>
        <w:t xml:space="preserve">Zrealizowane zostały również warsztaty </w:t>
      </w:r>
      <w:proofErr w:type="spellStart"/>
      <w:r w:rsidRPr="00A03273">
        <w:rPr>
          <w:rFonts w:ascii="Arial" w:hAnsi="Arial" w:cs="Arial"/>
        </w:rPr>
        <w:t>upcyclingowe</w:t>
      </w:r>
      <w:proofErr w:type="spellEnd"/>
      <w:r w:rsidRPr="00A03273">
        <w:rPr>
          <w:rFonts w:ascii="Arial" w:hAnsi="Arial" w:cs="Arial"/>
        </w:rPr>
        <w:t xml:space="preserve"> i animacje z aktorami a także lekcja ekologii i selektywnej zbiórki odpadów. </w:t>
      </w:r>
    </w:p>
    <w:p w14:paraId="558733D2" w14:textId="4CD459B3" w:rsidR="00A03273" w:rsidRDefault="00A03273" w:rsidP="00FD5D95">
      <w:pPr>
        <w:pStyle w:val="Default"/>
        <w:spacing w:line="360" w:lineRule="auto"/>
        <w:rPr>
          <w:rFonts w:ascii="Arial" w:hAnsi="Arial" w:cs="Arial"/>
        </w:rPr>
      </w:pPr>
      <w:r w:rsidRPr="00A03273">
        <w:rPr>
          <w:rFonts w:ascii="Arial" w:hAnsi="Arial" w:cs="Arial"/>
        </w:rPr>
        <w:t>Młodzi uczestnicy otrzymali od MPEC ulotki w postaci kolorowanki oraz kredki z logiem Funduszy EOG. Mogli zapoznać się jakie państwa tworzą Fundusze Norweskie i EOG, dzięki mapie, na której mogli zaznaczyć lokalizację tych państw.</w:t>
      </w:r>
      <w:r>
        <w:rPr>
          <w:rFonts w:ascii="Arial" w:hAnsi="Arial" w:cs="Arial"/>
        </w:rPr>
        <w:t>”</w:t>
      </w:r>
    </w:p>
    <w:p w14:paraId="485D7280" w14:textId="77777777" w:rsidR="00FD5D95" w:rsidRPr="00A03273" w:rsidRDefault="00FD5D95" w:rsidP="00A03273">
      <w:pPr>
        <w:pStyle w:val="Default"/>
        <w:spacing w:after="240" w:line="360" w:lineRule="auto"/>
        <w:rPr>
          <w:rFonts w:ascii="Arial" w:hAnsi="Arial" w:cs="Arial"/>
        </w:rPr>
      </w:pPr>
    </w:p>
    <w:p w14:paraId="3194A384" w14:textId="12E811B8" w:rsidR="00FD5D95" w:rsidRPr="00FD5D95" w:rsidRDefault="00FD5D95" w:rsidP="00FD5D95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FD5D95">
        <w:rPr>
          <w:rFonts w:ascii="Arial" w:hAnsi="Arial" w:cs="Arial"/>
          <w:sz w:val="24"/>
          <w:szCs w:val="24"/>
        </w:rPr>
        <w:lastRenderedPageBreak/>
        <w:t xml:space="preserve">Na slajdzie umieszczono dwie fotografie przedstawiające stoły z rozłożonymi materiałami promocyjnymi dotyczącymi realizowanego projektu </w:t>
      </w:r>
      <w:r w:rsidRPr="00FD5D95">
        <w:rPr>
          <w:rFonts w:ascii="Arial" w:hAnsi="Arial" w:cs="Arial"/>
          <w:sz w:val="24"/>
          <w:szCs w:val="24"/>
        </w:rPr>
        <w:t>„Nowe źródła energii w MPEC Nowy Sącz”</w:t>
      </w:r>
      <w:r>
        <w:rPr>
          <w:rFonts w:ascii="Arial" w:hAnsi="Arial" w:cs="Arial"/>
          <w:sz w:val="24"/>
          <w:szCs w:val="24"/>
        </w:rPr>
        <w:t xml:space="preserve"> (ulotki, kredki)</w:t>
      </w:r>
      <w:r w:rsidRPr="00FD5D95">
        <w:rPr>
          <w:rFonts w:ascii="Arial" w:hAnsi="Arial" w:cs="Arial"/>
          <w:sz w:val="24"/>
          <w:szCs w:val="24"/>
        </w:rPr>
        <w:t>.</w:t>
      </w:r>
    </w:p>
    <w:p w14:paraId="3AA8B446" w14:textId="608977F8" w:rsidR="00A03273" w:rsidRDefault="00FD5D95" w:rsidP="00A03273">
      <w:pPr>
        <w:pStyle w:val="Default"/>
        <w:spacing w:after="240" w:line="360" w:lineRule="auto"/>
        <w:rPr>
          <w:rFonts w:ascii="Arial" w:hAnsi="Arial" w:cs="Arial"/>
        </w:rPr>
      </w:pPr>
      <w:r w:rsidRPr="00A03273">
        <w:rPr>
          <w:rFonts w:ascii="Arial" w:hAnsi="Arial" w:cs="Arial"/>
          <w:b/>
          <w:bCs/>
        </w:rPr>
        <w:t xml:space="preserve">Slajd </w:t>
      </w:r>
      <w:r>
        <w:rPr>
          <w:rFonts w:ascii="Arial" w:hAnsi="Arial" w:cs="Arial"/>
          <w:b/>
          <w:bCs/>
        </w:rPr>
        <w:t>10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Przedstawia zdjęcie </w:t>
      </w:r>
      <w:r w:rsidRPr="00FD5D95">
        <w:rPr>
          <w:rFonts w:ascii="Arial" w:hAnsi="Arial" w:cs="Arial"/>
        </w:rPr>
        <w:t>broszur reklamow</w:t>
      </w:r>
      <w:r>
        <w:rPr>
          <w:rFonts w:ascii="Arial" w:hAnsi="Arial" w:cs="Arial"/>
        </w:rPr>
        <w:t>ych</w:t>
      </w:r>
      <w:r w:rsidRPr="00FD5D95">
        <w:rPr>
          <w:rFonts w:ascii="Arial" w:hAnsi="Arial" w:cs="Arial"/>
        </w:rPr>
        <w:t xml:space="preserve"> MPEC i opakowa</w:t>
      </w:r>
      <w:r>
        <w:rPr>
          <w:rFonts w:ascii="Arial" w:hAnsi="Arial" w:cs="Arial"/>
        </w:rPr>
        <w:t>ń</w:t>
      </w:r>
      <w:r w:rsidRPr="00FD5D95">
        <w:rPr>
          <w:rFonts w:ascii="Arial" w:hAnsi="Arial" w:cs="Arial"/>
        </w:rPr>
        <w:t xml:space="preserve"> z kredkami do rysowania</w:t>
      </w:r>
      <w:r>
        <w:rPr>
          <w:rFonts w:ascii="Arial" w:hAnsi="Arial" w:cs="Arial"/>
        </w:rPr>
        <w:t>. Zbliżenie wykonano na tle szarego blatu.</w:t>
      </w:r>
    </w:p>
    <w:p w14:paraId="7EEF9672" w14:textId="26512706" w:rsidR="00FD5D95" w:rsidRPr="00BB2142" w:rsidRDefault="00FD5D95" w:rsidP="00A03273">
      <w:pPr>
        <w:pStyle w:val="Default"/>
        <w:spacing w:after="240" w:line="360" w:lineRule="auto"/>
        <w:rPr>
          <w:rFonts w:ascii="Arial" w:hAnsi="Arial" w:cs="Arial"/>
        </w:rPr>
      </w:pPr>
      <w:r w:rsidRPr="00FD5D95">
        <w:rPr>
          <w:rFonts w:ascii="Arial" w:hAnsi="Arial" w:cs="Arial"/>
          <w:b/>
          <w:bCs/>
        </w:rPr>
        <w:t>Slajd 11</w:t>
      </w:r>
      <w:r>
        <w:rPr>
          <w:rFonts w:ascii="Arial" w:hAnsi="Arial" w:cs="Arial"/>
        </w:rPr>
        <w:t xml:space="preserve">: To ostatnia, siódma zakładka książki, oznaczona kolorem zielonym z tytułem „Kontakt”. Przedstawia logotyp MPEC, zdjęcie </w:t>
      </w:r>
      <w:r w:rsidR="001C0B6B">
        <w:rPr>
          <w:rFonts w:ascii="Arial" w:hAnsi="Arial" w:cs="Arial"/>
        </w:rPr>
        <w:t>budynku głównego – widok z ulicy. Na pierwszym planie ogrodzenie z zawieszoną tablicą „Miejskie Przedsiębiorstwo Energetyki Cieplnej Sp. z o.o.”, obok rząd tablic informacyjnych zrealizowanych projektów. Pod zdjęciem zamieszczono dane kontaktowe do MPEC, adresy do kont na portalach społecznościowych oraz QR kod.</w:t>
      </w:r>
    </w:p>
    <w:p w14:paraId="4B3E24B7" w14:textId="77777777" w:rsidR="00BB2142" w:rsidRPr="00BB2142" w:rsidRDefault="00BB2142" w:rsidP="00BB2142">
      <w:pPr>
        <w:pStyle w:val="Default"/>
        <w:spacing w:line="360" w:lineRule="auto"/>
        <w:ind w:left="720"/>
        <w:rPr>
          <w:rFonts w:ascii="Arial" w:hAnsi="Arial" w:cs="Arial"/>
        </w:rPr>
      </w:pPr>
    </w:p>
    <w:p w14:paraId="0362CC51" w14:textId="61E50B2C" w:rsidR="00652779" w:rsidRPr="0059389E" w:rsidRDefault="00652779" w:rsidP="0059389E">
      <w:pPr>
        <w:pStyle w:val="Default"/>
        <w:spacing w:line="360" w:lineRule="auto"/>
        <w:rPr>
          <w:rFonts w:ascii="Arial" w:hAnsi="Arial" w:cs="Arial"/>
        </w:rPr>
      </w:pPr>
    </w:p>
    <w:p w14:paraId="7E72105F" w14:textId="4409BFCA" w:rsidR="0059389E" w:rsidRPr="0059389E" w:rsidRDefault="0059389E" w:rsidP="0059389E">
      <w:pPr>
        <w:pStyle w:val="Default"/>
        <w:spacing w:line="360" w:lineRule="auto"/>
        <w:rPr>
          <w:rFonts w:ascii="Arial" w:hAnsi="Arial" w:cs="Arial"/>
        </w:rPr>
      </w:pPr>
    </w:p>
    <w:p w14:paraId="39A34C87" w14:textId="78EB1B66" w:rsidR="00C70599" w:rsidRPr="0059389E" w:rsidRDefault="00C70599" w:rsidP="00C70599">
      <w:pPr>
        <w:pStyle w:val="Default"/>
        <w:spacing w:after="240" w:line="360" w:lineRule="auto"/>
        <w:rPr>
          <w:rFonts w:ascii="Arial" w:hAnsi="Arial" w:cs="Arial"/>
        </w:rPr>
      </w:pPr>
    </w:p>
    <w:p w14:paraId="4D4F3438" w14:textId="05E58340" w:rsidR="00C70599" w:rsidRPr="00C70599" w:rsidRDefault="00C70599" w:rsidP="00C70599">
      <w:pPr>
        <w:pStyle w:val="Default"/>
        <w:spacing w:after="240" w:line="360" w:lineRule="auto"/>
        <w:rPr>
          <w:rFonts w:ascii="Arial" w:hAnsi="Arial" w:cs="Arial"/>
          <w:color w:val="auto"/>
        </w:rPr>
      </w:pPr>
    </w:p>
    <w:sectPr w:rsidR="00C70599" w:rsidRPr="00C7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08472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BA1FE"/>
    <w:multiLevelType w:val="hybridMultilevel"/>
    <w:tmpl w:val="F65A87F4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DD5C23"/>
    <w:multiLevelType w:val="hybridMultilevel"/>
    <w:tmpl w:val="6A84E2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E35AD"/>
    <w:multiLevelType w:val="hybridMultilevel"/>
    <w:tmpl w:val="E618DFF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E90EAF"/>
    <w:multiLevelType w:val="hybridMultilevel"/>
    <w:tmpl w:val="CB8409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A5D3E"/>
    <w:multiLevelType w:val="hybridMultilevel"/>
    <w:tmpl w:val="9FB21CB0"/>
    <w:lvl w:ilvl="0" w:tplc="1166F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68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A27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BAC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2B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128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49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6A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8E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C76630"/>
    <w:multiLevelType w:val="hybridMultilevel"/>
    <w:tmpl w:val="2CF880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01DC4"/>
    <w:multiLevelType w:val="hybridMultilevel"/>
    <w:tmpl w:val="3BF6D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D4D8E"/>
    <w:multiLevelType w:val="hybridMultilevel"/>
    <w:tmpl w:val="F27AF7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F54AB"/>
    <w:multiLevelType w:val="hybridMultilevel"/>
    <w:tmpl w:val="B8D08E4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4B419E"/>
    <w:multiLevelType w:val="hybridMultilevel"/>
    <w:tmpl w:val="04CA36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215CA"/>
    <w:multiLevelType w:val="hybridMultilevel"/>
    <w:tmpl w:val="15DAC660"/>
    <w:lvl w:ilvl="0" w:tplc="CCFEC9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6CBB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DAF8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03D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0450E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029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E86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8A4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4A61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9937795">
    <w:abstractNumId w:val="0"/>
  </w:num>
  <w:num w:numId="2" w16cid:durableId="651712186">
    <w:abstractNumId w:val="1"/>
  </w:num>
  <w:num w:numId="3" w16cid:durableId="1578175880">
    <w:abstractNumId w:val="9"/>
  </w:num>
  <w:num w:numId="4" w16cid:durableId="139538797">
    <w:abstractNumId w:val="10"/>
  </w:num>
  <w:num w:numId="5" w16cid:durableId="1256210878">
    <w:abstractNumId w:val="11"/>
  </w:num>
  <w:num w:numId="6" w16cid:durableId="412825786">
    <w:abstractNumId w:val="2"/>
  </w:num>
  <w:num w:numId="7" w16cid:durableId="1218662230">
    <w:abstractNumId w:val="8"/>
  </w:num>
  <w:num w:numId="8" w16cid:durableId="1177384435">
    <w:abstractNumId w:val="7"/>
  </w:num>
  <w:num w:numId="9" w16cid:durableId="1432552205">
    <w:abstractNumId w:val="5"/>
  </w:num>
  <w:num w:numId="10" w16cid:durableId="95104924">
    <w:abstractNumId w:val="4"/>
  </w:num>
  <w:num w:numId="11" w16cid:durableId="1913273549">
    <w:abstractNumId w:val="6"/>
  </w:num>
  <w:num w:numId="12" w16cid:durableId="1661738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92"/>
    <w:rsid w:val="001C0B6B"/>
    <w:rsid w:val="00285CBF"/>
    <w:rsid w:val="00377038"/>
    <w:rsid w:val="00522903"/>
    <w:rsid w:val="005539B8"/>
    <w:rsid w:val="0059389E"/>
    <w:rsid w:val="00652779"/>
    <w:rsid w:val="006D4F8A"/>
    <w:rsid w:val="007E579F"/>
    <w:rsid w:val="00A03273"/>
    <w:rsid w:val="00A346F1"/>
    <w:rsid w:val="00A362D8"/>
    <w:rsid w:val="00A47F29"/>
    <w:rsid w:val="00A62D60"/>
    <w:rsid w:val="00AD0BDD"/>
    <w:rsid w:val="00B50195"/>
    <w:rsid w:val="00BB0CB6"/>
    <w:rsid w:val="00BB2142"/>
    <w:rsid w:val="00BC0A3D"/>
    <w:rsid w:val="00BC4F65"/>
    <w:rsid w:val="00C46F57"/>
    <w:rsid w:val="00C70599"/>
    <w:rsid w:val="00D63ECF"/>
    <w:rsid w:val="00D72F92"/>
    <w:rsid w:val="00EE040D"/>
    <w:rsid w:val="00F35041"/>
    <w:rsid w:val="00F6122B"/>
    <w:rsid w:val="00F75BE1"/>
    <w:rsid w:val="00FD5D95"/>
    <w:rsid w:val="00F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AE68"/>
  <w15:chartTrackingRefBased/>
  <w15:docId w15:val="{8B00E041-1064-4612-8E69-ED57DC82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2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2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2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2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2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2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2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2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2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2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F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2F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2F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2F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2F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2F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2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2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2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2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2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2F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2F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2F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2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2F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2F9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50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8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7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E9A39-A365-4FA7-A1B1-17FABA08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1237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Buczek Aleksandra</dc:creator>
  <cp:keywords/>
  <dc:description/>
  <cp:lastModifiedBy>Buczek Aleksandra</cp:lastModifiedBy>
  <cp:revision>12</cp:revision>
  <dcterms:created xsi:type="dcterms:W3CDTF">2024-03-28T11:10:00Z</dcterms:created>
  <dcterms:modified xsi:type="dcterms:W3CDTF">2024-03-28T18:17:00Z</dcterms:modified>
</cp:coreProperties>
</file>