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83879" w14:textId="77777777" w:rsidR="00B20472" w:rsidRPr="00AF085E" w:rsidRDefault="00B20472" w:rsidP="00B20472">
      <w:pPr>
        <w:pStyle w:val="Bezodstpw"/>
        <w:spacing w:line="276" w:lineRule="auto"/>
        <w:jc w:val="center"/>
        <w:rPr>
          <w:rFonts w:ascii="Arial" w:hAnsi="Arial" w:cs="Arial"/>
          <w:b/>
        </w:rPr>
      </w:pPr>
      <w:r w:rsidRPr="00AF085E">
        <w:rPr>
          <w:rFonts w:ascii="Arial" w:hAnsi="Arial" w:cs="Arial"/>
          <w:b/>
        </w:rPr>
        <w:t>OBOWIĄZEK INFORMACYJNY</w:t>
      </w:r>
    </w:p>
    <w:p w14:paraId="645B2AF5" w14:textId="77777777" w:rsidR="00B20472" w:rsidRPr="00B0005D" w:rsidRDefault="00B20472" w:rsidP="00B20472">
      <w:pPr>
        <w:pStyle w:val="Bezodstpw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</w:t>
      </w:r>
      <w:proofErr w:type="gramStart"/>
      <w:r w:rsidRPr="00B0005D">
        <w:rPr>
          <w:rFonts w:ascii="Arial" w:hAnsi="Arial" w:cs="Arial"/>
          <w:sz w:val="20"/>
          <w:szCs w:val="20"/>
        </w:rPr>
        <w:t xml:space="preserve">”, </w:t>
      </w:r>
      <w:r w:rsidRPr="00B0005D">
        <w:rPr>
          <w:rFonts w:ascii="Arial" w:hAnsi="Arial" w:cs="Arial"/>
          <w:b/>
          <w:i/>
          <w:sz w:val="20"/>
          <w:szCs w:val="20"/>
        </w:rPr>
        <w:t xml:space="preserve"> </w:t>
      </w:r>
      <w:r w:rsidRPr="00B0005D">
        <w:rPr>
          <w:rFonts w:ascii="Arial" w:hAnsi="Arial" w:cs="Arial"/>
          <w:sz w:val="20"/>
          <w:szCs w:val="20"/>
        </w:rPr>
        <w:t>informuje</w:t>
      </w:r>
      <w:proofErr w:type="gramEnd"/>
      <w:r w:rsidRPr="00B0005D">
        <w:rPr>
          <w:rFonts w:ascii="Arial" w:hAnsi="Arial" w:cs="Arial"/>
          <w:sz w:val="20"/>
          <w:szCs w:val="20"/>
        </w:rPr>
        <w:t>, iż:</w:t>
      </w:r>
    </w:p>
    <w:p w14:paraId="293C0D2B" w14:textId="6F675EFF" w:rsidR="00B43CB1" w:rsidRPr="00B0005D" w:rsidRDefault="00B43CB1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Administratorem danych osobowych jest </w:t>
      </w:r>
      <w:r w:rsidRPr="00B0005D">
        <w:rPr>
          <w:rFonts w:ascii="Arial" w:hAnsi="Arial" w:cs="Arial"/>
          <w:b/>
          <w:sz w:val="20"/>
          <w:szCs w:val="20"/>
        </w:rPr>
        <w:t xml:space="preserve">Nadleśnictwo </w:t>
      </w:r>
      <w:r w:rsidR="00F02A36">
        <w:rPr>
          <w:rFonts w:ascii="Arial" w:hAnsi="Arial" w:cs="Arial"/>
          <w:b/>
          <w:sz w:val="20"/>
          <w:szCs w:val="20"/>
        </w:rPr>
        <w:t xml:space="preserve">Sobibór, </w:t>
      </w:r>
      <w:r w:rsidR="00F02A36">
        <w:rPr>
          <w:rFonts w:ascii="Arial" w:hAnsi="Arial" w:cs="Arial"/>
          <w:b/>
          <w:sz w:val="20"/>
          <w:szCs w:val="20"/>
        </w:rPr>
        <w:br/>
        <w:t xml:space="preserve">Sobibór 103, 22-200 Włodawa </w:t>
      </w:r>
      <w:r w:rsidRPr="00B0005D">
        <w:rPr>
          <w:rFonts w:ascii="Arial" w:hAnsi="Arial" w:cs="Arial"/>
          <w:sz w:val="20"/>
          <w:szCs w:val="20"/>
        </w:rPr>
        <w:t xml:space="preserve">zwane dalej </w:t>
      </w:r>
      <w:r w:rsidR="00730EA6" w:rsidRPr="00B0005D">
        <w:rPr>
          <w:rFonts w:ascii="Arial" w:hAnsi="Arial" w:cs="Arial"/>
          <w:b/>
          <w:sz w:val="20"/>
          <w:szCs w:val="20"/>
        </w:rPr>
        <w:t>Administratorem</w:t>
      </w:r>
      <w:r w:rsidRPr="00B0005D">
        <w:rPr>
          <w:rFonts w:ascii="Arial" w:hAnsi="Arial" w:cs="Arial"/>
          <w:sz w:val="20"/>
          <w:szCs w:val="20"/>
        </w:rPr>
        <w:t xml:space="preserve">, tel.: </w:t>
      </w:r>
      <w:r w:rsidRPr="00B0005D">
        <w:rPr>
          <w:rFonts w:ascii="Arial" w:hAnsi="Arial" w:cs="Arial"/>
          <w:b/>
          <w:bCs/>
          <w:sz w:val="20"/>
          <w:szCs w:val="20"/>
        </w:rPr>
        <w:t>8</w:t>
      </w:r>
      <w:r w:rsidR="00F02A36">
        <w:rPr>
          <w:rFonts w:ascii="Arial" w:hAnsi="Arial" w:cs="Arial"/>
          <w:b/>
          <w:bCs/>
          <w:sz w:val="20"/>
          <w:szCs w:val="20"/>
        </w:rPr>
        <w:t>2 571 98 11</w:t>
      </w:r>
      <w:r w:rsidRPr="00B0005D">
        <w:rPr>
          <w:rFonts w:ascii="Arial" w:hAnsi="Arial" w:cs="Arial"/>
          <w:sz w:val="20"/>
          <w:szCs w:val="20"/>
        </w:rPr>
        <w:t xml:space="preserve">, </w:t>
      </w:r>
      <w:r w:rsidRPr="00B0005D">
        <w:rPr>
          <w:rFonts w:ascii="Arial" w:hAnsi="Arial" w:cs="Arial"/>
          <w:sz w:val="20"/>
          <w:szCs w:val="20"/>
        </w:rPr>
        <w:br/>
        <w:t xml:space="preserve">e-mail: </w:t>
      </w:r>
      <w:hyperlink r:id="rId6" w:history="1">
        <w:r w:rsidR="00F02A36" w:rsidRPr="007E3538">
          <w:rPr>
            <w:rStyle w:val="Hipercze"/>
            <w:rFonts w:ascii="Arial" w:hAnsi="Arial" w:cs="Arial"/>
            <w:sz w:val="20"/>
            <w:szCs w:val="20"/>
          </w:rPr>
          <w:t>sobibor@lublin.lasy.gov.pl</w:t>
        </w:r>
      </w:hyperlink>
      <w:r w:rsidRPr="00B0005D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BB385A2" w14:textId="77777777" w:rsidR="00B20472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W sprawach związanych z przetwarzaniem danych osobowych proszę kontaktować się pod adresem e-mail lub numerem telefonu wskazanym w pkt 1.</w:t>
      </w:r>
    </w:p>
    <w:p w14:paraId="411A8014" w14:textId="77777777" w:rsidR="00B20472" w:rsidRPr="00B0005D" w:rsidRDefault="00B20472" w:rsidP="00E036E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Celem przetwarzania danych osobowych jest realizacja i wykonanie umowy cywilnoprawnej. </w:t>
      </w:r>
    </w:p>
    <w:p w14:paraId="31EA5A75" w14:textId="68272386" w:rsidR="00730EA6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Podstawą prawną przet</w:t>
      </w:r>
      <w:r w:rsidR="00730EA6" w:rsidRPr="00B0005D">
        <w:rPr>
          <w:rFonts w:ascii="Arial" w:hAnsi="Arial" w:cs="Arial"/>
          <w:sz w:val="20"/>
          <w:szCs w:val="20"/>
        </w:rPr>
        <w:t>warzania danych osobowych jest:</w:t>
      </w:r>
    </w:p>
    <w:p w14:paraId="7F54C73A" w14:textId="77777777" w:rsidR="00730EA6" w:rsidRPr="00B0005D" w:rsidRDefault="00730EA6" w:rsidP="00730EA6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a) </w:t>
      </w:r>
      <w:r w:rsidR="00B20472" w:rsidRPr="00B0005D">
        <w:rPr>
          <w:rFonts w:ascii="Arial" w:hAnsi="Arial" w:cs="Arial"/>
          <w:sz w:val="20"/>
          <w:szCs w:val="20"/>
        </w:rPr>
        <w:t xml:space="preserve">art. 6 ust. 1 lit. b) RODO – przetwarzanie jest niezbędne do wykonania </w:t>
      </w:r>
      <w:proofErr w:type="gramStart"/>
      <w:r w:rsidR="00B20472" w:rsidRPr="00B0005D">
        <w:rPr>
          <w:rFonts w:ascii="Arial" w:hAnsi="Arial" w:cs="Arial"/>
          <w:sz w:val="20"/>
          <w:szCs w:val="20"/>
        </w:rPr>
        <w:t>umowy,</w:t>
      </w:r>
      <w:proofErr w:type="gramEnd"/>
      <w:r w:rsidR="00B20472" w:rsidRPr="00B0005D">
        <w:rPr>
          <w:rFonts w:ascii="Arial" w:hAnsi="Arial" w:cs="Arial"/>
          <w:sz w:val="20"/>
          <w:szCs w:val="20"/>
        </w:rPr>
        <w:t xml:space="preserve"> lub do podjęcia dz</w:t>
      </w:r>
      <w:r w:rsidRPr="00B0005D">
        <w:rPr>
          <w:rFonts w:ascii="Arial" w:hAnsi="Arial" w:cs="Arial"/>
          <w:sz w:val="20"/>
          <w:szCs w:val="20"/>
        </w:rPr>
        <w:t>iałań przed zawarciem umowy,</w:t>
      </w:r>
    </w:p>
    <w:p w14:paraId="30B04C25" w14:textId="1F711CC4" w:rsidR="00B20472" w:rsidRPr="00B0005D" w:rsidRDefault="00730EA6" w:rsidP="00730EA6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b)</w:t>
      </w:r>
      <w:r w:rsidR="00B20472" w:rsidRPr="00B0005D">
        <w:rPr>
          <w:rFonts w:ascii="Arial" w:hAnsi="Arial" w:cs="Arial"/>
          <w:sz w:val="20"/>
          <w:szCs w:val="20"/>
        </w:rPr>
        <w:t xml:space="preserve">  art. 6 ust. 1 lit. f) przetwarzanie jest niezbędne do celów wynikających z prawnie uzasadnionych interesów realizowanych przez administratora.</w:t>
      </w:r>
    </w:p>
    <w:p w14:paraId="27B1146E" w14:textId="6752A23E" w:rsidR="00B0005D" w:rsidRPr="00B0005D" w:rsidRDefault="00B0005D" w:rsidP="00B0005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Dane osobowe mogą zostać ujawnione jednostkom organizacyjnym PGL Lasy Państwowe, dostawcom usług prawnych i doradczych, podmiotom, z których usług Administrator będzie korzystał w ramach realizacji obowiązków wynikających z przepisów prawa.</w:t>
      </w:r>
    </w:p>
    <w:p w14:paraId="3EA2E2FD" w14:textId="77777777" w:rsidR="00B20472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Kategorie przetwarzanych danych osobowych:</w:t>
      </w:r>
    </w:p>
    <w:p w14:paraId="09EADE0D" w14:textId="77777777" w:rsidR="00B20472" w:rsidRPr="00B0005D" w:rsidRDefault="00B20472" w:rsidP="00E036E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dane identyfikacyjne,</w:t>
      </w:r>
    </w:p>
    <w:p w14:paraId="12555FE8" w14:textId="77777777" w:rsidR="00B20472" w:rsidRPr="00B0005D" w:rsidRDefault="00B20472" w:rsidP="00E036E7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dane kontaktowe.</w:t>
      </w:r>
    </w:p>
    <w:p w14:paraId="704D102F" w14:textId="77777777" w:rsidR="00B20472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Dane osobowe nie są przekazywane poza Europejski Obszar Gospodarczy lub organizacji międzynarodowej. </w:t>
      </w:r>
    </w:p>
    <w:p w14:paraId="5772D129" w14:textId="77777777" w:rsidR="00B20472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Ma Pan/Pani prawo do:</w:t>
      </w:r>
    </w:p>
    <w:p w14:paraId="6ACEF5EC" w14:textId="7777777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dostępu do treści swoich danych oraz otrzymania ich kopii (art. 15 RODO),</w:t>
      </w:r>
    </w:p>
    <w:p w14:paraId="20BD4B62" w14:textId="7777777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sprostowania danych (art. 16. RODO),</w:t>
      </w:r>
    </w:p>
    <w:p w14:paraId="1901B0C4" w14:textId="7777777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usunięcia danych (art. 17 RODO),</w:t>
      </w:r>
    </w:p>
    <w:p w14:paraId="70E71196" w14:textId="7777777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ograniczenia przetwarzania danych (art. 18 RODO),</w:t>
      </w:r>
    </w:p>
    <w:p w14:paraId="6B9AA525" w14:textId="7777777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przenoszenia danych (art. 20 RODO),</w:t>
      </w:r>
    </w:p>
    <w:p w14:paraId="26BE6DCF" w14:textId="7777777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wniesienia sprzeciwu wobec przetwarzania danych (art. 21 RODO),</w:t>
      </w:r>
    </w:p>
    <w:p w14:paraId="7287714B" w14:textId="57DC6D8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niepodlegania decyzjom podjętym w warunkach zautomatyzowanego przetwarzania danych, </w:t>
      </w:r>
      <w:r w:rsidR="00C717F1">
        <w:rPr>
          <w:rFonts w:ascii="Arial" w:hAnsi="Arial" w:cs="Arial"/>
          <w:sz w:val="20"/>
          <w:szCs w:val="20"/>
        </w:rPr>
        <w:br/>
      </w:r>
      <w:r w:rsidRPr="00B0005D">
        <w:rPr>
          <w:rFonts w:ascii="Arial" w:hAnsi="Arial" w:cs="Arial"/>
          <w:sz w:val="20"/>
          <w:szCs w:val="20"/>
        </w:rPr>
        <w:t xml:space="preserve">w </w:t>
      </w:r>
      <w:r w:rsidR="00C717F1">
        <w:rPr>
          <w:rFonts w:ascii="Arial" w:hAnsi="Arial" w:cs="Arial"/>
          <w:sz w:val="20"/>
          <w:szCs w:val="20"/>
        </w:rPr>
        <w:t>tym profilowania (art. 22 RODO),</w:t>
      </w:r>
    </w:p>
    <w:p w14:paraId="511234F1" w14:textId="77777777" w:rsidR="00B20472" w:rsidRPr="00B0005D" w:rsidRDefault="00B20472" w:rsidP="00E036E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wniesienia skargi do organu nadzorczego (Urzędu Ochrony Danych Osobowych, ul. Stawki 2, 00 - 193 Warszawa) nadzorującego zgodność przetwarzania danych z przepisami o ochronie danych osobowych.</w:t>
      </w:r>
    </w:p>
    <w:p w14:paraId="0B248297" w14:textId="2417138E" w:rsidR="00B20472" w:rsidRPr="00B0005D" w:rsidRDefault="00B20472" w:rsidP="00E036E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Administrator ma obowiązek przechowywać dane osobowe nie dłużej niż w terminach przewidzianych prawem oraz przez okres wynikający </w:t>
      </w:r>
      <w:proofErr w:type="gramStart"/>
      <w:r w:rsidRPr="00B0005D">
        <w:rPr>
          <w:rFonts w:ascii="Arial" w:hAnsi="Arial" w:cs="Arial"/>
          <w:sz w:val="20"/>
          <w:szCs w:val="20"/>
        </w:rPr>
        <w:t>z  Zarządzenia</w:t>
      </w:r>
      <w:proofErr w:type="gramEnd"/>
      <w:r w:rsidRPr="00B0005D">
        <w:rPr>
          <w:rFonts w:ascii="Arial" w:hAnsi="Arial" w:cs="Arial"/>
          <w:sz w:val="20"/>
          <w:szCs w:val="20"/>
        </w:rPr>
        <w:t xml:space="preserve"> Dyrektora Generalnego Lasów Państwowych w sprawie jednolitego rzeczowego wykazu akt Państwowego Gospodarstwa Leśnego Lasy Państwowe. </w:t>
      </w:r>
    </w:p>
    <w:p w14:paraId="2804318C" w14:textId="77777777" w:rsidR="00B20472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>Źródłem podania danych jest strona umowy.</w:t>
      </w:r>
    </w:p>
    <w:p w14:paraId="43ED9DA7" w14:textId="77777777" w:rsidR="00B20472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Podanie danych osobowych jest wymogiem umownym lub warunkiem zawarcia umowy. Osoba, której dane dotyczą, jest zobowiązana do ich podania. Konsekwencja niepodania danych osobowych może skutkować brakiem zawarcia i wykonanie umowy cywilnoprawnej. </w:t>
      </w:r>
    </w:p>
    <w:p w14:paraId="19D02FDA" w14:textId="308A81E5" w:rsidR="00803553" w:rsidRPr="00B0005D" w:rsidRDefault="00B20472" w:rsidP="00E036E7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005D">
        <w:rPr>
          <w:rFonts w:ascii="Arial" w:hAnsi="Arial" w:cs="Arial"/>
          <w:sz w:val="20"/>
          <w:szCs w:val="20"/>
        </w:rPr>
        <w:t xml:space="preserve">Dane osobowe nie podlegają zautomatyzowanemu podejmowaniu decyzji, w tym o profilowaniu. </w:t>
      </w:r>
      <w:r w:rsidR="00CE4E6D" w:rsidRPr="00B0005D">
        <w:rPr>
          <w:rFonts w:ascii="Arial" w:hAnsi="Arial" w:cs="Arial"/>
          <w:sz w:val="20"/>
          <w:szCs w:val="20"/>
        </w:rPr>
        <w:t xml:space="preserve"> </w:t>
      </w:r>
    </w:p>
    <w:sectPr w:rsidR="00803553" w:rsidRPr="00B00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45BF"/>
    <w:multiLevelType w:val="hybridMultilevel"/>
    <w:tmpl w:val="47168AC0"/>
    <w:lvl w:ilvl="0" w:tplc="6E926022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46C64"/>
    <w:multiLevelType w:val="hybridMultilevel"/>
    <w:tmpl w:val="6FE89E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23544">
    <w:abstractNumId w:val="0"/>
  </w:num>
  <w:num w:numId="2" w16cid:durableId="1001156693">
    <w:abstractNumId w:val="1"/>
  </w:num>
  <w:num w:numId="3" w16cid:durableId="28184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7391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5AD"/>
    <w:rsid w:val="0007589D"/>
    <w:rsid w:val="000C2505"/>
    <w:rsid w:val="00126AEA"/>
    <w:rsid w:val="001A5D26"/>
    <w:rsid w:val="001B3899"/>
    <w:rsid w:val="001F501B"/>
    <w:rsid w:val="001F71C1"/>
    <w:rsid w:val="002845A0"/>
    <w:rsid w:val="002855D2"/>
    <w:rsid w:val="002A4F20"/>
    <w:rsid w:val="002C3018"/>
    <w:rsid w:val="00311B6B"/>
    <w:rsid w:val="00375D14"/>
    <w:rsid w:val="003B5773"/>
    <w:rsid w:val="003E4755"/>
    <w:rsid w:val="0045051C"/>
    <w:rsid w:val="00455341"/>
    <w:rsid w:val="00464528"/>
    <w:rsid w:val="004B1225"/>
    <w:rsid w:val="004C3FAE"/>
    <w:rsid w:val="00572AC6"/>
    <w:rsid w:val="005855AD"/>
    <w:rsid w:val="005B642E"/>
    <w:rsid w:val="006017A5"/>
    <w:rsid w:val="00656122"/>
    <w:rsid w:val="006A7945"/>
    <w:rsid w:val="006D6B1C"/>
    <w:rsid w:val="006F7B1D"/>
    <w:rsid w:val="00730EA6"/>
    <w:rsid w:val="00751359"/>
    <w:rsid w:val="00774FF3"/>
    <w:rsid w:val="007E3616"/>
    <w:rsid w:val="008010AB"/>
    <w:rsid w:val="00803553"/>
    <w:rsid w:val="0084672A"/>
    <w:rsid w:val="00877CED"/>
    <w:rsid w:val="008A2837"/>
    <w:rsid w:val="0091045B"/>
    <w:rsid w:val="00956E91"/>
    <w:rsid w:val="009C6789"/>
    <w:rsid w:val="00A17942"/>
    <w:rsid w:val="00A22085"/>
    <w:rsid w:val="00A623ED"/>
    <w:rsid w:val="00AA787C"/>
    <w:rsid w:val="00B0005D"/>
    <w:rsid w:val="00B11362"/>
    <w:rsid w:val="00B20472"/>
    <w:rsid w:val="00B3558B"/>
    <w:rsid w:val="00B43CB1"/>
    <w:rsid w:val="00B80D68"/>
    <w:rsid w:val="00C44668"/>
    <w:rsid w:val="00C47606"/>
    <w:rsid w:val="00C67509"/>
    <w:rsid w:val="00C717F1"/>
    <w:rsid w:val="00CA3DC9"/>
    <w:rsid w:val="00CD0CE8"/>
    <w:rsid w:val="00CE4E6D"/>
    <w:rsid w:val="00CE6659"/>
    <w:rsid w:val="00D30C29"/>
    <w:rsid w:val="00D66583"/>
    <w:rsid w:val="00D94FC8"/>
    <w:rsid w:val="00E036E7"/>
    <w:rsid w:val="00E26F00"/>
    <w:rsid w:val="00E460E4"/>
    <w:rsid w:val="00E851F4"/>
    <w:rsid w:val="00EC2AC5"/>
    <w:rsid w:val="00EE1301"/>
    <w:rsid w:val="00EE308F"/>
    <w:rsid w:val="00F0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chartTrackingRefBased/>
  <w15:docId w15:val="{ECFBAD0F-4D3F-43C7-A41F-BCF1230D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855A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855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55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5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55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55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55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5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74FF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5D2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6F00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6452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9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bibor@lublin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CA50F-7D97-40B1-9B19-1669C485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Piątek</dc:creator>
  <cp:keywords/>
  <dc:description/>
  <cp:lastModifiedBy>Piotr Sosiński</cp:lastModifiedBy>
  <cp:revision>3</cp:revision>
  <dcterms:created xsi:type="dcterms:W3CDTF">2021-07-23T11:16:00Z</dcterms:created>
  <dcterms:modified xsi:type="dcterms:W3CDTF">2022-05-27T12:03:00Z</dcterms:modified>
</cp:coreProperties>
</file>